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/>
          <w:sz w:val="32"/>
          <w:szCs w:val="32"/>
          <w:u w:val="single"/>
        </w:rPr>
        <w:t xml:space="preserve">               </w:t>
      </w:r>
      <w:r>
        <w:rPr>
          <w:rFonts w:hint="eastAsia" w:ascii="黑体" w:hAnsi="宋体" w:eastAsia="黑体"/>
          <w:sz w:val="32"/>
          <w:szCs w:val="32"/>
        </w:rPr>
        <w:t>公司</w:t>
      </w:r>
    </w:p>
    <w:p>
      <w:pPr>
        <w:jc w:val="center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第[ ]届第[ ]次股东会决议</w:t>
      </w:r>
    </w:p>
    <w:p>
      <w:pPr>
        <w:spacing w:line="360" w:lineRule="auto"/>
        <w:ind w:firstLine="420"/>
        <w:rPr>
          <w:rFonts w:ascii="黑体" w:hAnsi="宋体" w:eastAsia="黑体"/>
          <w:sz w:val="32"/>
          <w:szCs w:val="32"/>
          <w:u w:val="single"/>
        </w:rPr>
      </w:pPr>
    </w:p>
    <w:p>
      <w:pPr>
        <w:spacing w:line="360" w:lineRule="auto"/>
        <w:ind w:firstLine="42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公司（以下简称公司）股东于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日在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黑体" w:hAnsi="宋体" w:eastAsia="黑体"/>
          <w:sz w:val="32"/>
          <w:szCs w:val="32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召开了公司第[ ]届第[ ]次股东会会议。</w:t>
      </w:r>
    </w:p>
    <w:p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本次股东会会议于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日以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（方式）通知全体股东到场参加会议，符合《公司法》及公司章程的有关规定。本次股东会会议已按《公司法》及公司章程的有关规定通知全体股东到场参加会议。股东会确认本次会议已按照《公司法》及公司章程之有关规定有效通知。</w:t>
      </w:r>
    </w:p>
    <w:p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出席会议的股东为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和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，持有公司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%的股权，会议合法有效。出席本次股东会的股东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人，拥有表决权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票(有限</w:t>
      </w:r>
      <w:r>
        <w:rPr>
          <w:rFonts w:ascii="宋体" w:hAnsi="宋体"/>
          <w:sz w:val="24"/>
        </w:rPr>
        <w:t>责任公司</w:t>
      </w:r>
      <w:r>
        <w:rPr>
          <w:rFonts w:hint="eastAsia" w:ascii="宋体" w:hAnsi="宋体"/>
          <w:sz w:val="24"/>
        </w:rPr>
        <w:t>)/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万股（股份有限公司），占公司总</w:t>
      </w:r>
      <w:r>
        <w:rPr>
          <w:rFonts w:ascii="宋体" w:hAnsi="宋体"/>
          <w:sz w:val="24"/>
        </w:rPr>
        <w:t>票数的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%（有限</w:t>
      </w:r>
      <w:r>
        <w:rPr>
          <w:rFonts w:ascii="宋体" w:hAnsi="宋体"/>
          <w:sz w:val="24"/>
        </w:rPr>
        <w:t>责任公司）</w:t>
      </w:r>
      <w:r>
        <w:rPr>
          <w:rFonts w:hint="eastAsia" w:ascii="宋体" w:hAnsi="宋体"/>
          <w:sz w:val="24"/>
        </w:rPr>
        <w:t>/总股本的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%（股份有限公司），其中对本决议投赞成票的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票(有限</w:t>
      </w:r>
      <w:r>
        <w:rPr>
          <w:rFonts w:ascii="宋体" w:hAnsi="宋体"/>
          <w:sz w:val="24"/>
        </w:rPr>
        <w:t>责任公司</w:t>
      </w:r>
      <w:r>
        <w:rPr>
          <w:rFonts w:hint="eastAsia" w:ascii="宋体" w:hAnsi="宋体"/>
          <w:sz w:val="24"/>
        </w:rPr>
        <w:t>)/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万股（股份有限公司），占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%，投反对票的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票(有限</w:t>
      </w:r>
      <w:r>
        <w:rPr>
          <w:rFonts w:ascii="宋体" w:hAnsi="宋体"/>
          <w:sz w:val="24"/>
        </w:rPr>
        <w:t>责任公司</w:t>
      </w:r>
      <w:r>
        <w:rPr>
          <w:rFonts w:hint="eastAsia" w:ascii="宋体" w:hAnsi="宋体"/>
          <w:sz w:val="24"/>
        </w:rPr>
        <w:t>)/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万股（股份有限公司），占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%，投弃权票的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票(有限</w:t>
      </w:r>
      <w:r>
        <w:rPr>
          <w:rFonts w:ascii="宋体" w:hAnsi="宋体"/>
          <w:sz w:val="24"/>
        </w:rPr>
        <w:t>责任公司</w:t>
      </w:r>
      <w:r>
        <w:rPr>
          <w:rFonts w:hint="eastAsia" w:ascii="宋体" w:hAnsi="宋体"/>
          <w:sz w:val="24"/>
        </w:rPr>
        <w:t>)/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万股（股份有限公司），占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%。根据《公司法》和《公司章程》，本决议有效通过。</w:t>
      </w:r>
    </w:p>
    <w:p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会议由公司董事长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主持。</w:t>
      </w:r>
    </w:p>
    <w:p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本次股东会会议的招集与召开程序、出席会议人员资格及表决程序符合《公司法》及公司章程的有关规定。</w:t>
      </w:r>
    </w:p>
    <w:p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就公司拟申请在武汉股权托管交易中心挂牌事宜经全体股东讨论，会议通过以下决议：</w:t>
      </w:r>
    </w:p>
    <w:p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1、股东会同意本公司股权在武汉股权托管交易中心</w:t>
      </w:r>
      <w:r>
        <w:rPr>
          <w:rFonts w:hint="eastAsia" w:ascii="宋体" w:hAnsi="宋体"/>
          <w:sz w:val="24"/>
          <w:lang w:eastAsia="zh-CN"/>
        </w:rPr>
        <w:t>青创板</w:t>
      </w:r>
      <w:r>
        <w:rPr>
          <w:rFonts w:hint="eastAsia" w:ascii="宋体" w:hAnsi="宋体"/>
          <w:sz w:val="24"/>
        </w:rPr>
        <w:t>申请挂牌。</w:t>
      </w:r>
    </w:p>
    <w:p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2、股东会授权公司董事会全权负责办理公司申请挂牌的所有相关事宜。</w:t>
      </w:r>
    </w:p>
    <w:p>
      <w:pPr>
        <w:spacing w:line="360" w:lineRule="auto"/>
        <w:ind w:firstLine="420"/>
        <w:rPr>
          <w:rFonts w:ascii="宋体" w:hAnsi="宋体"/>
          <w:sz w:val="24"/>
        </w:rPr>
      </w:pPr>
    </w:p>
    <w:p>
      <w:pPr>
        <w:spacing w:line="360" w:lineRule="auto"/>
        <w:ind w:firstLine="5400" w:firstLineChars="2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签署（公章）：</w:t>
      </w:r>
    </w:p>
    <w:p>
      <w:pPr>
        <w:spacing w:line="360" w:lineRule="auto"/>
        <w:ind w:firstLine="5640" w:firstLineChars="2350"/>
        <w:rPr>
          <w:rFonts w:ascii="宋体" w:hAnsi="宋体"/>
          <w:sz w:val="24"/>
        </w:rPr>
      </w:pPr>
    </w:p>
    <w:p>
      <w:pPr>
        <w:spacing w:line="360" w:lineRule="auto"/>
        <w:ind w:firstLine="5640" w:firstLineChars="2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4EA1"/>
    <w:rsid w:val="000F5C10"/>
    <w:rsid w:val="006548B7"/>
    <w:rsid w:val="006E2F00"/>
    <w:rsid w:val="00794EA1"/>
    <w:rsid w:val="008175D8"/>
    <w:rsid w:val="00844A17"/>
    <w:rsid w:val="008649FB"/>
    <w:rsid w:val="0095609F"/>
    <w:rsid w:val="009568E0"/>
    <w:rsid w:val="00A61F2B"/>
    <w:rsid w:val="00B64401"/>
    <w:rsid w:val="00BA7236"/>
    <w:rsid w:val="00BC64BC"/>
    <w:rsid w:val="00BD305E"/>
    <w:rsid w:val="00C713DC"/>
    <w:rsid w:val="00DA4043"/>
    <w:rsid w:val="00DC69DE"/>
    <w:rsid w:val="00DD28F6"/>
    <w:rsid w:val="00DF087D"/>
    <w:rsid w:val="00E662DC"/>
    <w:rsid w:val="00F026E8"/>
    <w:rsid w:val="4E96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000</Company>
  <Pages>1</Pages>
  <Words>108</Words>
  <Characters>617</Characters>
  <Lines>5</Lines>
  <Paragraphs>1</Paragraphs>
  <TotalTime>0</TotalTime>
  <ScaleCrop>false</ScaleCrop>
  <LinksUpToDate>false</LinksUpToDate>
  <CharactersWithSpaces>724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2015-03-30T08:54:00Z</dcterms:created>
  <dc:creator>吴祎笛</dc:creator>
  <cp:lastModifiedBy>YU</cp:lastModifiedBy>
  <dcterms:modified xsi:type="dcterms:W3CDTF">2018-07-02T02:55:17Z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