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89BFD" w14:textId="772F4F66" w:rsidR="004A413A" w:rsidRPr="00CB14DB" w:rsidRDefault="009916D5">
      <w:pPr>
        <w:spacing w:afterLines="100" w:after="312" w:line="460" w:lineRule="exact"/>
        <w:ind w:firstLineChars="200" w:firstLine="560"/>
        <w:jc w:val="left"/>
        <w:rPr>
          <w:rFonts w:ascii="仿宋_GB2312" w:eastAsia="仿宋_GB2312" w:hAnsi="华文中宋" w:cs="华文中宋"/>
          <w:sz w:val="36"/>
          <w:szCs w:val="36"/>
        </w:rPr>
      </w:pPr>
      <w:r w:rsidRPr="00CB14DB"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附件2:</w:t>
      </w:r>
    </w:p>
    <w:p w14:paraId="5F24EC9C" w14:textId="4CD46D08" w:rsidR="004A413A" w:rsidRDefault="000E14E8" w:rsidP="000E14E8">
      <w:pPr>
        <w:spacing w:beforeLines="50" w:before="156" w:afterLines="50" w:after="156" w:line="460" w:lineRule="exact"/>
        <w:ind w:firstLineChars="200" w:firstLine="720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/>
          <w:bCs/>
          <w:sz w:val="36"/>
          <w:szCs w:val="36"/>
        </w:rPr>
        <w:t>中南财经政法大学</w:t>
      </w:r>
      <w:r>
        <w:rPr>
          <w:rFonts w:ascii="方正小标宋简体" w:eastAsia="方正小标宋简体" w:hAnsi="华文中宋" w:cs="华文中宋"/>
          <w:bCs/>
          <w:sz w:val="36"/>
          <w:szCs w:val="36"/>
        </w:rPr>
        <w:t>××</w:t>
      </w:r>
      <w:r>
        <w:rPr>
          <w:rFonts w:ascii="方正小标宋简体" w:eastAsia="方正小标宋简体" w:hAnsi="华文中宋" w:cs="华文中宋"/>
          <w:bCs/>
          <w:sz w:val="36"/>
          <w:szCs w:val="36"/>
        </w:rPr>
        <w:t>社团换届方案</w:t>
      </w:r>
    </w:p>
    <w:p w14:paraId="26960340" w14:textId="70F0ABD0" w:rsidR="004A413A" w:rsidRDefault="000E14E8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一</w:t>
      </w:r>
      <w:r>
        <w:rPr>
          <w:rFonts w:ascii="黑体" w:eastAsia="黑体" w:hAnsi="黑体" w:hint="eastAsia"/>
          <w:b/>
          <w:bCs/>
          <w:sz w:val="32"/>
          <w:szCs w:val="32"/>
        </w:rPr>
        <w:t>､换届时间及地点</w:t>
      </w:r>
    </w:p>
    <w:p w14:paraId="64077B46" w14:textId="674EB615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时间:自定</w:t>
      </w:r>
    </w:p>
    <w:p w14:paraId="0E112225" w14:textId="57ECBCF9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地点:自定</w:t>
      </w:r>
    </w:p>
    <w:p w14:paraId="4257A6A1" w14:textId="31085622" w:rsidR="004A413A" w:rsidRDefault="000E14E8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二</w:t>
      </w:r>
      <w:r>
        <w:rPr>
          <w:rFonts w:ascii="黑体" w:eastAsia="黑体" w:hAnsi="黑体" w:hint="eastAsia"/>
          <w:b/>
          <w:bCs/>
          <w:sz w:val="32"/>
          <w:szCs w:val="32"/>
        </w:rPr>
        <w:t>､竞聘职务及人数</w:t>
      </w:r>
    </w:p>
    <w:p w14:paraId="37A04961" w14:textId="7A4039AB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本社团现有组织架构:会长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名,团支书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名,副会长×名,××部部长×名……</w:t>
      </w:r>
    </w:p>
    <w:p w14:paraId="1B2BCE61" w14:textId="5D3D9339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换届拟成立组织架构:会长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名,团支书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名,副会长×名,××部部长×名……</w:t>
      </w:r>
    </w:p>
    <w:p w14:paraId="7A99254B" w14:textId="2F1474AA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(注:社团人数为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人及以下者,至多设立副会长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人,社团人数为</w:t>
      </w:r>
      <w:r>
        <w:rPr>
          <w:rFonts w:ascii="仿宋_GB2312" w:eastAsia="仿宋_GB2312"/>
          <w:sz w:val="28"/>
          <w:szCs w:val="28"/>
        </w:rPr>
        <w:t>100-200</w:t>
      </w:r>
      <w:r>
        <w:rPr>
          <w:rFonts w:ascii="仿宋_GB2312" w:eastAsia="仿宋_GB2312" w:hint="eastAsia"/>
          <w:sz w:val="28"/>
          <w:szCs w:val="28"/>
        </w:rPr>
        <w:t>人之间者,至多设立副会长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人,社团人数为</w:t>
      </w:r>
      <w:r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人及以上者,至多设立副会长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人｡</w:t>
      </w:r>
      <w:r>
        <w:rPr>
          <w:rFonts w:ascii="仿宋_GB2312" w:eastAsia="仿宋_GB2312"/>
          <w:sz w:val="28"/>
          <w:szCs w:val="28"/>
        </w:rPr>
        <w:t>)</w:t>
      </w:r>
    </w:p>
    <w:p w14:paraId="6038A814" w14:textId="0190B92B" w:rsidR="004A413A" w:rsidRDefault="000E14E8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三</w:t>
      </w:r>
      <w:r>
        <w:rPr>
          <w:rFonts w:ascii="黑体" w:eastAsia="黑体" w:hAnsi="黑体" w:hint="eastAsia"/>
          <w:b/>
          <w:bCs/>
          <w:sz w:val="32"/>
          <w:szCs w:val="32"/>
        </w:rPr>
        <w:t>､候选人情况</w:t>
      </w:r>
      <w:r>
        <w:rPr>
          <w:rFonts w:ascii="黑体" w:eastAsia="黑体" w:hAnsi="黑体"/>
          <w:b/>
          <w:bCs/>
          <w:sz w:val="32"/>
          <w:szCs w:val="32"/>
        </w:rPr>
        <w:t>(需附件说明)</w:t>
      </w:r>
    </w:p>
    <w:p w14:paraId="7894EE97" w14:textId="6320BE19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职务:候选人姓名</w:t>
      </w:r>
    </w:p>
    <w:p w14:paraId="04920335" w14:textId="2C2E0993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职务:候选人姓名</w:t>
      </w:r>
    </w:p>
    <w:p w14:paraId="7091AE8A" w14:textId="078A6EDB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1FE1DD5E" w14:textId="2CECFDFF" w:rsidR="004A413A" w:rsidRDefault="000E14E8">
      <w:pPr>
        <w:spacing w:line="4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所有候选人均须填写《学生社团主要负责人候选人档案表》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并上交至校团委社团管理部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经校团委社团管理部进行资格审查后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确立为正式候选人｡</w:t>
      </w:r>
      <w:r>
        <w:rPr>
          <w:rFonts w:ascii="仿宋_GB2312" w:eastAsia="仿宋_GB2312"/>
          <w:sz w:val="28"/>
          <w:szCs w:val="28"/>
        </w:rPr>
        <w:t>)</w:t>
      </w:r>
    </w:p>
    <w:p w14:paraId="36F63518" w14:textId="7150C204" w:rsidR="004A413A" w:rsidRDefault="000E14E8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四</w:t>
      </w:r>
      <w:r>
        <w:rPr>
          <w:rFonts w:ascii="黑体" w:eastAsia="黑体" w:hAnsi="黑体" w:hint="eastAsia"/>
          <w:b/>
          <w:bCs/>
          <w:sz w:val="32"/>
          <w:szCs w:val="32"/>
        </w:rPr>
        <w:t>､换届方式</w:t>
      </w:r>
    </w:p>
    <w:p w14:paraId="1E5F9A4F" w14:textId="407683A3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本社团拟召开社团全体成员大会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其中会长､团支书及副会长通过自主报名､资格审查等程序产生正式候选人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由候选人进行</w:t>
      </w:r>
      <w:r>
        <w:rPr>
          <w:rFonts w:ascii="仿宋_GB2312" w:eastAsia="仿宋_GB2312"/>
          <w:sz w:val="28"/>
          <w:szCs w:val="28"/>
        </w:rPr>
        <w:t>5-10</w:t>
      </w:r>
      <w:r>
        <w:rPr>
          <w:rFonts w:ascii="仿宋_GB2312" w:eastAsia="仿宋_GB2312" w:hint="eastAsia"/>
          <w:sz w:val="28"/>
          <w:szCs w:val="28"/>
        </w:rPr>
        <w:t>分钟竞选演讲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投票选举时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候选人获得与会人员二分之一及以上票数方可当选</w:t>
      </w:r>
      <w:r>
        <w:rPr>
          <w:rFonts w:ascii="仿宋_GB2312" w:eastAsia="仿宋_GB2312"/>
          <w:sz w:val="28"/>
          <w:szCs w:val="28"/>
        </w:rPr>
        <w:t>;</w:t>
      </w:r>
      <w:r>
        <w:rPr>
          <w:rFonts w:ascii="仿宋_GB2312" w:eastAsia="仿宋_GB2312" w:hint="eastAsia"/>
          <w:sz w:val="28"/>
          <w:szCs w:val="28"/>
        </w:rPr>
        <w:t>若第一轮选举中候选人得票数均未超过半数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应进行第二轮选举｡各部门负责人可由新任负责人集体评议或公开竞聘产生｡</w:t>
      </w:r>
    </w:p>
    <w:p w14:paraId="54AF9234" w14:textId="1DA70DFD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选举时若出现问题,由学生社团主要干部与校团委社团管理部指派监督人商定解决方案｡</w:t>
      </w:r>
    </w:p>
    <w:p w14:paraId="6E88B5FF" w14:textId="77777777" w:rsidR="004A413A" w:rsidRDefault="004A413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DBAE110" w14:textId="77777777" w:rsidR="004A413A" w:rsidRDefault="004A413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558EC2B" w14:textId="77777777" w:rsidR="004A413A" w:rsidRDefault="0013019E" w:rsidP="0014294B">
      <w:pPr>
        <w:widowControl/>
        <w:snapToGrid w:val="0"/>
        <w:spacing w:afterLines="50" w:after="156" w:line="46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中南财经政法大学学生社团主要负责人候选人档案表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7"/>
        <w:gridCol w:w="1420"/>
        <w:gridCol w:w="1176"/>
        <w:gridCol w:w="1418"/>
        <w:gridCol w:w="1446"/>
        <w:gridCol w:w="970"/>
        <w:gridCol w:w="972"/>
      </w:tblGrid>
      <w:tr w:rsidR="004A413A" w14:paraId="614194C3" w14:textId="77777777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00CA" w14:textId="77777777" w:rsidR="004A413A" w:rsidRDefault="0013019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0370D" w14:textId="77777777" w:rsidR="004A413A" w:rsidRDefault="004A413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CB641" w14:textId="77777777" w:rsidR="004A413A" w:rsidRDefault="0013019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8AEDB" w14:textId="77777777" w:rsidR="004A413A" w:rsidRDefault="004A413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90032" w14:textId="77777777" w:rsidR="004A413A" w:rsidRDefault="0013019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942B9" w14:textId="77777777" w:rsidR="004A413A" w:rsidRDefault="004A413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377256AC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E9B6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DB6C208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A1B9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F093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45A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4838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20AE3D2E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E584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138DB68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188D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7EB0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F8E3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竞聘职务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D2DE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7EA16CCD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6DDFD5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CB37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0D8D8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BA479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37F027C3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D7F32E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E52F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CFBC4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350D0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1E83E04B" w14:textId="77777777">
        <w:trPr>
          <w:trHeight w:val="2552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322268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BCF6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3107B526" w14:textId="77777777">
        <w:trPr>
          <w:trHeight w:val="255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405631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716F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20A2743A" w14:textId="77777777">
        <w:trPr>
          <w:trHeight w:val="255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BD362B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参与社团活动情况及贡献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CE69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1351A5FF" w14:textId="77777777" w:rsidR="004A413A" w:rsidRDefault="004A413A">
      <w:pPr>
        <w:spacing w:line="460" w:lineRule="exact"/>
        <w:rPr>
          <w:rFonts w:ascii="仿宋_GB2312" w:eastAsia="仿宋_GB2312"/>
          <w:b/>
          <w:bCs/>
          <w:sz w:val="28"/>
          <w:szCs w:val="28"/>
        </w:rPr>
      </w:pPr>
    </w:p>
    <w:sectPr w:rsidR="004A413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2E4D9" w14:textId="77777777" w:rsidR="005077DB" w:rsidRDefault="0013019E">
      <w:r>
        <w:separator/>
      </w:r>
    </w:p>
  </w:endnote>
  <w:endnote w:type="continuationSeparator" w:id="0">
    <w:p w14:paraId="05D40BAC" w14:textId="77777777" w:rsidR="005077DB" w:rsidRDefault="0013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207E0" w14:textId="77777777" w:rsidR="004A413A" w:rsidRDefault="0013019E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9E1B5" w14:textId="77777777" w:rsidR="005077DB" w:rsidRDefault="0013019E">
      <w:r>
        <w:separator/>
      </w:r>
    </w:p>
  </w:footnote>
  <w:footnote w:type="continuationSeparator" w:id="0">
    <w:p w14:paraId="14FD6606" w14:textId="77777777" w:rsidR="005077DB" w:rsidRDefault="0013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A5249"/>
    <w:rsid w:val="0001242B"/>
    <w:rsid w:val="0001285B"/>
    <w:rsid w:val="00016D47"/>
    <w:rsid w:val="00032412"/>
    <w:rsid w:val="000E14E8"/>
    <w:rsid w:val="0013019E"/>
    <w:rsid w:val="001364BA"/>
    <w:rsid w:val="0014294B"/>
    <w:rsid w:val="00167C6E"/>
    <w:rsid w:val="00167FA1"/>
    <w:rsid w:val="002007DB"/>
    <w:rsid w:val="00263FE4"/>
    <w:rsid w:val="00282D02"/>
    <w:rsid w:val="002A44F8"/>
    <w:rsid w:val="00305C74"/>
    <w:rsid w:val="00350D2E"/>
    <w:rsid w:val="00360C1B"/>
    <w:rsid w:val="00391DD3"/>
    <w:rsid w:val="003C5789"/>
    <w:rsid w:val="00412E17"/>
    <w:rsid w:val="00412F50"/>
    <w:rsid w:val="0041392D"/>
    <w:rsid w:val="00455443"/>
    <w:rsid w:val="0045698D"/>
    <w:rsid w:val="004A413A"/>
    <w:rsid w:val="004E246E"/>
    <w:rsid w:val="005077DB"/>
    <w:rsid w:val="00556D32"/>
    <w:rsid w:val="005D0820"/>
    <w:rsid w:val="005E2222"/>
    <w:rsid w:val="005F0E25"/>
    <w:rsid w:val="006068AB"/>
    <w:rsid w:val="006252B8"/>
    <w:rsid w:val="00696485"/>
    <w:rsid w:val="006E531D"/>
    <w:rsid w:val="00703DE2"/>
    <w:rsid w:val="00760C08"/>
    <w:rsid w:val="007C51B1"/>
    <w:rsid w:val="007E4E22"/>
    <w:rsid w:val="008214B3"/>
    <w:rsid w:val="00846C21"/>
    <w:rsid w:val="008520EF"/>
    <w:rsid w:val="00880A1B"/>
    <w:rsid w:val="00881400"/>
    <w:rsid w:val="008D3320"/>
    <w:rsid w:val="0092363D"/>
    <w:rsid w:val="009346AE"/>
    <w:rsid w:val="00965A64"/>
    <w:rsid w:val="009916D5"/>
    <w:rsid w:val="00A0444D"/>
    <w:rsid w:val="00A05DD3"/>
    <w:rsid w:val="00A22F81"/>
    <w:rsid w:val="00AA38B5"/>
    <w:rsid w:val="00AC5F0D"/>
    <w:rsid w:val="00AF5A52"/>
    <w:rsid w:val="00B11D65"/>
    <w:rsid w:val="00BF505A"/>
    <w:rsid w:val="00C36A37"/>
    <w:rsid w:val="00C6232E"/>
    <w:rsid w:val="00C86E75"/>
    <w:rsid w:val="00CB14DB"/>
    <w:rsid w:val="00D40171"/>
    <w:rsid w:val="00D424DB"/>
    <w:rsid w:val="00D87D98"/>
    <w:rsid w:val="00DD435E"/>
    <w:rsid w:val="00E31051"/>
    <w:rsid w:val="00E76155"/>
    <w:rsid w:val="00EB74AB"/>
    <w:rsid w:val="00EE0892"/>
    <w:rsid w:val="00EE4137"/>
    <w:rsid w:val="00EF3FEE"/>
    <w:rsid w:val="00F2349A"/>
    <w:rsid w:val="00F36321"/>
    <w:rsid w:val="07262767"/>
    <w:rsid w:val="1A9A5249"/>
    <w:rsid w:val="6D535020"/>
    <w:rsid w:val="75C2372D"/>
    <w:rsid w:val="779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6A9AC31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6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C:\Users\17666\AppData\Roaming\Kingsoft\wps\addons\pool\win-i386\knewfileres_1.0.0.3\wps\0.docx</Template>
  <TotalTime>40</TotalTime>
  <Pages>2</Pages>
  <Words>573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深信</dc:creator>
  <cp:lastModifiedBy>朱 敏行</cp:lastModifiedBy>
  <cp:revision>24</cp:revision>
  <dcterms:created xsi:type="dcterms:W3CDTF">2020-07-22T08:52:00Z</dcterms:created>
  <dcterms:modified xsi:type="dcterms:W3CDTF">2021-05-17T16:27:00Z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