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firstLine="320" w:firstLineChars="100"/>
        <w:rPr>
          <w:rFonts w:ascii="黑体" w:hAnsi="黑体" w:eastAsia="黑体" w:cs="黑体"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zh-CN"/>
        </w:rPr>
        <w:fldChar w:fldCharType="begin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zh-CN"/>
        </w:rPr>
        <w:instrText xml:space="preserve">ADDIN CNKISM.UserStyle</w:instrTex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zh-CN"/>
        </w:rPr>
        <w:fldChar w:fldCharType="end"/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zh-CN"/>
        </w:rPr>
        <w:t>附件1：</w:t>
      </w:r>
    </w:p>
    <w:p>
      <w:pPr>
        <w:spacing w:before="156" w:beforeLines="50" w:line="5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2023年暑期“青年红色筑梦之旅”社会实践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奖项推荐名额分配表</w:t>
      </w:r>
    </w:p>
    <w:tbl>
      <w:tblPr>
        <w:tblStyle w:val="2"/>
        <w:tblW w:w="83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020"/>
        <w:gridCol w:w="1276"/>
        <w:gridCol w:w="1276"/>
        <w:gridCol w:w="1276"/>
        <w:gridCol w:w="1276"/>
      </w:tblGrid>
      <w:tr>
        <w:trPr>
          <w:trHeight w:val="76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学院人数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优秀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组织奖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优秀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实践成果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优秀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实践队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先进</w:t>
            </w:r>
            <w:r>
              <w:rPr>
                <w:rFonts w:ascii="黑体" w:hAnsi="黑体" w:eastAsia="黑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个人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马克思主义学院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580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哲学院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经济学院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财政税务学院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金融学院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3248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8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文澜学院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法学院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5028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12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刑事司法学院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法律硕士教育中心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工商管理学院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4065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9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会计学院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2809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公共管理学院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1669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新闻与文化传播学院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中韩新媒体学院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统计与数学学院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信息与安全工程学院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</w:tr>
      <w:tr>
        <w:trPr>
          <w:trHeight w:val="567" w:hRule="atLeast"/>
          <w:jc w:val="center"/>
        </w:trPr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30859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instrText xml:space="preserve"> = sum(D2:D18) \* MERGEFORMAT </w:instrTex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instrText xml:space="preserve"> = sum(E2:E18) \* MERGEFORMAT </w:instrTex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instrText xml:space="preserve"> = sum(F2:F18) \* MERGEFORMAT </w:instrTex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fldChar w:fldCharType="end"/>
            </w:r>
          </w:p>
        </w:tc>
      </w:tr>
    </w:tbl>
    <w:p>
      <w:pPr>
        <w:spacing w:line="560" w:lineRule="exact"/>
        <w:ind w:firstLine="600" w:firstLineChars="200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备注：各学院人数包含20、21、22级本科生和研究生人数。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MzZhNGQwODk4Y2I2MDhkMTliOGJhYWI1YmU4MzcifQ=="/>
  </w:docVars>
  <w:rsids>
    <w:rsidRoot w:val="007252EB"/>
    <w:rsid w:val="00080552"/>
    <w:rsid w:val="003F1757"/>
    <w:rsid w:val="005052A7"/>
    <w:rsid w:val="007252EB"/>
    <w:rsid w:val="007815FB"/>
    <w:rsid w:val="007C78AA"/>
    <w:rsid w:val="007D73A8"/>
    <w:rsid w:val="008175E7"/>
    <w:rsid w:val="00841F7B"/>
    <w:rsid w:val="009C34CD"/>
    <w:rsid w:val="00C54012"/>
    <w:rsid w:val="00C73E87"/>
    <w:rsid w:val="00C90B4D"/>
    <w:rsid w:val="00CD63D3"/>
    <w:rsid w:val="00ED7E3A"/>
    <w:rsid w:val="00F17D29"/>
    <w:rsid w:val="00F37D3F"/>
    <w:rsid w:val="00FB560F"/>
    <w:rsid w:val="068B121F"/>
    <w:rsid w:val="25B03B5C"/>
    <w:rsid w:val="2737D2CF"/>
    <w:rsid w:val="359FF30E"/>
    <w:rsid w:val="39797116"/>
    <w:rsid w:val="3FFF07AA"/>
    <w:rsid w:val="5EFF090D"/>
    <w:rsid w:val="6D1BE6A5"/>
    <w:rsid w:val="6D77C525"/>
    <w:rsid w:val="7A532116"/>
    <w:rsid w:val="9FED63B7"/>
    <w:rsid w:val="DF7FB6DE"/>
    <w:rsid w:val="EFDC7E5F"/>
    <w:rsid w:val="F07A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527</Characters>
  <Lines>4</Lines>
  <Paragraphs>1</Paragraphs>
  <TotalTime>11</TotalTime>
  <ScaleCrop>false</ScaleCrop>
  <LinksUpToDate>false</LinksUpToDate>
  <CharactersWithSpaces>618</CharactersWithSpaces>
  <Application>WPS Office_6.1.0.8274_F1E327BC-269C-435d-A152-05C5408002CA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2022-10-02T07:19:00Z</dcterms:created>
  <dc:creator>孟 繁超</dc:creator>
  <cp:lastModifiedBy>WPS_1497053853</cp:lastModifiedBy>
  <dcterms:modified xsi:type="dcterms:W3CDTF">2023-10-09T22:00:32Z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7C447136A4F540D0BD1C487FDA58C635_13</vt:lpwstr>
  </property>
</Properties>
</file>