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8FB5">
      <w:pPr>
        <w:widowControl w:val="0"/>
        <w:spacing w:line="560" w:lineRule="exact"/>
        <w:ind w:firstLine="0" w:firstLineChars="0"/>
        <w:jc w:val="left"/>
        <w:rPr>
          <w:rFonts w:ascii="黑体" w:hAnsi="仿宋" w:eastAsia="黑体" w:cs="Times New Roman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</w:rPr>
        <w:t>附件11</w:t>
      </w:r>
    </w:p>
    <w:p w14:paraId="56B4F5CF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  <w:t>2024—2025</w:t>
      </w:r>
      <w:r>
        <w:rPr>
          <w:rFonts w:hint="eastAsia"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  <w:t>学年“优秀共青团员”评选细则</w:t>
      </w:r>
    </w:p>
    <w:p w14:paraId="7746E4FB">
      <w:pPr>
        <w:widowControl w:val="0"/>
        <w:spacing w:line="560" w:lineRule="exact"/>
        <w:ind w:firstLine="640"/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“优秀共青团员”申报对象为全校本科生、</w:t>
      </w:r>
      <w:r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  <w:t>研究生共青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团员。</w:t>
      </w:r>
    </w:p>
    <w:p w14:paraId="75CB68C4">
      <w:pPr>
        <w:widowControl w:val="0"/>
        <w:spacing w:before="78" w:beforeLines="25" w:after="78" w:afterLines="25" w:line="560" w:lineRule="exact"/>
        <w:ind w:firstLine="640"/>
        <w:rPr>
          <w:rFonts w:ascii="黑体" w:hAnsi="仿宋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一、思想道德情况（25分）</w:t>
      </w:r>
    </w:p>
    <w:p w14:paraId="177F2383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1.理想远大、信念坚定。带头学习党的科学理论特别是习近平新时代中国特色社会主义思想,树立共产主义远大理想和中国特色社会主义共同理想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深入学习党的二十届三中全会精神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,自觉践行社会主义核心价值观,传承中华优秀传统文化,大力弘扬爱国主义精神。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82194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10FA31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FF05FFB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9EE3A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18F1086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二、学习情况（25分）</w:t>
      </w:r>
    </w:p>
    <w:p w14:paraId="68799C4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1.热爱本专业，认真学习专业知识，提高专业理论水平和实践动手能力，知识构成全面，综合素质较高。（10分）</w:t>
      </w:r>
    </w:p>
    <w:p w14:paraId="1C6D211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2.学习目的明确，自觉学习团的各项业务知识。（5分）</w:t>
      </w:r>
    </w:p>
    <w:p w14:paraId="219B57BC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3.视野开阔，具有创新思维，勇于和善于创造。（5分）</w:t>
      </w:r>
    </w:p>
    <w:p w14:paraId="5F817BBF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4.学习态度端正，成绩优良，学分绩点3.1以上（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加权平均成绩80分以上），完成本学年规定学分且本学年单科成绩无不及格者。（5分）</w:t>
      </w:r>
    </w:p>
    <w:p w14:paraId="05752DED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三、工作情况（30分）</w:t>
      </w:r>
    </w:p>
    <w:p w14:paraId="7B6F80E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1.积极协助、参与班级团支部开展形式新颖、内容丰富的团日活动，积极参与志愿服务及大学生社会实践活动，掌握一定社交礼仪，善于与人交往，日常表现突出。（10分）</w:t>
      </w:r>
    </w:p>
    <w:p w14:paraId="7FB1641A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535A243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3.有明确的团员权利和义务观念，严格执行“三会两制一课”制度，按时上交团费，积极参加团的组织生活，自觉执行团的各项决议，关心和投身团组织建设，能对团组织的工作提出建设性意见和建议。（10分）</w:t>
      </w:r>
    </w:p>
    <w:p w14:paraId="442C4C0A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四、生活作风（20分）</w:t>
      </w:r>
    </w:p>
    <w:p w14:paraId="726DF15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1.谦虚礼貌、与人友善，善与同学相处，甘于奉献、乐于助人，在同学中威信较高。（5分）</w:t>
      </w:r>
    </w:p>
    <w:p w14:paraId="7ED0DBB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2.爱好广泛，积极参加各类文体活动、赛事，勤俭节约，吃苦耐劳。（5分）</w:t>
      </w:r>
    </w:p>
    <w:p w14:paraId="2D8ADDF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3.乐观积极，自律自强，不惧逆境和挑战，敢于与困难作斗争。（5分）</w:t>
      </w:r>
    </w:p>
    <w:p w14:paraId="437233C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4.有良好的卫生习惯，保持寝室卫生良好，自觉爱护校园环境，自觉履行保护环境的义务。（5分）</w:t>
      </w:r>
    </w:p>
    <w:p w14:paraId="0F3869F4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五、其他</w:t>
      </w:r>
    </w:p>
    <w:p w14:paraId="02456C4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此项为附加项，如有以下情况，可在原有100分满分基础上另行加分，作为附加分：</w:t>
      </w:r>
    </w:p>
    <w:p w14:paraId="3C57302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1.个人或个人主要负责的项目荣获过校级或校级以上荣誉。（国家级加10分，省部级加8分，市厅级加5分，校级加2分）</w:t>
      </w:r>
    </w:p>
    <w:p w14:paraId="77DE9AD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2.个人先进事迹等曾在相关媒体上（校级及以上）报道。（国家级加10分，省部级加8分，市厅级加5分，校级加2分）</w:t>
      </w:r>
    </w:p>
    <w:p w14:paraId="31E6F8B5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3.在当年度全国重大活动中有突出表现的，可加5分。</w:t>
      </w:r>
    </w:p>
    <w:p w14:paraId="04E0001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4.在科技创新领域、乡村振兴领域、绿色发展领域、社会服务领域、卫国戍边领域、经济建设领域、就业创业领域及其他领域有突出贡献的，可加5分。</w:t>
      </w:r>
    </w:p>
    <w:p w14:paraId="206F2428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六、附则</w:t>
      </w:r>
    </w:p>
    <w:p w14:paraId="62CACAC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1.第（一）至第（四）项为必备条件，未达到条件者不得参评。</w:t>
      </w:r>
    </w:p>
    <w:p w14:paraId="18D3042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2.参评团员上交申报材料需附个人成绩单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教务系统盖章版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，校团委将对参评团员成绩进行抽查。</w:t>
      </w:r>
    </w:p>
    <w:p w14:paraId="7251F77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以上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办法的解释权归共青团中南财经政法大学委员会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所有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 w14:paraId="4D8EB69E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77009BF1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6D6B76DE">
      <w:pPr>
        <w:widowControl w:val="0"/>
        <w:spacing w:line="560" w:lineRule="exact"/>
        <w:ind w:firstLine="64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共青团中南财经政法大学委员会</w:t>
      </w:r>
    </w:p>
    <w:p w14:paraId="4EBC087A">
      <w:pPr>
        <w:widowControl w:val="0"/>
        <w:spacing w:line="560" w:lineRule="exact"/>
        <w:ind w:right="935" w:firstLine="0" w:firstLineChars="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2025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</w:p>
    <w:p w14:paraId="1E9E0478"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14:paraId="283B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 w14:paraId="2F1E226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321A5C6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3856A6F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F51292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39C1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851" w:type="dxa"/>
            <w:vAlign w:val="center"/>
          </w:tcPr>
          <w:p w14:paraId="7AA74AA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EE8135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 w14:paraId="789A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08324EC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0D05569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D7324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7AB07E5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FEBEAC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EDA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67DF51E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D5635A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562C7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57F51D4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71705E3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1C6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98" w:hRule="atLeast"/>
          <w:jc w:val="center"/>
        </w:trPr>
        <w:tc>
          <w:tcPr>
            <w:tcW w:w="900" w:type="dxa"/>
            <w:vAlign w:val="center"/>
          </w:tcPr>
          <w:p w14:paraId="1C04820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73FC64C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4B2651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ADD95C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F0E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7" w:hRule="atLeast"/>
          <w:jc w:val="center"/>
        </w:trPr>
        <w:tc>
          <w:tcPr>
            <w:tcW w:w="900" w:type="dxa"/>
            <w:vAlign w:val="center"/>
          </w:tcPr>
          <w:p w14:paraId="1E956C8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65711A6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B36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64" w:hRule="atLeast"/>
          <w:jc w:val="center"/>
        </w:trPr>
        <w:tc>
          <w:tcPr>
            <w:tcW w:w="900" w:type="dxa"/>
            <w:vAlign w:val="center"/>
          </w:tcPr>
          <w:p w14:paraId="3D2B31C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</w:t>
            </w:r>
          </w:p>
          <w:p w14:paraId="3D229C9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支</w:t>
            </w:r>
          </w:p>
          <w:p w14:paraId="73DEA7F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部</w:t>
            </w:r>
          </w:p>
          <w:p w14:paraId="3FDDCD4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意</w:t>
            </w:r>
          </w:p>
          <w:p w14:paraId="3B17DE1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1DB05AB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1195256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21C9A59C">
            <w:pPr>
              <w:widowControl w:val="0"/>
              <w:spacing w:line="560" w:lineRule="exact"/>
              <w:ind w:firstLine="1120" w:firstLineChars="35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团支书签字：</w:t>
            </w:r>
          </w:p>
          <w:p w14:paraId="4FE3116F">
            <w:pPr>
              <w:widowControl w:val="0"/>
              <w:spacing w:line="560" w:lineRule="exact"/>
              <w:ind w:firstLine="1920" w:firstLineChars="60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5520BF4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 w14:paraId="64567BC7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64D76698">
            <w:pPr>
              <w:spacing w:line="560" w:lineRule="exact"/>
              <w:ind w:firstLine="0" w:firstLineChars="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687C53D">
            <w:pPr>
              <w:spacing w:line="560" w:lineRule="exact"/>
              <w:ind w:firstLine="480" w:firstLineChars="15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（签章）：</w:t>
            </w:r>
          </w:p>
          <w:p w14:paraId="11A67DD8">
            <w:pPr>
              <w:spacing w:line="560" w:lineRule="exact"/>
              <w:ind w:firstLine="0" w:firstLineChars="0"/>
              <w:jc w:val="right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  <w:tr w14:paraId="6AB7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5311AE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备</w:t>
            </w:r>
          </w:p>
          <w:p w14:paraId="37E2482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 w14:paraId="7EF7663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4187E6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DB818F7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说明：</w:t>
      </w:r>
    </w:p>
    <w:p w14:paraId="6AA26D7B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1.此表请用黑色、蓝黑色钢笔或中性笔填写，字迹工整清晰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744EF8E6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2.此表同其它申报材料一并上报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14AF7B01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3.此表可附页。</w:t>
      </w:r>
    </w:p>
    <w:p w14:paraId="2B0E9B20">
      <w:pPr>
        <w:spacing w:line="560" w:lineRule="exact"/>
        <w:ind w:firstLine="0" w:firstLineChars="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共青团中南财经政法大学委员会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二〇二五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年制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C4F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FAC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7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E011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D5DB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430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695F5306"/>
    <w:rsid w:val="73167C50"/>
    <w:rsid w:val="75DE8B9B"/>
    <w:rsid w:val="7B7D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266</Words>
  <Characters>1517</Characters>
  <Lines>12</Lines>
  <Paragraphs>3</Paragraphs>
  <TotalTime>5</TotalTime>
  <ScaleCrop>false</ScaleCrop>
  <LinksUpToDate>false</LinksUpToDate>
  <CharactersWithSpaces>1780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2020-03-21T05:44:00Z</dcterms:created>
  <dc:creator>武天淇</dc:creator>
  <cp:lastModifiedBy>JIA</cp:lastModifiedBy>
  <dcterms:modified xsi:type="dcterms:W3CDTF">2025-03-21T15:28:16Z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0036195ACD0C421394BC34B2A6AD5F7B_12</vt:lpwstr>
  </property>
</Properties>
</file>