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79467" w14:textId="05BFB537" w:rsidR="00FA5765" w:rsidRPr="009A3B39" w:rsidRDefault="00F74080" w:rsidP="009A3B39">
      <w:pPr>
        <w:widowControl/>
        <w:pBdr>
          <w:bottom w:val="single" w:sz="12" w:space="4" w:color="27B3A3"/>
        </w:pBdr>
        <w:shd w:val="clear" w:color="auto" w:fill="FFFFFF"/>
        <w:spacing w:beforeLines="50" w:before="156" w:line="460" w:lineRule="exact"/>
        <w:jc w:val="center"/>
        <w:outlineLvl w:val="0"/>
        <w:rPr>
          <w:rFonts w:ascii="方正小标宋简体" w:eastAsia="方正小标宋简体" w:hAnsi="宋体" w:cs="宋体"/>
          <w:color w:val="282828"/>
          <w:kern w:val="36"/>
          <w:sz w:val="44"/>
          <w:szCs w:val="44"/>
        </w:rPr>
      </w:pPr>
      <w:r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关于开展20</w:t>
      </w:r>
      <w:r w:rsidR="00F737D5"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20</w:t>
      </w:r>
      <w:r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-202</w:t>
      </w:r>
      <w:r w:rsidR="00F737D5"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1</w:t>
      </w:r>
      <w:r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学年“优秀志愿者”</w:t>
      </w:r>
    </w:p>
    <w:p w14:paraId="3B94F5A8" w14:textId="77777777" w:rsidR="00FA5765" w:rsidRPr="009A3B39" w:rsidRDefault="00F74080" w:rsidP="009A3B39">
      <w:pPr>
        <w:widowControl/>
        <w:pBdr>
          <w:bottom w:val="single" w:sz="12" w:space="4" w:color="27B3A3"/>
        </w:pBdr>
        <w:shd w:val="clear" w:color="auto" w:fill="FFFFFF"/>
        <w:spacing w:afterLines="50" w:after="156" w:line="460" w:lineRule="exact"/>
        <w:jc w:val="center"/>
        <w:outlineLvl w:val="0"/>
        <w:rPr>
          <w:rFonts w:ascii="方正小标宋简体" w:eastAsia="方正小标宋简体" w:hAnsi="宋体" w:cs="宋体"/>
          <w:color w:val="282828"/>
          <w:kern w:val="36"/>
          <w:sz w:val="44"/>
          <w:szCs w:val="44"/>
        </w:rPr>
      </w:pPr>
      <w:r w:rsidRPr="009A3B39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评选活动的通知</w:t>
      </w:r>
    </w:p>
    <w:p w14:paraId="5CA0F762" w14:textId="77777777" w:rsidR="00FA5765" w:rsidRPr="009A3B39" w:rsidRDefault="00F7408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各学院分团委、志愿者协会：</w:t>
      </w:r>
    </w:p>
    <w:p w14:paraId="263F6423" w14:textId="4E6C135A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为深入学习习近平总书记的重要讲话精神，贯彻落实总书记关于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青年志愿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工作的重要指示，发掘先进典型、树立精神楷模，展现新时代青年的优秀品质与价值追求，表彰勇于担当奉献、积极投身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志愿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工作的青年模范，校志愿者协会将于近期开展“优秀志愿者”评选活动。现将有关事项通知如下：</w:t>
      </w:r>
    </w:p>
    <w:p w14:paraId="68F15E04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/>
          <w:b/>
          <w:bCs/>
          <w:sz w:val="32"/>
          <w:szCs w:val="32"/>
        </w:rPr>
        <w:t>一、评选范围</w:t>
      </w:r>
    </w:p>
    <w:p w14:paraId="0EB0AE5A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“优秀志愿者”参评对象为我校在读本科生以及研究生注册志愿者。</w:t>
      </w:r>
    </w:p>
    <w:p w14:paraId="2B1D5F94" w14:textId="24A4465C" w:rsidR="00FA5765" w:rsidRPr="009A3B39" w:rsidRDefault="009A3B39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</w:t>
      </w:r>
      <w:r w:rsidR="00F74080" w:rsidRPr="009A3B39">
        <w:rPr>
          <w:rFonts w:ascii="黑体" w:eastAsia="黑体" w:hAnsi="黑体" w:hint="eastAsia"/>
          <w:b/>
          <w:bCs/>
          <w:sz w:val="32"/>
          <w:szCs w:val="32"/>
        </w:rPr>
        <w:t>评选类别</w:t>
      </w:r>
    </w:p>
    <w:p w14:paraId="20E8830A" w14:textId="4C87B1E2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优秀志愿者</w:t>
      </w:r>
    </w:p>
    <w:p w14:paraId="12F7DB0C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三、</w:t>
      </w:r>
      <w:r w:rsidRPr="009A3B39">
        <w:rPr>
          <w:rFonts w:ascii="黑体" w:eastAsia="黑体" w:hAnsi="黑体"/>
          <w:b/>
          <w:bCs/>
          <w:sz w:val="32"/>
          <w:szCs w:val="32"/>
        </w:rPr>
        <w:t>参评条件</w:t>
      </w:r>
    </w:p>
    <w:p w14:paraId="5BA66426" w14:textId="2543FFA6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累计服务信用时数（计算时间起止为20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4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日—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年3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31日，工时原则上以志愿中国后台数据中为准）不少于</w:t>
      </w:r>
      <w:r w:rsidR="0040527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5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0小时。</w:t>
      </w:r>
    </w:p>
    <w:p w14:paraId="195CDBFA" w14:textId="05BE951F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获得校级</w:t>
      </w:r>
      <w:r w:rsidR="00732F65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及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以上志愿服务相关荣誉，或被校级及以上媒体宣传报道等情况者，优先考虑。</w:t>
      </w:r>
    </w:p>
    <w:p w14:paraId="18275E58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四</w:t>
      </w:r>
      <w:r w:rsidRPr="009A3B39">
        <w:rPr>
          <w:rFonts w:ascii="黑体" w:eastAsia="黑体" w:hAnsi="黑体"/>
          <w:b/>
          <w:bCs/>
          <w:sz w:val="32"/>
          <w:szCs w:val="32"/>
        </w:rPr>
        <w:t>、评选</w:t>
      </w:r>
      <w:r w:rsidRPr="009A3B39">
        <w:rPr>
          <w:rFonts w:ascii="黑体" w:eastAsia="黑体" w:hAnsi="黑体" w:hint="eastAsia"/>
          <w:b/>
          <w:bCs/>
          <w:sz w:val="32"/>
          <w:szCs w:val="32"/>
        </w:rPr>
        <w:t>程序</w:t>
      </w:r>
    </w:p>
    <w:p w14:paraId="395B27CB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（一）个人申请</w:t>
      </w:r>
    </w:p>
    <w:p w14:paraId="791257B5" w14:textId="0DB27AC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符合申报条件的同学，按要求填写《20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-202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学年“优秀志愿者”申请表》（附件1）并准备相关证明材料，在规定时间内向学院分团委、志愿者协会提出申请。</w:t>
      </w:r>
    </w:p>
    <w:p w14:paraId="4FBBA719" w14:textId="70244B89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（二）</w:t>
      </w:r>
      <w:r w:rsidR="00F74080"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学院评定</w:t>
      </w:r>
    </w:p>
    <w:p w14:paraId="6D065D18" w14:textId="0CBFFEF3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各学院分团委、志愿者协会按照规定比例，参照《20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-202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学年“优秀志愿者”评选办法》（附件2）认真细致开展评定工作。具体名额分配参见《各学院“优秀志愿者”名额分配表》（附件3）。</w:t>
      </w:r>
    </w:p>
    <w:p w14:paraId="282E5AF4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lastRenderedPageBreak/>
        <w:t>评定结果在报送校志愿者协会前，应通过合适方式在全院范围内进行不少于3天的公示。</w:t>
      </w:r>
    </w:p>
    <w:p w14:paraId="15641896" w14:textId="552C1B1C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（三）</w:t>
      </w:r>
      <w:r w:rsidR="00F74080"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学校审核</w:t>
      </w:r>
    </w:p>
    <w:p w14:paraId="4AED3622" w14:textId="031F64EB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1.校团委、校志愿者协会负责参照《“优秀志愿者”评选办法》</w:t>
      </w:r>
      <w:r w:rsidR="00801A07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（附件</w:t>
      </w:r>
      <w:r w:rsidR="003A103F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="00801A07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）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对各学院报送的评定结果进行审核，确定获奖人选。</w:t>
      </w:r>
    </w:p>
    <w:p w14:paraId="09429776" w14:textId="60E83B66" w:rsidR="00FA5765" w:rsidRPr="009A3B39" w:rsidRDefault="00F737D5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.最终结果将通过</w:t>
      </w:r>
      <w:r w:rsidR="002C3A44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团委官网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，在全校范围内进行公示。</w:t>
      </w:r>
    </w:p>
    <w:p w14:paraId="5AB94CED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五、工作要求</w:t>
      </w:r>
    </w:p>
    <w:p w14:paraId="11C90FBE" w14:textId="1B9A9BAE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各学院分团委、志愿者协会要按照公平、公正、公开的原则，认真组织开展评定工作，坚持标准，宁缺毋滥。</w:t>
      </w:r>
    </w:p>
    <w:p w14:paraId="696DB839" w14:textId="1A88871A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2.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各学院分团委、志愿者协会应按照附件相关模板要求，将“优秀志愿者”申报表（附件1）及相关证明材料电子版文件、“优秀志愿者”评定汇总表（附件4）于4月15日前发送至邮箱zuel_</w:t>
      </w:r>
      <w:r w:rsidR="00F74080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zyzxh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@163.com（邮件主题需命名为：“学院简称+优秀志愿者”）。</w:t>
      </w:r>
    </w:p>
    <w:p w14:paraId="7240FE58" w14:textId="77777777" w:rsidR="009A3B39" w:rsidRDefault="009A3B39" w:rsidP="009A3B39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40CCBC03" w14:textId="42DEA3DC" w:rsidR="00FA5765" w:rsidRPr="009A3B39" w:rsidRDefault="00901540" w:rsidP="009A3B39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</w:t>
      </w:r>
      <w:r w:rsidR="00BF7C7E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“优秀志愿者”申请表及相关证明</w:t>
      </w:r>
    </w:p>
    <w:p w14:paraId="0955A5F8" w14:textId="02F905F4" w:rsidR="00FA5765" w:rsidRPr="009A3B39" w:rsidRDefault="0090154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="00BF7C7E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“优秀志愿者”评选办法</w:t>
      </w:r>
    </w:p>
    <w:p w14:paraId="35CCDDA2" w14:textId="266615A5" w:rsidR="00FA5765" w:rsidRPr="009A3B39" w:rsidRDefault="0090154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3</w:t>
      </w:r>
      <w:r w:rsidR="00BF7C7E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 xml:space="preserve"> 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各学院“优秀志愿者”名额分配表</w:t>
      </w:r>
    </w:p>
    <w:p w14:paraId="0F5F4EB8" w14:textId="74D74E6D" w:rsidR="00FA5765" w:rsidRPr="009A3B39" w:rsidRDefault="0090154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4</w:t>
      </w:r>
      <w:r w:rsidR="00BF7C7E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:</w:t>
      </w:r>
      <w:r w:rsidR="00120DFC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 xml:space="preserve"> 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“优秀志愿者”评定汇总表</w:t>
      </w:r>
    </w:p>
    <w:p w14:paraId="069DE642" w14:textId="77777777" w:rsidR="009A3B39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0DF583FD" w14:textId="72971318" w:rsidR="009A3B39" w:rsidRDefault="00F74080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联系人：</w:t>
      </w:r>
      <w:r w:rsidR="00F737D5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白云</w:t>
      </w:r>
    </w:p>
    <w:p w14:paraId="15D04D36" w14:textId="115041D1" w:rsidR="00FA5765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联系方式：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15143588209</w:t>
      </w:r>
    </w:p>
    <w:p w14:paraId="4EF9B50F" w14:textId="77777777" w:rsidR="009A3B39" w:rsidRPr="009A3B39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6530F25D" w14:textId="0A6A1350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中南财经政法大学志愿者协会</w:t>
      </w:r>
    </w:p>
    <w:p w14:paraId="21CEB3A0" w14:textId="7FB14651" w:rsidR="00FA5765" w:rsidRPr="009A3B39" w:rsidRDefault="00F74080" w:rsidP="00C26652">
      <w:pPr>
        <w:widowControl/>
        <w:shd w:val="clear" w:color="auto" w:fill="FFFFFF"/>
        <w:spacing w:line="460" w:lineRule="exact"/>
        <w:ind w:rightChars="377" w:right="792"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</w:t>
      </w:r>
      <w:r w:rsidR="00F570FB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 w:rsidR="00C26652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4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月</w:t>
      </w:r>
      <w:r w:rsidR="00C26652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</w:t>
      </w:r>
    </w:p>
    <w:sectPr w:rsidR="00FA5765" w:rsidRPr="009A3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2504FB9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0000002"/>
    <w:multiLevelType w:val="singleLevel"/>
    <w:tmpl w:val="6733EAC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D177DC7"/>
    <w:multiLevelType w:val="singleLevel"/>
    <w:tmpl w:val="8462B81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765"/>
    <w:rsid w:val="00086ABE"/>
    <w:rsid w:val="00120DFC"/>
    <w:rsid w:val="002C3A44"/>
    <w:rsid w:val="003A103F"/>
    <w:rsid w:val="00405275"/>
    <w:rsid w:val="005016E4"/>
    <w:rsid w:val="00732F65"/>
    <w:rsid w:val="00737FD7"/>
    <w:rsid w:val="00801A07"/>
    <w:rsid w:val="00901540"/>
    <w:rsid w:val="009A3B39"/>
    <w:rsid w:val="00BF7C7E"/>
    <w:rsid w:val="00C26652"/>
    <w:rsid w:val="00F570FB"/>
    <w:rsid w:val="00F66A17"/>
    <w:rsid w:val="00F737D5"/>
    <w:rsid w:val="00F74080"/>
    <w:rsid w:val="00FA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B580"/>
  <w15:docId w15:val="{5B0DD8C3-677F-4CA8-85A8-6B0426B3D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145</Words>
  <Characters>829</Characters>
  <Application>Microsoft Office Word</Application>
  <DocSecurity>0</DocSecurity>
  <Lines>6</Lines>
  <Paragraphs>1</Paragraphs>
  <ScaleCrop>false</ScaleCrop>
  <Company>Sky123.Org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闫 宁波</cp:lastModifiedBy>
  <cp:revision>146</cp:revision>
  <dcterms:created xsi:type="dcterms:W3CDTF">2016-03-28T23:36:00Z</dcterms:created>
  <dcterms:modified xsi:type="dcterms:W3CDTF">2021-04-02T04:55:00Z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