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5E" w:rsidRDefault="00AC785E" w:rsidP="00AC785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AC785E" w:rsidRDefault="00AC785E" w:rsidP="00AC785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申报资料清单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1.入驻申请表；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2.孵化项目的商业计划书或可行性报告；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3.企业法人代表</w:t>
      </w:r>
      <w:r>
        <w:rPr>
          <w:rFonts w:ascii="仿宋" w:eastAsia="仿宋" w:hAnsi="仿宋" w:cs="仿宋" w:hint="eastAsia"/>
          <w:sz w:val="32"/>
          <w:szCs w:val="32"/>
        </w:rPr>
        <w:t>（创业项目主要负责人）</w:t>
      </w:r>
      <w:r>
        <w:rPr>
          <w:rFonts w:ascii="仿宋" w:eastAsia="仿宋" w:hAnsi="仿宋" w:cs="仿宋" w:hint="eastAsia"/>
          <w:kern w:val="0"/>
          <w:sz w:val="32"/>
          <w:szCs w:val="32"/>
        </w:rPr>
        <w:t>的身份证及毕业证复印件材料；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4.企业股东的相关信息及身份证明材料；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5.从业人员汇总表（姓名、职务）及身份证明材料；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6.已注册企业营业执照（正、副本）复印件；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7.企业（项目）相关资质证书及专利证书复印件；</w:t>
      </w:r>
    </w:p>
    <w:p w:rsidR="00AC785E" w:rsidRDefault="00AC785E" w:rsidP="00AC785E">
      <w:pPr>
        <w:widowControl/>
        <w:spacing w:line="560" w:lineRule="exact"/>
        <w:ind w:firstLineChars="217" w:firstLine="69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8.企业（项目）获得的各类表彰、荣誉情况及证明资料。</w:t>
      </w:r>
    </w:p>
    <w:p w:rsidR="00AC785E" w:rsidRDefault="00AC785E" w:rsidP="00AC785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66B23" w:rsidRPr="00AC785E" w:rsidRDefault="00966B23">
      <w:bookmarkStart w:id="0" w:name="_GoBack"/>
      <w:bookmarkEnd w:id="0"/>
    </w:p>
    <w:sectPr w:rsidR="00966B23" w:rsidRPr="00AC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E"/>
    <w:rsid w:val="00966B23"/>
    <w:rsid w:val="00A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200FC-8459-4E18-B6BD-11462F57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85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2019-04-01T12:02:00Z</dcterms:created>
  <dcterms:modified xsi:type="dcterms:W3CDTF">2019-04-01T12:02:00Z</dcterms:modified>
</cp:coreProperties>
</file>