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8" w:rsidRDefault="00112D3B">
      <w:pPr>
        <w:spacing w:line="476" w:lineRule="atLeast"/>
        <w:rPr>
          <w:rFonts w:ascii="楷体" w:eastAsia="楷体" w:hAnsi="楷体"/>
          <w:sz w:val="30"/>
        </w:rPr>
      </w:pPr>
      <w:r>
        <w:rPr>
          <w:rFonts w:ascii="楷体" w:eastAsia="楷体" w:hAnsi="楷体" w:hint="eastAsia"/>
          <w:sz w:val="30"/>
        </w:rPr>
        <w:t>序号：</w:t>
      </w:r>
    </w:p>
    <w:p w:rsidR="00A00B08" w:rsidRDefault="00A00B08">
      <w:pPr>
        <w:spacing w:line="487" w:lineRule="atLeast"/>
        <w:rPr>
          <w:rFonts w:ascii="仿宋_gb2312" w:eastAsia="仿宋_gb2312"/>
          <w:sz w:val="28"/>
          <w:szCs w:val="28"/>
        </w:rPr>
      </w:pPr>
    </w:p>
    <w:p w:rsidR="00A00B08" w:rsidRDefault="00112D3B">
      <w:pPr>
        <w:spacing w:line="464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中南财经政法大学</w:t>
      </w:r>
    </w:p>
    <w:p w:rsidR="00A00B08" w:rsidRDefault="00112D3B">
      <w:pPr>
        <w:spacing w:line="464" w:lineRule="atLeas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“挑战杯”大学生课外学术科技作品竞赛复赛</w:t>
      </w:r>
    </w:p>
    <w:p w:rsidR="00A00B08" w:rsidRDefault="00112D3B">
      <w:pPr>
        <w:spacing w:line="788" w:lineRule="atLeast"/>
        <w:jc w:val="center"/>
        <w:rPr>
          <w:rFonts w:ascii="隶书" w:eastAsia="隶书" w:hAnsi="华文中宋"/>
          <w:b/>
          <w:bCs/>
          <w:kern w:val="0"/>
          <w:sz w:val="52"/>
          <w:szCs w:val="52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720090</wp:posOffset>
            </wp:positionV>
            <wp:extent cx="3864610" cy="396240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隶书" w:eastAsia="隶书" w:hAnsi="华文中宋" w:hint="eastAsia"/>
          <w:kern w:val="0"/>
          <w:sz w:val="52"/>
          <w:szCs w:val="52"/>
        </w:rPr>
        <w:t>作品申报书</w:t>
      </w:r>
    </w:p>
    <w:p w:rsidR="00A00B08" w:rsidRDefault="00112D3B">
      <w:pPr>
        <w:spacing w:line="476" w:lineRule="atLeast"/>
        <w:ind w:firstLineChars="300" w:firstLine="901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作品名称：</w:t>
      </w:r>
    </w:p>
    <w:p w:rsidR="00A00B08" w:rsidRDefault="00A00B08">
      <w:pPr>
        <w:spacing w:line="476" w:lineRule="atLeast"/>
        <w:rPr>
          <w:rFonts w:ascii="华文中宋" w:eastAsia="华文中宋" w:hAnsi="华文中宋"/>
          <w:b/>
          <w:sz w:val="30"/>
          <w:szCs w:val="30"/>
          <w:u w:val="single"/>
        </w:rPr>
      </w:pPr>
    </w:p>
    <w:p w:rsidR="00A00B08" w:rsidRDefault="00112D3B">
      <w:pPr>
        <w:spacing w:line="476" w:lineRule="atLeast"/>
        <w:ind w:firstLineChars="300" w:firstLine="901"/>
        <w:rPr>
          <w:rFonts w:ascii="华文中宋" w:eastAsia="华文中宋" w:hAnsi="华文中宋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负责人姓名：</w:t>
      </w:r>
    </w:p>
    <w:p w:rsidR="00A00B08" w:rsidRDefault="00A00B08">
      <w:pPr>
        <w:spacing w:line="476" w:lineRule="atLeast"/>
        <w:ind w:firstLineChars="300" w:firstLine="901"/>
        <w:rPr>
          <w:rFonts w:ascii="华文中宋" w:eastAsia="华文中宋" w:hAnsi="华文中宋"/>
          <w:b/>
          <w:sz w:val="30"/>
          <w:szCs w:val="30"/>
          <w:u w:val="single"/>
        </w:rPr>
      </w:pPr>
    </w:p>
    <w:p w:rsidR="00A00B08" w:rsidRDefault="00112D3B">
      <w:pPr>
        <w:spacing w:line="460" w:lineRule="exact"/>
        <w:ind w:firstLineChars="300" w:firstLine="9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作品类别：</w:t>
      </w: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A00B08" w:rsidRDefault="00112D3B">
      <w:pPr>
        <w:spacing w:line="460" w:lineRule="exact"/>
        <w:ind w:firstLineChars="100" w:firstLine="3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A</w:t>
      </w:r>
      <w:r>
        <w:rPr>
          <w:rFonts w:ascii="仿宋_gb2312" w:eastAsia="仿宋_gb2312" w:hint="eastAsia"/>
          <w:sz w:val="30"/>
          <w:szCs w:val="30"/>
        </w:rPr>
        <w:t>哲学</w:t>
      </w:r>
      <w:r>
        <w:rPr>
          <w:rFonts w:ascii="仿宋_gb2312" w:eastAsia="仿宋_gb2312" w:hint="eastAsia"/>
          <w:sz w:val="30"/>
          <w:szCs w:val="30"/>
        </w:rPr>
        <w:t xml:space="preserve">  B</w:t>
      </w:r>
      <w:r>
        <w:rPr>
          <w:rFonts w:ascii="仿宋_gb2312" w:eastAsia="仿宋_gb2312" w:hint="eastAsia"/>
          <w:sz w:val="30"/>
          <w:szCs w:val="30"/>
        </w:rPr>
        <w:t>经济</w:t>
      </w:r>
      <w:r>
        <w:rPr>
          <w:rFonts w:ascii="仿宋_gb2312" w:eastAsia="仿宋_gb2312" w:hint="eastAsia"/>
          <w:sz w:val="30"/>
          <w:szCs w:val="30"/>
        </w:rPr>
        <w:t xml:space="preserve">  C</w:t>
      </w:r>
      <w:r>
        <w:rPr>
          <w:rFonts w:ascii="仿宋_gb2312" w:eastAsia="仿宋_gb2312" w:hint="eastAsia"/>
          <w:sz w:val="30"/>
          <w:szCs w:val="30"/>
        </w:rPr>
        <w:t>社会</w:t>
      </w:r>
      <w:r>
        <w:rPr>
          <w:rFonts w:ascii="仿宋_gb2312" w:eastAsia="仿宋_gb2312" w:hint="eastAsia"/>
          <w:sz w:val="30"/>
          <w:szCs w:val="30"/>
        </w:rPr>
        <w:t xml:space="preserve">  D</w:t>
      </w:r>
      <w:r>
        <w:rPr>
          <w:rFonts w:ascii="仿宋_gb2312" w:eastAsia="仿宋_gb2312" w:hint="eastAsia"/>
          <w:sz w:val="30"/>
          <w:szCs w:val="30"/>
        </w:rPr>
        <w:t>法律</w:t>
      </w:r>
      <w:r>
        <w:rPr>
          <w:rFonts w:ascii="仿宋_gb2312" w:eastAsia="仿宋_gb2312" w:hint="eastAsia"/>
          <w:sz w:val="30"/>
          <w:szCs w:val="30"/>
        </w:rPr>
        <w:t xml:space="preserve">  E</w:t>
      </w:r>
      <w:r>
        <w:rPr>
          <w:rFonts w:ascii="仿宋_gb2312" w:eastAsia="仿宋_gb2312" w:hint="eastAsia"/>
          <w:sz w:val="30"/>
          <w:szCs w:val="30"/>
        </w:rPr>
        <w:t>教育</w:t>
      </w:r>
      <w:r>
        <w:rPr>
          <w:rFonts w:ascii="仿宋_gb2312" w:eastAsia="仿宋_gb2312" w:hint="eastAsia"/>
          <w:sz w:val="30"/>
          <w:szCs w:val="30"/>
        </w:rPr>
        <w:t xml:space="preserve">  F</w:t>
      </w:r>
      <w:r>
        <w:rPr>
          <w:rFonts w:ascii="仿宋_gb2312" w:eastAsia="仿宋_gb2312" w:hint="eastAsia"/>
          <w:sz w:val="30"/>
          <w:szCs w:val="30"/>
        </w:rPr>
        <w:t>管理）</w:t>
      </w:r>
    </w:p>
    <w:p w:rsidR="00A00B08" w:rsidRDefault="00A00B08">
      <w:pPr>
        <w:spacing w:line="453" w:lineRule="atLeast"/>
        <w:jc w:val="center"/>
        <w:rPr>
          <w:rFonts w:ascii="黑体" w:eastAsia="黑体"/>
          <w:sz w:val="36"/>
          <w:szCs w:val="36"/>
        </w:rPr>
      </w:pPr>
    </w:p>
    <w:p w:rsidR="00A00B08" w:rsidRDefault="00112D3B"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说</w:t>
      </w:r>
      <w:r>
        <w:rPr>
          <w:rFonts w:ascii="黑体" w:eastAsia="黑体" w:hint="eastAsia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明</w:t>
      </w:r>
    </w:p>
    <w:p w:rsidR="00A00B08" w:rsidRDefault="00A00B08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申报者应在认真阅读此说明各项内容后严格按要求填写（</w:t>
      </w:r>
      <w:r>
        <w:rPr>
          <w:rFonts w:ascii="仿宋_gb2312" w:eastAsia="仿宋_gb2312" w:hint="eastAsia"/>
          <w:sz w:val="30"/>
          <w:szCs w:val="30"/>
        </w:rPr>
        <w:t>不符合格式要求的作品结合专家意见取消参赛资格）。</w:t>
      </w: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纸质版申报表表内项目填写时一律打印，四号楷体。</w:t>
      </w: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序号由中南财经政法大学“挑战杯”大学生课外学术科技作品竞赛组委会填写。</w:t>
      </w: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学术论文、社会调查报告及所附的有关材料</w:t>
      </w:r>
      <w:r>
        <w:rPr>
          <w:rFonts w:ascii="仿宋_gb2312" w:eastAsia="仿宋_gb2312" w:hint="eastAsia"/>
          <w:sz w:val="30"/>
          <w:szCs w:val="30"/>
        </w:rPr>
        <w:t>的格式</w:t>
      </w:r>
      <w:r>
        <w:rPr>
          <w:rFonts w:ascii="仿宋_gb2312" w:eastAsia="仿宋_gb2312" w:hint="eastAsia"/>
          <w:sz w:val="30"/>
          <w:szCs w:val="30"/>
        </w:rPr>
        <w:t>请以</w:t>
      </w:r>
      <w:r w:rsidR="006148A1" w:rsidRPr="006148A1">
        <w:rPr>
          <w:rFonts w:ascii="仿宋_gb2312" w:eastAsia="仿宋_gb2312" w:hint="eastAsia"/>
          <w:color w:val="FF0000"/>
          <w:sz w:val="30"/>
          <w:szCs w:val="30"/>
        </w:rPr>
        <w:t>中南财经政法大学本科生毕业论文（设计）撰写基本规范（试 行）</w:t>
      </w:r>
      <w:r>
        <w:rPr>
          <w:rFonts w:ascii="仿宋_gb2312" w:eastAsia="仿宋_gb2312" w:hint="eastAsia"/>
          <w:sz w:val="30"/>
          <w:szCs w:val="30"/>
        </w:rPr>
        <w:t>为准（见</w:t>
      </w:r>
      <w:r>
        <w:rPr>
          <w:rFonts w:ascii="仿宋_gb2312" w:eastAsia="仿宋_gb2312" w:hint="eastAsia"/>
          <w:b/>
          <w:bCs/>
          <w:sz w:val="30"/>
          <w:szCs w:val="30"/>
        </w:rPr>
        <w:t>附件</w:t>
      </w:r>
      <w:r w:rsidR="006148A1"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打印在</w:t>
      </w:r>
      <w:r>
        <w:rPr>
          <w:rFonts w:ascii="仿宋_gb2312" w:eastAsia="仿宋_gb2312" w:hint="eastAsia"/>
          <w:sz w:val="30"/>
          <w:szCs w:val="30"/>
        </w:rPr>
        <w:t>A4</w:t>
      </w:r>
      <w:r>
        <w:rPr>
          <w:rFonts w:ascii="仿宋_gb2312" w:eastAsia="仿宋_gb2312" w:hint="eastAsia"/>
          <w:sz w:val="30"/>
          <w:szCs w:val="30"/>
        </w:rPr>
        <w:t>纸上，《申报书》与参赛作品统一装订，一式五份（参赛作品装订于《申报书》后）。</w:t>
      </w: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作品申报书请于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日（周一）晚</w:t>
      </w:r>
      <w:r>
        <w:rPr>
          <w:rFonts w:ascii="仿宋_gb2312" w:eastAsia="仿宋_gb2312" w:hint="eastAsia"/>
          <w:sz w:val="30"/>
          <w:szCs w:val="30"/>
        </w:rPr>
        <w:t>19:</w:t>
      </w:r>
      <w:r w:rsidR="006148A1">
        <w:rPr>
          <w:rFonts w:ascii="仿宋_gb2312" w:eastAsia="仿宋_gb2312" w:hint="eastAsia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:00</w:t>
      </w:r>
      <w:r>
        <w:rPr>
          <w:rFonts w:ascii="仿宋_gb2312" w:eastAsia="仿宋_gb2312" w:hint="eastAsia"/>
          <w:sz w:val="30"/>
          <w:szCs w:val="30"/>
        </w:rPr>
        <w:t>报送至校学生会办公室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新体</w:t>
      </w:r>
      <w:r>
        <w:rPr>
          <w:rFonts w:ascii="仿宋_gb2312" w:eastAsia="仿宋_gb2312" w:hint="eastAsia"/>
          <w:sz w:val="30"/>
          <w:szCs w:val="30"/>
        </w:rPr>
        <w:t>110</w:t>
      </w:r>
      <w:r>
        <w:rPr>
          <w:rFonts w:ascii="仿宋_gb2312" w:eastAsia="仿宋_gb2312" w:hint="eastAsia"/>
          <w:sz w:val="30"/>
          <w:szCs w:val="30"/>
        </w:rPr>
        <w:t>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00B08" w:rsidRDefault="00A00B08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</w:p>
    <w:p w:rsidR="00A00B08" w:rsidRDefault="00112D3B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/>
          <w:sz w:val="30"/>
          <w:szCs w:val="30"/>
        </w:rPr>
        <w:br w:type="page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8040"/>
      </w:tblGrid>
      <w:tr w:rsidR="00A00B08">
        <w:trPr>
          <w:trHeight w:val="694"/>
          <w:jc w:val="center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作品全称</w:t>
            </w:r>
          </w:p>
        </w:tc>
        <w:tc>
          <w:tcPr>
            <w:tcW w:w="8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00B08">
        <w:trPr>
          <w:trHeight w:val="1390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作品所属</w:t>
            </w: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域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A</w:t>
            </w:r>
            <w:r>
              <w:rPr>
                <w:rFonts w:ascii="仿宋_gb2312" w:eastAsia="仿宋_gb2312" w:hint="eastAsia"/>
                <w:sz w:val="30"/>
                <w:szCs w:val="30"/>
              </w:rPr>
              <w:t>哲学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B</w:t>
            </w: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C</w:t>
            </w:r>
            <w:r>
              <w:rPr>
                <w:rFonts w:ascii="仿宋_gb2312" w:eastAsia="仿宋_gb2312" w:hint="eastAsia"/>
                <w:sz w:val="30"/>
                <w:szCs w:val="30"/>
              </w:rPr>
              <w:t>社会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D</w:t>
            </w:r>
            <w:r>
              <w:rPr>
                <w:rFonts w:ascii="仿宋_gb2312" w:eastAsia="仿宋_gb2312" w:hint="eastAsia"/>
                <w:sz w:val="30"/>
                <w:szCs w:val="30"/>
              </w:rPr>
              <w:t>法律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E</w:t>
            </w: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F</w:t>
            </w:r>
            <w:r>
              <w:rPr>
                <w:rFonts w:ascii="仿宋_gb2312" w:eastAsia="仿宋_gb2312" w:hint="eastAsia"/>
                <w:sz w:val="30"/>
                <w:szCs w:val="30"/>
              </w:rPr>
              <w:t>管理</w:t>
            </w:r>
          </w:p>
        </w:tc>
      </w:tr>
      <w:tr w:rsidR="00A00B08">
        <w:trPr>
          <w:trHeight w:val="2434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5512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作品的科学性、先进性及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独特之处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3733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B08">
        <w:trPr>
          <w:trHeight w:val="11189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品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摘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B08" w:rsidRDefault="00A00B0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A00B08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00B08">
        <w:trPr>
          <w:trHeight w:val="2123"/>
          <w:jc w:val="center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调查方式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□走访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□问卷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□现场采访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□人员介绍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□个别交谈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□亲临实践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□会议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□他人自发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□图片、照片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□书报刊物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□统计报表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A00B08" w:rsidRDefault="00112D3B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□影视资料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□文件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□集体组织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</w:tc>
      </w:tr>
    </w:tbl>
    <w:p w:rsidR="00A00B08" w:rsidRDefault="00112D3B">
      <w:pPr>
        <w:jc w:val="distribute"/>
        <w:rPr>
          <w:sz w:val="32"/>
        </w:rPr>
      </w:pPr>
      <w:r>
        <w:rPr>
          <w:rFonts w:hint="eastAsia"/>
          <w:sz w:val="32"/>
        </w:rPr>
        <w:t>（请将作品附在申报书后）</w:t>
      </w:r>
    </w:p>
    <w:sectPr w:rsidR="00A00B08" w:rsidSect="00A0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3B" w:rsidRDefault="00112D3B" w:rsidP="006148A1">
      <w:r>
        <w:separator/>
      </w:r>
    </w:p>
  </w:endnote>
  <w:endnote w:type="continuationSeparator" w:id="1">
    <w:p w:rsidR="00112D3B" w:rsidRDefault="00112D3B" w:rsidP="0061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3B" w:rsidRDefault="00112D3B" w:rsidP="006148A1">
      <w:r>
        <w:separator/>
      </w:r>
    </w:p>
  </w:footnote>
  <w:footnote w:type="continuationSeparator" w:id="1">
    <w:p w:rsidR="00112D3B" w:rsidRDefault="00112D3B" w:rsidP="00614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5F5"/>
    <w:rsid w:val="00112D3B"/>
    <w:rsid w:val="00135B86"/>
    <w:rsid w:val="002E6DE2"/>
    <w:rsid w:val="002F666D"/>
    <w:rsid w:val="003B17D2"/>
    <w:rsid w:val="0045124D"/>
    <w:rsid w:val="004C2CE7"/>
    <w:rsid w:val="004C718B"/>
    <w:rsid w:val="00547144"/>
    <w:rsid w:val="005805F5"/>
    <w:rsid w:val="006148A1"/>
    <w:rsid w:val="0064622E"/>
    <w:rsid w:val="007D3ABC"/>
    <w:rsid w:val="007F56C5"/>
    <w:rsid w:val="00926E51"/>
    <w:rsid w:val="00A00B08"/>
    <w:rsid w:val="00A01687"/>
    <w:rsid w:val="00A2162D"/>
    <w:rsid w:val="00AB1A19"/>
    <w:rsid w:val="00B65C3F"/>
    <w:rsid w:val="00B97C15"/>
    <w:rsid w:val="00BB3B9D"/>
    <w:rsid w:val="00BD2EE1"/>
    <w:rsid w:val="00BF39D0"/>
    <w:rsid w:val="00C802F7"/>
    <w:rsid w:val="00CF1B1D"/>
    <w:rsid w:val="00CF551F"/>
    <w:rsid w:val="00D0415A"/>
    <w:rsid w:val="00D85C39"/>
    <w:rsid w:val="2D267792"/>
    <w:rsid w:val="3C4F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0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qFormat/>
    <w:rsid w:val="00A00B08"/>
    <w:rPr>
      <w:b/>
      <w:bCs/>
    </w:rPr>
  </w:style>
  <w:style w:type="character" w:customStyle="1" w:styleId="Char0">
    <w:name w:val="页眉 Char"/>
    <w:basedOn w:val="a0"/>
    <w:link w:val="a4"/>
    <w:uiPriority w:val="99"/>
    <w:rsid w:val="00A00B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0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姜继翔</dc:creator>
  <cp:lastModifiedBy>张艳芸</cp:lastModifiedBy>
  <cp:revision>12</cp:revision>
  <dcterms:created xsi:type="dcterms:W3CDTF">2017-04-13T16:42:00Z</dcterms:created>
  <dcterms:modified xsi:type="dcterms:W3CDTF">2017-04-14T09:19:00Z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