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74" w:type="dxa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87"/>
        <w:gridCol w:w="2138"/>
        <w:gridCol w:w="1473"/>
        <w:gridCol w:w="1342"/>
        <w:gridCol w:w="1184"/>
        <w:gridCol w:w="2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4" w:type="dxa"/>
            <w:gridSpan w:val="7"/>
            <w:vMerge w:val="restart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2"/>
                <w:szCs w:val="32"/>
              </w:rPr>
              <w:t>青年大学习”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2"/>
                <w:szCs w:val="32"/>
                <w:lang w:val="en-US" w:eastAsia="zh-CN"/>
              </w:rPr>
              <w:t>活动记录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74" w:type="dxa"/>
            <w:gridSpan w:val="7"/>
            <w:vMerge w:val="continue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团支部数量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学 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习 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记 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录</w:t>
            </w:r>
          </w:p>
        </w:tc>
        <w:tc>
          <w:tcPr>
            <w:tcW w:w="89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（可另附页）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9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left" w:pos="6558"/>
        </w:tabs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F5"/>
    <w:rsid w:val="001D0AA1"/>
    <w:rsid w:val="00237BB4"/>
    <w:rsid w:val="002B646F"/>
    <w:rsid w:val="00413AFF"/>
    <w:rsid w:val="006628F5"/>
    <w:rsid w:val="0066414A"/>
    <w:rsid w:val="006B66DC"/>
    <w:rsid w:val="00773DF9"/>
    <w:rsid w:val="008D1D3E"/>
    <w:rsid w:val="00AB2446"/>
    <w:rsid w:val="00AC55CA"/>
    <w:rsid w:val="18CF5879"/>
    <w:rsid w:val="4851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2416</Characters>
  <Lines>20</Lines>
  <Paragraphs>5</Paragraphs>
  <TotalTime>12</TotalTime>
  <ScaleCrop>false</ScaleCrop>
  <LinksUpToDate>false</LinksUpToDate>
  <CharactersWithSpaces>2834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2018-10-26T04:44:00Z</dcterms:created>
  <dc:creator>邹 中阳</dc:creator>
  <cp:lastModifiedBy>Big eyes</cp:lastModifiedBy>
  <dcterms:modified xsi:type="dcterms:W3CDTF">2018-10-28T02:39:41Z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