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中南财经政法大学大学生创业实践中心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岗位类别一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执行主任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执行副主任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岗位类别二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项目孵化办公室主任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项目孵化</w:t>
            </w:r>
            <w:r>
              <w:rPr>
                <w:rFonts w:hint="eastAsia" w:ascii="仿宋" w:hAnsi="仿宋" w:eastAsia="仿宋" w:cs="仿宋"/>
                <w:sz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创业竞赛办公室主任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创业竞赛</w:t>
            </w:r>
            <w:r>
              <w:rPr>
                <w:rFonts w:hint="eastAsia" w:ascii="仿宋" w:hAnsi="仿宋" w:eastAsia="仿宋" w:cs="仿宋"/>
                <w:sz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93194175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宣传设计办公室主任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宣传设计</w:t>
            </w:r>
            <w:r>
              <w:rPr>
                <w:rFonts w:hint="eastAsia" w:ascii="仿宋" w:hAnsi="仿宋" w:eastAsia="仿宋" w:cs="仿宋"/>
                <w:sz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9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4620" w:leftChars="0" w:right="-512" w:rightChars="-244" w:firstLine="42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共青团中南财经政法大学委员会</w:t>
      </w:r>
    </w:p>
    <w:p>
      <w:pPr>
        <w:ind w:left="4620" w:leftChars="0" w:right="-512" w:rightChars="-244" w:firstLine="42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中南财经政法大学创业学院</w:t>
      </w:r>
    </w:p>
    <w:p>
      <w:pPr>
        <w:ind w:left="4620" w:leftChars="0" w:right="-512" w:rightChars="-244" w:firstLine="42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二一年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4"/>
          <w:szCs w:val="24"/>
        </w:rPr>
        <w:t>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044216"/>
    <w:rsid w:val="004D6575"/>
    <w:rsid w:val="005C5415"/>
    <w:rsid w:val="00604381"/>
    <w:rsid w:val="006C3002"/>
    <w:rsid w:val="007D140B"/>
    <w:rsid w:val="007D5538"/>
    <w:rsid w:val="00A30B98"/>
    <w:rsid w:val="00A84FC9"/>
    <w:rsid w:val="00B63382"/>
    <w:rsid w:val="00CA4275"/>
    <w:rsid w:val="00E625FB"/>
    <w:rsid w:val="00E94129"/>
    <w:rsid w:val="00F04B86"/>
    <w:rsid w:val="00F62975"/>
    <w:rsid w:val="00FE22B6"/>
    <w:rsid w:val="400D0E95"/>
    <w:rsid w:val="51F11F91"/>
    <w:rsid w:val="5FC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2018-10-31T04:38:00Z</dcterms:created>
  <dc:creator>leishan liang</dc:creator>
  <cp:lastModifiedBy>ZHL</cp:lastModifiedBy>
  <dcterms:modified xsi:type="dcterms:W3CDTF">2021-09-24T11:20:31Z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CB0A772F622B4DF196C26FB73C5560EB</vt:lpwstr>
  </property>
</Properties>
</file>