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F6" w:rsidRPr="00187B4A" w:rsidRDefault="00504C8C" w:rsidP="00BE1FBC">
      <w:pPr>
        <w:widowControl/>
        <w:spacing w:line="460" w:lineRule="exact"/>
        <w:jc w:val="left"/>
        <w:rPr>
          <w:rFonts w:asciiTheme="minorEastAsia" w:eastAsiaTheme="minorEastAsia" w:hAnsiTheme="minorEastAsia"/>
          <w:b/>
          <w:kern w:val="0"/>
          <w:sz w:val="36"/>
          <w:szCs w:val="36"/>
        </w:rPr>
      </w:pPr>
      <w:r w:rsidRPr="00187B4A">
        <w:rPr>
          <w:rFonts w:ascii="黑体" w:eastAsia="黑体" w:hAnsi="黑体" w:hint="eastAsia"/>
          <w:b/>
          <w:kern w:val="0"/>
          <w:sz w:val="32"/>
          <w:szCs w:val="32"/>
        </w:rPr>
        <w:t>附件</w:t>
      </w:r>
      <w:r w:rsidR="000A7E7B">
        <w:rPr>
          <w:rFonts w:ascii="黑体" w:eastAsia="黑体" w:hAnsi="黑体" w:hint="eastAsia"/>
          <w:b/>
          <w:kern w:val="0"/>
          <w:sz w:val="32"/>
          <w:szCs w:val="32"/>
        </w:rPr>
        <w:t>7</w:t>
      </w:r>
      <w:bookmarkStart w:id="0" w:name="_GoBack"/>
      <w:bookmarkEnd w:id="0"/>
    </w:p>
    <w:p w:rsidR="00C87C94" w:rsidRPr="00187B4A" w:rsidRDefault="00504C8C" w:rsidP="00BE1FBC">
      <w:pPr>
        <w:widowControl/>
        <w:spacing w:line="460" w:lineRule="exact"/>
        <w:ind w:firstLine="656"/>
        <w:jc w:val="center"/>
        <w:rPr>
          <w:rFonts w:ascii="方正小标宋简体" w:eastAsia="方正小标宋简体" w:hAnsi="仿宋" w:cs="仿宋"/>
          <w:kern w:val="0"/>
          <w:sz w:val="36"/>
          <w:szCs w:val="44"/>
        </w:rPr>
      </w:pPr>
      <w:r w:rsidRPr="00187B4A">
        <w:rPr>
          <w:rFonts w:ascii="方正小标宋简体" w:eastAsia="方正小标宋简体" w:hAnsi="仿宋" w:cs="仿宋" w:hint="eastAsia"/>
          <w:kern w:val="0"/>
          <w:sz w:val="36"/>
          <w:szCs w:val="44"/>
        </w:rPr>
        <w:t>中南财经政法大学“优秀志愿服务班集体”</w:t>
      </w:r>
    </w:p>
    <w:p w:rsidR="008662F6" w:rsidRPr="00187B4A" w:rsidRDefault="00504C8C" w:rsidP="00BE1FBC">
      <w:pPr>
        <w:widowControl/>
        <w:spacing w:line="460" w:lineRule="exact"/>
        <w:ind w:firstLine="656"/>
        <w:jc w:val="center"/>
        <w:rPr>
          <w:rFonts w:ascii="方正小标宋简体" w:eastAsia="方正小标宋简体" w:hAnsi="仿宋" w:cs="仿宋"/>
          <w:kern w:val="0"/>
          <w:sz w:val="36"/>
          <w:szCs w:val="44"/>
        </w:rPr>
      </w:pPr>
      <w:r w:rsidRPr="00187B4A">
        <w:rPr>
          <w:rFonts w:ascii="方正小标宋简体" w:eastAsia="方正小标宋简体" w:hAnsi="仿宋" w:cs="仿宋" w:hint="eastAsia"/>
          <w:kern w:val="0"/>
          <w:sz w:val="36"/>
          <w:szCs w:val="44"/>
        </w:rPr>
        <w:t>评比办法</w:t>
      </w:r>
    </w:p>
    <w:p w:rsidR="008662F6" w:rsidRPr="00187B4A" w:rsidRDefault="00931D6B" w:rsidP="00BE1FBC">
      <w:pPr>
        <w:widowControl/>
        <w:spacing w:line="460" w:lineRule="exact"/>
        <w:ind w:firstLine="640"/>
        <w:jc w:val="left"/>
        <w:rPr>
          <w:rFonts w:ascii="黑体" w:eastAsia="黑体" w:hAnsi="黑体" w:cs="宋体"/>
          <w:b/>
          <w:kern w:val="0"/>
          <w:sz w:val="30"/>
          <w:szCs w:val="30"/>
        </w:rPr>
      </w:pPr>
      <w:r w:rsidRPr="00187B4A">
        <w:rPr>
          <w:rFonts w:ascii="黑体" w:eastAsia="黑体" w:hAnsi="黑体" w:hint="eastAsia"/>
          <w:b/>
          <w:kern w:val="0"/>
          <w:sz w:val="30"/>
          <w:szCs w:val="30"/>
        </w:rPr>
        <w:t>一、参评条件</w:t>
      </w:r>
    </w:p>
    <w:p w:rsidR="008662F6" w:rsidRPr="00187B4A" w:rsidRDefault="00504C8C" w:rsidP="00BE1FBC">
      <w:pPr>
        <w:widowControl/>
        <w:spacing w:line="460" w:lineRule="exact"/>
        <w:ind w:firstLineChars="200" w:firstLine="600"/>
        <w:jc w:val="left"/>
        <w:rPr>
          <w:rFonts w:ascii="仿宋_GB2312" w:eastAsia="仿宋_GB2312" w:hAnsi="仿宋" w:cs="宋体"/>
          <w:kern w:val="0"/>
          <w:sz w:val="30"/>
          <w:szCs w:val="30"/>
        </w:rPr>
      </w:pPr>
      <w:r w:rsidRPr="00187B4A">
        <w:rPr>
          <w:rFonts w:ascii="仿宋_GB2312" w:eastAsia="仿宋_GB2312" w:hAnsi="仿宋" w:hint="eastAsia"/>
          <w:kern w:val="0"/>
          <w:sz w:val="30"/>
          <w:szCs w:val="30"/>
        </w:rPr>
        <w:t>“优秀志愿服务班集体”参评对象为我校在读本科生一年级、二年级和三年级班集体，热衷于志愿服务事业，能够自主举行志愿服务活动（不少于三个），且人均服务时数不少于10小时；</w:t>
      </w:r>
    </w:p>
    <w:p w:rsidR="008662F6" w:rsidRPr="00187B4A" w:rsidRDefault="00504C8C" w:rsidP="00BE1FBC">
      <w:pPr>
        <w:widowControl/>
        <w:spacing w:line="460" w:lineRule="exact"/>
        <w:ind w:firstLine="640"/>
        <w:jc w:val="left"/>
        <w:rPr>
          <w:rFonts w:ascii="黑体" w:eastAsia="黑体" w:hAnsi="黑体"/>
          <w:b/>
          <w:kern w:val="0"/>
          <w:sz w:val="30"/>
          <w:szCs w:val="30"/>
        </w:rPr>
      </w:pPr>
      <w:r w:rsidRPr="00187B4A">
        <w:rPr>
          <w:rFonts w:ascii="黑体" w:eastAsia="黑体" w:hAnsi="黑体" w:hint="eastAsia"/>
          <w:b/>
          <w:kern w:val="0"/>
          <w:sz w:val="30"/>
          <w:szCs w:val="30"/>
        </w:rPr>
        <w:t>二、表彰数额</w:t>
      </w:r>
    </w:p>
    <w:p w:rsidR="008662F6" w:rsidRPr="00187B4A" w:rsidRDefault="00504C8C" w:rsidP="00BE1FBC">
      <w:pPr>
        <w:widowControl/>
        <w:spacing w:line="460" w:lineRule="exact"/>
        <w:ind w:firstLine="656"/>
        <w:jc w:val="left"/>
        <w:rPr>
          <w:rFonts w:ascii="仿宋_GB2312" w:eastAsia="仿宋_GB2312" w:hAnsi="仿宋" w:cs="仿宋"/>
          <w:kern w:val="0"/>
          <w:sz w:val="30"/>
          <w:szCs w:val="30"/>
        </w:rPr>
      </w:pPr>
      <w:r w:rsidRPr="00187B4A">
        <w:rPr>
          <w:rFonts w:ascii="仿宋_GB2312" w:eastAsia="仿宋_GB2312" w:hAnsi="仿宋" w:cs="仿宋" w:hint="eastAsia"/>
          <w:kern w:val="0"/>
          <w:sz w:val="30"/>
          <w:szCs w:val="30"/>
        </w:rPr>
        <w:t>“优秀志愿服务班集体”，以学院为单位，上限为该院院志协所获奖项的基数与该院一年级、二年级和三年级班集体总数的10%（不足一个的视为一个）之和，不设下限；</w:t>
      </w:r>
    </w:p>
    <w:p w:rsidR="008662F6" w:rsidRPr="00187B4A" w:rsidRDefault="00504C8C" w:rsidP="00BE1FBC">
      <w:pPr>
        <w:widowControl/>
        <w:spacing w:line="460" w:lineRule="exact"/>
        <w:ind w:firstLine="656"/>
        <w:jc w:val="left"/>
        <w:rPr>
          <w:rFonts w:ascii="仿宋_GB2312" w:eastAsia="仿宋_GB2312" w:hAnsi="仿宋" w:cs="仿宋"/>
          <w:kern w:val="0"/>
          <w:sz w:val="30"/>
          <w:szCs w:val="30"/>
        </w:rPr>
      </w:pPr>
      <w:r w:rsidRPr="00187B4A">
        <w:rPr>
          <w:rFonts w:ascii="仿宋_GB2312" w:eastAsia="仿宋_GB2312" w:hAnsi="仿宋" w:cs="仿宋" w:hint="eastAsia"/>
          <w:kern w:val="0"/>
          <w:sz w:val="30"/>
          <w:szCs w:val="30"/>
        </w:rPr>
        <w:t>院志协所获奖项相应基数：</w:t>
      </w:r>
      <w:r w:rsidR="00197149" w:rsidRPr="00187B4A">
        <w:rPr>
          <w:rFonts w:ascii="仿宋_GB2312" w:eastAsia="仿宋_GB2312" w:hAnsi="仿宋" w:cs="仿宋" w:hint="eastAsia"/>
          <w:kern w:val="0"/>
          <w:sz w:val="30"/>
          <w:szCs w:val="30"/>
        </w:rPr>
        <w:t>获优秀志愿者协会称号的</w:t>
      </w:r>
      <w:r w:rsidR="00B31516" w:rsidRPr="00187B4A">
        <w:rPr>
          <w:rFonts w:ascii="仿宋_GB2312" w:eastAsia="仿宋_GB2312" w:hAnsi="仿宋" w:cs="仿宋" w:hint="eastAsia"/>
          <w:kern w:val="0"/>
          <w:sz w:val="30"/>
          <w:szCs w:val="30"/>
        </w:rPr>
        <w:t>学院</w:t>
      </w:r>
      <w:r w:rsidR="00197149" w:rsidRPr="00187B4A">
        <w:rPr>
          <w:rFonts w:ascii="仿宋_GB2312" w:eastAsia="仿宋_GB2312" w:hAnsi="仿宋" w:cs="仿宋" w:hint="eastAsia"/>
          <w:kern w:val="0"/>
          <w:sz w:val="30"/>
          <w:szCs w:val="30"/>
        </w:rPr>
        <w:t>基数为6个，未获得优秀志愿者协会称号的基数为</w:t>
      </w:r>
      <w:r w:rsidR="00197149" w:rsidRPr="00187B4A">
        <w:rPr>
          <w:rFonts w:ascii="仿宋_GB2312" w:eastAsia="仿宋_GB2312" w:hAnsi="仿宋" w:cs="仿宋"/>
          <w:kern w:val="0"/>
          <w:sz w:val="30"/>
          <w:szCs w:val="30"/>
        </w:rPr>
        <w:t>3个；</w:t>
      </w:r>
    </w:p>
    <w:p w:rsidR="008662F6" w:rsidRPr="00187B4A" w:rsidRDefault="00504C8C" w:rsidP="00BE1FBC">
      <w:pPr>
        <w:widowControl/>
        <w:spacing w:line="460" w:lineRule="exact"/>
        <w:ind w:firstLine="640"/>
        <w:jc w:val="left"/>
        <w:rPr>
          <w:rFonts w:ascii="黑体" w:eastAsia="黑体" w:hAnsi="黑体"/>
          <w:b/>
          <w:kern w:val="0"/>
          <w:sz w:val="30"/>
          <w:szCs w:val="30"/>
        </w:rPr>
      </w:pPr>
      <w:r w:rsidRPr="00187B4A">
        <w:rPr>
          <w:rFonts w:ascii="黑体" w:eastAsia="黑体" w:hAnsi="黑体" w:hint="eastAsia"/>
          <w:b/>
          <w:kern w:val="0"/>
          <w:sz w:val="30"/>
          <w:szCs w:val="30"/>
        </w:rPr>
        <w:t>三、评选细则</w:t>
      </w:r>
    </w:p>
    <w:p w:rsidR="008662F6" w:rsidRPr="00187B4A" w:rsidRDefault="00504C8C" w:rsidP="00BE1FBC">
      <w:pPr>
        <w:spacing w:line="460" w:lineRule="exact"/>
        <w:jc w:val="center"/>
        <w:rPr>
          <w:rFonts w:ascii="仿宋_GB2312" w:eastAsia="仿宋_GB2312" w:hAnsi="仿宋"/>
          <w:b/>
          <w:sz w:val="30"/>
          <w:szCs w:val="30"/>
        </w:rPr>
      </w:pPr>
      <w:r w:rsidRPr="00187B4A">
        <w:rPr>
          <w:rFonts w:ascii="仿宋_GB2312" w:eastAsia="仿宋_GB2312" w:hAnsi="仿宋" w:hint="eastAsia"/>
          <w:b/>
          <w:sz w:val="30"/>
          <w:szCs w:val="30"/>
        </w:rPr>
        <w:t>中南财经政法大学优秀志愿服务班集体评选细则</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bCs/>
          <w:sz w:val="30"/>
          <w:szCs w:val="30"/>
        </w:rPr>
        <w:t>第一条</w:t>
      </w:r>
      <w:r w:rsidRPr="00187B4A">
        <w:rPr>
          <w:rFonts w:ascii="仿宋_GB2312" w:eastAsia="仿宋_GB2312" w:hAnsi="仿宋" w:hint="eastAsia"/>
          <w:sz w:val="30"/>
          <w:szCs w:val="30"/>
        </w:rPr>
        <w:t xml:space="preserve">  中南财经政法大学优秀志愿服务班集体参评对象为我校在读本科生一年级、二年级和三年级班集体。</w:t>
      </w:r>
      <w:r w:rsidRPr="00187B4A">
        <w:rPr>
          <w:rFonts w:ascii="仿宋_GB2312" w:eastAsia="仿宋_GB2312" w:hAnsi="仿宋" w:hint="eastAsia"/>
          <w:b/>
          <w:sz w:val="30"/>
          <w:szCs w:val="30"/>
        </w:rPr>
        <w:t xml:space="preserve"> </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第二条</w:t>
      </w:r>
      <w:r w:rsidRPr="00187B4A">
        <w:rPr>
          <w:rFonts w:ascii="仿宋_GB2312" w:eastAsia="仿宋_GB2312" w:hAnsi="仿宋" w:hint="eastAsia"/>
          <w:sz w:val="30"/>
          <w:szCs w:val="30"/>
        </w:rPr>
        <w:t xml:space="preserve">  参评对象须遵守《中南财经政法大学志愿者协会章程》、《中南财经政法大学志愿者管理办法》</w:t>
      </w:r>
      <w:r w:rsidR="00197149" w:rsidRPr="00187B4A">
        <w:rPr>
          <w:rFonts w:ascii="仿宋_GB2312" w:eastAsia="仿宋_GB2312" w:hAnsi="仿宋" w:hint="eastAsia"/>
          <w:sz w:val="30"/>
          <w:szCs w:val="30"/>
        </w:rPr>
        <w:t>、《中南财经政法大学青年志愿服务条例》</w:t>
      </w:r>
      <w:r w:rsidRPr="00187B4A">
        <w:rPr>
          <w:rFonts w:ascii="仿宋_GB2312" w:eastAsia="仿宋_GB2312" w:hAnsi="仿宋" w:hint="eastAsia"/>
          <w:sz w:val="30"/>
          <w:szCs w:val="30"/>
        </w:rPr>
        <w:t>等相关制度。</w:t>
      </w:r>
    </w:p>
    <w:p w:rsidR="008662F6" w:rsidRPr="00187B4A" w:rsidRDefault="00504C8C" w:rsidP="00BE1FBC">
      <w:pPr>
        <w:spacing w:line="460" w:lineRule="exact"/>
        <w:ind w:left="1205" w:hangingChars="400" w:hanging="1205"/>
        <w:rPr>
          <w:rFonts w:ascii="仿宋_GB2312" w:eastAsia="仿宋_GB2312" w:hAnsi="仿宋"/>
          <w:b/>
          <w:sz w:val="30"/>
          <w:szCs w:val="30"/>
        </w:rPr>
      </w:pPr>
      <w:r w:rsidRPr="00187B4A">
        <w:rPr>
          <w:rFonts w:ascii="仿宋_GB2312" w:eastAsia="仿宋_GB2312" w:hAnsi="仿宋" w:hint="eastAsia"/>
          <w:b/>
          <w:sz w:val="30"/>
          <w:szCs w:val="30"/>
        </w:rPr>
        <w:t xml:space="preserve">第三条  </w:t>
      </w:r>
      <w:r w:rsidRPr="00187B4A">
        <w:rPr>
          <w:rFonts w:ascii="仿宋_GB2312" w:eastAsia="仿宋_GB2312" w:hAnsi="仿宋" w:hint="eastAsia"/>
          <w:sz w:val="30"/>
          <w:szCs w:val="30"/>
        </w:rPr>
        <w:t>人均服务时数不少于10小时。</w:t>
      </w:r>
    </w:p>
    <w:p w:rsidR="008662F6" w:rsidRPr="00187B4A" w:rsidRDefault="00504C8C" w:rsidP="00BE1FBC">
      <w:pPr>
        <w:spacing w:line="460" w:lineRule="exact"/>
        <w:jc w:val="left"/>
        <w:rPr>
          <w:rFonts w:ascii="仿宋_GB2312" w:eastAsia="仿宋_GB2312" w:hAnsi="仿宋"/>
          <w:sz w:val="30"/>
          <w:szCs w:val="30"/>
        </w:rPr>
      </w:pPr>
      <w:r w:rsidRPr="00187B4A">
        <w:rPr>
          <w:rFonts w:ascii="仿宋_GB2312" w:eastAsia="仿宋_GB2312" w:hAnsi="仿宋" w:hint="eastAsia"/>
          <w:b/>
          <w:sz w:val="30"/>
          <w:szCs w:val="30"/>
        </w:rPr>
        <w:t>第四条</w:t>
      </w:r>
      <w:r w:rsidRPr="00187B4A">
        <w:rPr>
          <w:rFonts w:ascii="仿宋_GB2312" w:eastAsia="仿宋_GB2312" w:hAnsi="仿宋" w:hint="eastAsia"/>
          <w:sz w:val="30"/>
          <w:szCs w:val="30"/>
        </w:rPr>
        <w:t xml:space="preserve">  班级参与志愿服务活动的志愿者人数占班级人数的40%及以上。</w:t>
      </w:r>
      <w:r w:rsidR="005D7E68" w:rsidRPr="00187B4A">
        <w:rPr>
          <w:rFonts w:ascii="仿宋_GB2312" w:eastAsia="仿宋_GB2312" w:hAnsi="仿宋" w:hint="eastAsia"/>
          <w:sz w:val="30"/>
          <w:szCs w:val="30"/>
        </w:rPr>
        <w:t xml:space="preserve"> </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第五条</w:t>
      </w:r>
      <w:r w:rsidRPr="00187B4A">
        <w:rPr>
          <w:rFonts w:ascii="仿宋_GB2312" w:eastAsia="仿宋_GB2312" w:hAnsi="仿宋" w:hint="eastAsia"/>
          <w:sz w:val="30"/>
          <w:szCs w:val="30"/>
        </w:rPr>
        <w:t xml:space="preserve">  热衷于志愿服务事业，能够以团体或个人的形式自主举行志愿服务活动（不少于三个）。</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 xml:space="preserve">第六条 </w:t>
      </w:r>
      <w:r w:rsidRPr="00187B4A">
        <w:rPr>
          <w:rFonts w:ascii="仿宋_GB2312" w:eastAsia="仿宋_GB2312" w:hAnsi="仿宋" w:hint="eastAsia"/>
          <w:sz w:val="30"/>
          <w:szCs w:val="30"/>
        </w:rPr>
        <w:t xml:space="preserve"> 积极参与和配合校志协及院志协的各类志愿服务活动；积极配合全校各志愿者组织、公益类社团开展工作，为推动中南大志愿服务体系的建立和完善做出贡献。</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 xml:space="preserve">第七条 </w:t>
      </w:r>
      <w:r w:rsidRPr="00187B4A">
        <w:rPr>
          <w:rFonts w:ascii="仿宋_GB2312" w:eastAsia="仿宋_GB2312" w:hAnsi="仿宋" w:hint="eastAsia"/>
          <w:sz w:val="30"/>
          <w:szCs w:val="30"/>
        </w:rPr>
        <w:t xml:space="preserve"> 积极关注校外各类公益性组织，积极关注并参加社会各类公益性活动。</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lastRenderedPageBreak/>
        <w:t xml:space="preserve">第八条  </w:t>
      </w:r>
      <w:r w:rsidRPr="00187B4A">
        <w:rPr>
          <w:rFonts w:ascii="仿宋_GB2312" w:eastAsia="仿宋_GB2312" w:hAnsi="仿宋" w:hint="eastAsia"/>
          <w:sz w:val="30"/>
          <w:szCs w:val="30"/>
        </w:rPr>
        <w:t>在活动中各成员都能够以积极向上的态度、饱满的热情投入到志愿服务中，并在各志愿服务活动中表现突出，起到良好带头作用与示范作用。</w:t>
      </w:r>
    </w:p>
    <w:p w:rsidR="008662F6" w:rsidRPr="00187B4A" w:rsidRDefault="00504C8C" w:rsidP="00BE1FBC">
      <w:pPr>
        <w:spacing w:line="460" w:lineRule="exact"/>
        <w:rPr>
          <w:rFonts w:ascii="仿宋_GB2312" w:eastAsia="仿宋_GB2312" w:hAnsi="仿宋"/>
          <w:b/>
          <w:sz w:val="30"/>
          <w:szCs w:val="30"/>
        </w:rPr>
      </w:pPr>
      <w:r w:rsidRPr="00187B4A">
        <w:rPr>
          <w:rFonts w:ascii="仿宋_GB2312" w:eastAsia="仿宋_GB2312" w:hAnsi="仿宋" w:hint="eastAsia"/>
          <w:b/>
          <w:sz w:val="30"/>
          <w:szCs w:val="30"/>
        </w:rPr>
        <w:t>第九条</w:t>
      </w:r>
      <w:r w:rsidRPr="00187B4A">
        <w:rPr>
          <w:rFonts w:ascii="仿宋_GB2312" w:eastAsia="仿宋_GB2312" w:hAnsi="仿宋" w:hint="eastAsia"/>
          <w:sz w:val="30"/>
          <w:szCs w:val="30"/>
        </w:rPr>
        <w:t xml:space="preserve">  以丰富的活动形式积极学习与</w:t>
      </w:r>
      <w:r w:rsidRPr="00187B4A">
        <w:rPr>
          <w:rFonts w:ascii="仿宋_GB2312" w:eastAsia="仿宋_GB2312" w:hAnsi="仿宋_GB2312" w:cs="仿宋_GB2312" w:hint="eastAsia"/>
          <w:kern w:val="0"/>
          <w:sz w:val="30"/>
          <w:szCs w:val="30"/>
        </w:rPr>
        <w:t>弘扬“奉献、友爱、互助、进步”的志愿服务精神，积极把专业与实践结合，理论与服务结合，奉献与发展结合，传播志愿服务理念；</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第十条</w:t>
      </w:r>
      <w:r w:rsidRPr="00187B4A">
        <w:rPr>
          <w:rFonts w:ascii="仿宋_GB2312" w:eastAsia="仿宋_GB2312" w:hAnsi="仿宋" w:hint="eastAsia"/>
          <w:sz w:val="30"/>
          <w:szCs w:val="30"/>
        </w:rPr>
        <w:t xml:space="preserve">  能够在志愿服务活动中，形成班集体独特的凝聚力，树立良好班风，体现合作精神；班集体各成员间友爱、互助、共同进步。</w:t>
      </w:r>
    </w:p>
    <w:p w:rsidR="008662F6" w:rsidRPr="00187B4A" w:rsidRDefault="00504C8C" w:rsidP="00BE1FBC">
      <w:pPr>
        <w:spacing w:line="460" w:lineRule="exact"/>
        <w:rPr>
          <w:rFonts w:ascii="仿宋_GB2312" w:eastAsia="仿宋_GB2312" w:hAnsi="仿宋"/>
          <w:sz w:val="30"/>
          <w:szCs w:val="30"/>
        </w:rPr>
      </w:pPr>
      <w:r w:rsidRPr="00187B4A">
        <w:rPr>
          <w:rFonts w:ascii="仿宋_GB2312" w:eastAsia="仿宋_GB2312" w:hAnsi="仿宋" w:hint="eastAsia"/>
          <w:b/>
          <w:sz w:val="30"/>
          <w:szCs w:val="30"/>
        </w:rPr>
        <w:t>第十一条</w:t>
      </w:r>
      <w:r w:rsidR="00931D6B" w:rsidRPr="00187B4A">
        <w:rPr>
          <w:rFonts w:ascii="仿宋_GB2312" w:eastAsia="仿宋_GB2312" w:hAnsi="仿宋_GB2312" w:cs="仿宋_GB2312" w:hint="eastAsia"/>
          <w:kern w:val="0"/>
          <w:sz w:val="30"/>
          <w:szCs w:val="30"/>
        </w:rPr>
        <w:t xml:space="preserve">  </w:t>
      </w:r>
      <w:r w:rsidRPr="00187B4A">
        <w:rPr>
          <w:rFonts w:ascii="仿宋_GB2312" w:eastAsia="仿宋_GB2312" w:hAnsi="仿宋_GB2312" w:cs="仿宋_GB2312" w:hint="eastAsia"/>
          <w:kern w:val="0"/>
          <w:sz w:val="30"/>
          <w:szCs w:val="30"/>
        </w:rPr>
        <w:t>密切与校内外其他班集体、志愿服务集体进行联系，加强合作，增进友谊，交流志愿服务经验，推动班集体的各项建设。</w:t>
      </w:r>
    </w:p>
    <w:p w:rsidR="008662F6" w:rsidRPr="00187B4A" w:rsidRDefault="00504C8C" w:rsidP="00BE1FBC">
      <w:pPr>
        <w:widowControl/>
        <w:spacing w:line="460" w:lineRule="exact"/>
        <w:ind w:firstLine="640"/>
        <w:jc w:val="left"/>
        <w:rPr>
          <w:rFonts w:ascii="黑体" w:eastAsia="黑体" w:hAnsi="黑体"/>
          <w:b/>
          <w:kern w:val="0"/>
          <w:sz w:val="30"/>
          <w:szCs w:val="30"/>
        </w:rPr>
      </w:pPr>
      <w:r w:rsidRPr="00187B4A">
        <w:rPr>
          <w:rFonts w:ascii="黑体" w:eastAsia="黑体" w:hAnsi="黑体" w:hint="eastAsia"/>
          <w:b/>
          <w:kern w:val="0"/>
          <w:sz w:val="30"/>
          <w:szCs w:val="30"/>
        </w:rPr>
        <w:t>四、评选申报流程</w:t>
      </w:r>
      <w:r w:rsidR="00E83E8E" w:rsidRPr="00187B4A">
        <w:rPr>
          <w:rFonts w:ascii="黑体" w:eastAsia="黑体" w:hAnsi="黑体" w:hint="eastAsia"/>
          <w:b/>
          <w:kern w:val="0"/>
          <w:sz w:val="30"/>
          <w:szCs w:val="30"/>
        </w:rPr>
        <w:t>：</w:t>
      </w:r>
    </w:p>
    <w:p w:rsidR="00C87C94" w:rsidRPr="00187B4A" w:rsidRDefault="00504C8C" w:rsidP="00BE1FBC">
      <w:pPr>
        <w:spacing w:line="460" w:lineRule="exact"/>
        <w:ind w:firstLineChars="200" w:firstLine="600"/>
        <w:rPr>
          <w:rFonts w:ascii="仿宋_GB2312" w:eastAsia="仿宋_GB2312" w:hAnsi="仿宋_GB2312" w:cs="仿宋_GB2312"/>
          <w:kern w:val="0"/>
          <w:sz w:val="30"/>
          <w:szCs w:val="30"/>
        </w:rPr>
      </w:pPr>
      <w:r w:rsidRPr="00187B4A">
        <w:rPr>
          <w:rFonts w:ascii="仿宋_GB2312" w:eastAsia="仿宋_GB2312" w:hAnsi="仿宋_GB2312" w:cs="仿宋_GB2312" w:hint="eastAsia"/>
          <w:kern w:val="0"/>
          <w:sz w:val="30"/>
          <w:szCs w:val="30"/>
        </w:rPr>
        <w:t>符合参评要求的班集体请尽快完成《“优秀志愿服务班集体”申报表》的填写，并按照《“优秀志愿服务班集体”申报材料模板》准备好申报材料，在通知规定的时间内将电子版与纸质版上交至指定地方。</w:t>
      </w: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jc w:val="center"/>
        <w:rPr>
          <w:rFonts w:ascii="仿宋" w:eastAsia="仿宋" w:hAnsi="仿宋"/>
          <w:b/>
          <w:sz w:val="30"/>
          <w:szCs w:val="30"/>
        </w:rPr>
      </w:pPr>
    </w:p>
    <w:p w:rsidR="00047367" w:rsidRPr="00187B4A" w:rsidRDefault="00047367" w:rsidP="00BE1FBC">
      <w:pPr>
        <w:widowControl/>
        <w:spacing w:line="460" w:lineRule="exact"/>
        <w:rPr>
          <w:rFonts w:ascii="仿宋" w:eastAsia="仿宋" w:hAnsi="仿宋"/>
          <w:b/>
          <w:sz w:val="30"/>
          <w:szCs w:val="30"/>
        </w:rPr>
      </w:pPr>
    </w:p>
    <w:p w:rsidR="008662F6" w:rsidRPr="00187B4A" w:rsidRDefault="00504C8C" w:rsidP="00BE1FBC">
      <w:pPr>
        <w:widowControl/>
        <w:spacing w:line="460" w:lineRule="exact"/>
        <w:jc w:val="center"/>
        <w:rPr>
          <w:rFonts w:ascii="方正小标宋简体" w:eastAsia="方正小标宋简体" w:hAnsi="仿宋_GB2312" w:cs="仿宋_GB2312"/>
          <w:kern w:val="0"/>
          <w:sz w:val="36"/>
          <w:szCs w:val="36"/>
        </w:rPr>
      </w:pPr>
      <w:r w:rsidRPr="00187B4A">
        <w:rPr>
          <w:rFonts w:ascii="方正小标宋简体" w:eastAsia="方正小标宋简体" w:hAnsi="仿宋" w:hint="eastAsia"/>
          <w:sz w:val="36"/>
          <w:szCs w:val="36"/>
        </w:rPr>
        <w:t>“优秀志愿服务班集体”申报表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542"/>
        <w:gridCol w:w="1625"/>
        <w:gridCol w:w="717"/>
        <w:gridCol w:w="903"/>
        <w:gridCol w:w="900"/>
        <w:gridCol w:w="2654"/>
      </w:tblGrid>
      <w:tr w:rsidR="008662F6" w:rsidRPr="00187B4A">
        <w:trPr>
          <w:trHeight w:val="456"/>
        </w:trPr>
        <w:tc>
          <w:tcPr>
            <w:tcW w:w="1181" w:type="dxa"/>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集体名称</w:t>
            </w:r>
          </w:p>
        </w:tc>
        <w:tc>
          <w:tcPr>
            <w:tcW w:w="7341" w:type="dxa"/>
            <w:gridSpan w:val="6"/>
            <w:tcBorders>
              <w:top w:val="single" w:sz="4" w:space="0" w:color="auto"/>
              <w:left w:val="single" w:sz="4" w:space="0" w:color="auto"/>
              <w:bottom w:val="single" w:sz="4" w:space="0" w:color="auto"/>
              <w:right w:val="single" w:sz="4" w:space="0" w:color="auto"/>
            </w:tcBorders>
          </w:tcPr>
          <w:p w:rsidR="008662F6" w:rsidRPr="00187B4A" w:rsidRDefault="008662F6" w:rsidP="00BE1FBC">
            <w:pPr>
              <w:spacing w:line="460" w:lineRule="exact"/>
              <w:ind w:firstLineChars="205" w:firstLine="492"/>
              <w:rPr>
                <w:rFonts w:ascii="仿宋_GB2312" w:eastAsia="仿宋_GB2312" w:hAnsi="仿宋"/>
                <w:sz w:val="24"/>
              </w:rPr>
            </w:pPr>
          </w:p>
        </w:tc>
      </w:tr>
      <w:tr w:rsidR="008662F6" w:rsidRPr="00187B4A">
        <w:trPr>
          <w:trHeight w:val="461"/>
        </w:trPr>
        <w:tc>
          <w:tcPr>
            <w:tcW w:w="1181" w:type="dxa"/>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集体人数</w:t>
            </w:r>
          </w:p>
        </w:tc>
        <w:tc>
          <w:tcPr>
            <w:tcW w:w="2167" w:type="dxa"/>
            <w:gridSpan w:val="2"/>
            <w:tcBorders>
              <w:top w:val="single" w:sz="4" w:space="0" w:color="auto"/>
              <w:left w:val="single" w:sz="4" w:space="0" w:color="auto"/>
              <w:bottom w:val="single" w:sz="4" w:space="0" w:color="auto"/>
              <w:right w:val="single" w:sz="4" w:space="0" w:color="auto"/>
            </w:tcBorders>
          </w:tcPr>
          <w:p w:rsidR="008662F6" w:rsidRPr="00187B4A" w:rsidRDefault="008662F6" w:rsidP="00BE1FBC">
            <w:pPr>
              <w:spacing w:line="460" w:lineRule="exact"/>
              <w:ind w:firstLineChars="205" w:firstLine="492"/>
              <w:rPr>
                <w:rFonts w:ascii="仿宋_GB2312" w:eastAsia="仿宋_GB2312" w:hAnsi="仿宋"/>
                <w:sz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负责人姓名</w:t>
            </w:r>
          </w:p>
        </w:tc>
        <w:tc>
          <w:tcPr>
            <w:tcW w:w="3554" w:type="dxa"/>
            <w:gridSpan w:val="2"/>
            <w:tcBorders>
              <w:top w:val="single" w:sz="4" w:space="0" w:color="auto"/>
              <w:left w:val="single" w:sz="4" w:space="0" w:color="auto"/>
              <w:bottom w:val="single" w:sz="4" w:space="0" w:color="auto"/>
              <w:right w:val="single" w:sz="4" w:space="0" w:color="auto"/>
            </w:tcBorders>
          </w:tcPr>
          <w:p w:rsidR="008662F6" w:rsidRPr="00187B4A" w:rsidRDefault="008662F6" w:rsidP="00BE1FBC">
            <w:pPr>
              <w:spacing w:line="460" w:lineRule="exact"/>
              <w:ind w:firstLineChars="205" w:firstLine="492"/>
              <w:rPr>
                <w:rFonts w:ascii="仿宋_GB2312" w:eastAsia="仿宋_GB2312" w:hAnsi="仿宋"/>
                <w:sz w:val="24"/>
              </w:rPr>
            </w:pPr>
          </w:p>
        </w:tc>
      </w:tr>
      <w:tr w:rsidR="008662F6" w:rsidRPr="00187B4A">
        <w:trPr>
          <w:trHeight w:val="452"/>
        </w:trPr>
        <w:tc>
          <w:tcPr>
            <w:tcW w:w="1723" w:type="dxa"/>
            <w:gridSpan w:val="2"/>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服务总时数</w:t>
            </w:r>
          </w:p>
        </w:tc>
        <w:tc>
          <w:tcPr>
            <w:tcW w:w="2342" w:type="dxa"/>
            <w:gridSpan w:val="2"/>
            <w:tcBorders>
              <w:top w:val="single" w:sz="4" w:space="0" w:color="auto"/>
              <w:left w:val="single" w:sz="4" w:space="0" w:color="auto"/>
              <w:bottom w:val="single" w:sz="4" w:space="0" w:color="auto"/>
              <w:right w:val="single" w:sz="4" w:space="0" w:color="auto"/>
            </w:tcBorders>
          </w:tcPr>
          <w:p w:rsidR="008662F6" w:rsidRPr="00187B4A" w:rsidRDefault="008662F6" w:rsidP="00BE1FBC">
            <w:pPr>
              <w:spacing w:line="460" w:lineRule="exact"/>
              <w:ind w:firstLineChars="205" w:firstLine="492"/>
              <w:rPr>
                <w:rFonts w:ascii="仿宋_GB2312" w:eastAsia="仿宋_GB2312" w:hAnsi="仿宋"/>
                <w:sz w:val="24"/>
              </w:rPr>
            </w:pPr>
          </w:p>
        </w:tc>
        <w:tc>
          <w:tcPr>
            <w:tcW w:w="1803" w:type="dxa"/>
            <w:gridSpan w:val="2"/>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人均服务时数</w:t>
            </w:r>
          </w:p>
        </w:tc>
        <w:tc>
          <w:tcPr>
            <w:tcW w:w="2654" w:type="dxa"/>
            <w:tcBorders>
              <w:top w:val="single" w:sz="4" w:space="0" w:color="auto"/>
              <w:left w:val="single" w:sz="4" w:space="0" w:color="auto"/>
              <w:bottom w:val="single" w:sz="4" w:space="0" w:color="auto"/>
              <w:right w:val="single" w:sz="4" w:space="0" w:color="auto"/>
            </w:tcBorders>
          </w:tcPr>
          <w:p w:rsidR="008662F6" w:rsidRPr="00187B4A" w:rsidRDefault="008662F6" w:rsidP="00BE1FBC">
            <w:pPr>
              <w:spacing w:line="460" w:lineRule="exact"/>
              <w:ind w:firstLineChars="205" w:firstLine="492"/>
              <w:rPr>
                <w:rFonts w:ascii="仿宋_GB2312" w:eastAsia="仿宋_GB2312" w:hAnsi="仿宋"/>
                <w:sz w:val="24"/>
              </w:rPr>
            </w:pPr>
          </w:p>
        </w:tc>
      </w:tr>
      <w:tr w:rsidR="008662F6" w:rsidRPr="00187B4A">
        <w:trPr>
          <w:trHeight w:val="3075"/>
        </w:trPr>
        <w:tc>
          <w:tcPr>
            <w:tcW w:w="8522" w:type="dxa"/>
            <w:gridSpan w:val="7"/>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主要事迹简介：</w:t>
            </w:r>
          </w:p>
          <w:p w:rsidR="008662F6" w:rsidRPr="00187B4A" w:rsidRDefault="008662F6" w:rsidP="00BE1FBC">
            <w:pPr>
              <w:spacing w:line="460" w:lineRule="exact"/>
              <w:rPr>
                <w:rFonts w:ascii="仿宋_GB2312" w:eastAsia="仿宋_GB2312" w:hAnsi="仿宋"/>
                <w:sz w:val="24"/>
              </w:rPr>
            </w:pPr>
          </w:p>
          <w:p w:rsidR="008662F6" w:rsidRPr="00187B4A" w:rsidRDefault="008662F6" w:rsidP="00BE1FBC">
            <w:pPr>
              <w:spacing w:line="460" w:lineRule="exact"/>
              <w:rPr>
                <w:rFonts w:ascii="仿宋_GB2312" w:eastAsia="仿宋_GB2312" w:hAnsi="仿宋"/>
                <w:sz w:val="24"/>
              </w:rPr>
            </w:pPr>
          </w:p>
          <w:p w:rsidR="008662F6" w:rsidRPr="00187B4A" w:rsidRDefault="008662F6" w:rsidP="00BE1FBC">
            <w:pPr>
              <w:spacing w:line="460" w:lineRule="exact"/>
              <w:rPr>
                <w:rFonts w:ascii="仿宋_GB2312" w:eastAsia="仿宋_GB2312" w:hAnsi="仿宋"/>
                <w:sz w:val="24"/>
              </w:rPr>
            </w:pPr>
          </w:p>
          <w:p w:rsidR="008662F6" w:rsidRPr="00187B4A" w:rsidRDefault="008662F6" w:rsidP="00BE1FBC">
            <w:pPr>
              <w:spacing w:line="460" w:lineRule="exact"/>
              <w:rPr>
                <w:rFonts w:ascii="仿宋_GB2312" w:eastAsia="仿宋_GB2312" w:hAnsi="仿宋"/>
                <w:sz w:val="24"/>
              </w:rPr>
            </w:pPr>
          </w:p>
        </w:tc>
      </w:tr>
      <w:tr w:rsidR="008662F6" w:rsidRPr="00187B4A">
        <w:trPr>
          <w:trHeight w:val="3200"/>
        </w:trPr>
        <w:tc>
          <w:tcPr>
            <w:tcW w:w="8522" w:type="dxa"/>
            <w:gridSpan w:val="7"/>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分团委</w:t>
            </w:r>
            <w:r w:rsidR="00047367" w:rsidRPr="00187B4A">
              <w:rPr>
                <w:rFonts w:ascii="仿宋_GB2312" w:eastAsia="仿宋_GB2312" w:hAnsi="仿宋" w:hint="eastAsia"/>
                <w:sz w:val="24"/>
              </w:rPr>
              <w:t>（团总支）</w:t>
            </w:r>
            <w:r w:rsidRPr="00187B4A">
              <w:rPr>
                <w:rFonts w:ascii="仿宋_GB2312" w:eastAsia="仿宋_GB2312" w:hAnsi="仿宋" w:hint="eastAsia"/>
                <w:sz w:val="24"/>
              </w:rPr>
              <w:t>意见：</w:t>
            </w:r>
          </w:p>
          <w:p w:rsidR="008662F6" w:rsidRPr="00187B4A" w:rsidRDefault="008662F6"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8662F6" w:rsidRPr="00187B4A" w:rsidRDefault="008662F6" w:rsidP="00BE1FBC">
            <w:pPr>
              <w:spacing w:line="460" w:lineRule="exact"/>
              <w:rPr>
                <w:rFonts w:ascii="仿宋_GB2312" w:eastAsia="仿宋_GB2312" w:hAnsi="仿宋"/>
                <w:sz w:val="24"/>
              </w:rPr>
            </w:pPr>
          </w:p>
          <w:p w:rsidR="008662F6" w:rsidRPr="00187B4A" w:rsidRDefault="00504C8C" w:rsidP="00BE1FBC">
            <w:pPr>
              <w:spacing w:line="460" w:lineRule="exact"/>
              <w:ind w:firstLineChars="205" w:firstLine="492"/>
              <w:rPr>
                <w:rFonts w:ascii="仿宋_GB2312" w:eastAsia="仿宋_GB2312" w:hAnsi="仿宋"/>
                <w:sz w:val="24"/>
              </w:rPr>
            </w:pPr>
            <w:r w:rsidRPr="00187B4A">
              <w:rPr>
                <w:rFonts w:ascii="仿宋_GB2312" w:eastAsia="仿宋_GB2312" w:hAnsi="仿宋" w:hint="eastAsia"/>
                <w:sz w:val="24"/>
              </w:rPr>
              <w:t xml:space="preserve">                                               盖 章：</w:t>
            </w:r>
          </w:p>
          <w:p w:rsidR="008662F6" w:rsidRPr="00187B4A" w:rsidRDefault="00504C8C" w:rsidP="00BE1FBC">
            <w:pPr>
              <w:spacing w:line="460" w:lineRule="exact"/>
              <w:ind w:firstLineChars="205" w:firstLine="492"/>
              <w:rPr>
                <w:rFonts w:ascii="仿宋_GB2312" w:eastAsia="仿宋_GB2312" w:hAnsi="仿宋"/>
                <w:sz w:val="24"/>
              </w:rPr>
            </w:pPr>
            <w:r w:rsidRPr="00187B4A">
              <w:rPr>
                <w:rFonts w:ascii="仿宋_GB2312" w:eastAsia="仿宋_GB2312" w:hAnsi="仿宋" w:hint="eastAsia"/>
                <w:sz w:val="24"/>
              </w:rPr>
              <w:t xml:space="preserve">                                          年    月    日</w:t>
            </w:r>
          </w:p>
        </w:tc>
      </w:tr>
      <w:tr w:rsidR="008662F6" w:rsidRPr="00187B4A">
        <w:trPr>
          <w:trHeight w:val="3427"/>
        </w:trPr>
        <w:tc>
          <w:tcPr>
            <w:tcW w:w="8522" w:type="dxa"/>
            <w:gridSpan w:val="7"/>
            <w:tcBorders>
              <w:top w:val="single" w:sz="4" w:space="0" w:color="auto"/>
              <w:left w:val="single" w:sz="4" w:space="0" w:color="auto"/>
              <w:bottom w:val="single" w:sz="4" w:space="0" w:color="auto"/>
              <w:right w:val="single" w:sz="4" w:space="0" w:color="auto"/>
            </w:tcBorders>
          </w:tcPr>
          <w:p w:rsidR="008662F6" w:rsidRPr="00187B4A" w:rsidRDefault="00504C8C" w:rsidP="00BE1FBC">
            <w:pPr>
              <w:spacing w:line="460" w:lineRule="exact"/>
              <w:rPr>
                <w:rFonts w:ascii="仿宋_GB2312" w:eastAsia="仿宋_GB2312" w:hAnsi="仿宋"/>
                <w:sz w:val="24"/>
              </w:rPr>
            </w:pPr>
            <w:r w:rsidRPr="00187B4A">
              <w:rPr>
                <w:rFonts w:ascii="仿宋_GB2312" w:eastAsia="仿宋_GB2312" w:hAnsi="仿宋" w:hint="eastAsia"/>
                <w:sz w:val="24"/>
              </w:rPr>
              <w:t>校团委意见：</w:t>
            </w:r>
          </w:p>
          <w:p w:rsidR="008662F6" w:rsidRPr="00187B4A" w:rsidRDefault="008662F6" w:rsidP="00BE1FBC">
            <w:pPr>
              <w:spacing w:line="460" w:lineRule="exact"/>
              <w:rPr>
                <w:rFonts w:ascii="仿宋_GB2312" w:eastAsia="仿宋_GB2312" w:hAnsi="仿宋"/>
                <w:sz w:val="24"/>
              </w:rPr>
            </w:pPr>
          </w:p>
          <w:p w:rsidR="008662F6" w:rsidRPr="00187B4A" w:rsidRDefault="008662F6"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047367" w:rsidRPr="00187B4A" w:rsidRDefault="00047367" w:rsidP="00BE1FBC">
            <w:pPr>
              <w:spacing w:line="460" w:lineRule="exact"/>
              <w:rPr>
                <w:rFonts w:ascii="仿宋_GB2312" w:eastAsia="仿宋_GB2312" w:hAnsi="仿宋"/>
                <w:sz w:val="24"/>
              </w:rPr>
            </w:pPr>
          </w:p>
          <w:p w:rsidR="008662F6" w:rsidRPr="00187B4A" w:rsidRDefault="00504C8C" w:rsidP="00BE1FBC">
            <w:pPr>
              <w:spacing w:line="460" w:lineRule="exact"/>
              <w:ind w:firstLineChars="205" w:firstLine="492"/>
              <w:rPr>
                <w:rFonts w:ascii="仿宋_GB2312" w:eastAsia="仿宋_GB2312" w:hAnsi="仿宋"/>
                <w:sz w:val="24"/>
              </w:rPr>
            </w:pPr>
            <w:r w:rsidRPr="00187B4A">
              <w:rPr>
                <w:rFonts w:ascii="仿宋_GB2312" w:eastAsia="仿宋_GB2312" w:hAnsi="仿宋" w:hint="eastAsia"/>
                <w:sz w:val="24"/>
              </w:rPr>
              <w:t xml:space="preserve">                                               盖 章：</w:t>
            </w:r>
          </w:p>
          <w:p w:rsidR="008662F6" w:rsidRPr="00187B4A" w:rsidRDefault="00504C8C" w:rsidP="00BE1FBC">
            <w:pPr>
              <w:spacing w:line="460" w:lineRule="exact"/>
              <w:ind w:firstLineChars="205" w:firstLine="492"/>
              <w:rPr>
                <w:rFonts w:ascii="仿宋_GB2312" w:eastAsia="仿宋_GB2312" w:hAnsi="仿宋"/>
                <w:sz w:val="24"/>
              </w:rPr>
            </w:pPr>
            <w:r w:rsidRPr="00187B4A">
              <w:rPr>
                <w:rFonts w:ascii="仿宋_GB2312" w:eastAsia="仿宋_GB2312" w:hAnsi="仿宋" w:hint="eastAsia"/>
                <w:sz w:val="24"/>
              </w:rPr>
              <w:t xml:space="preserve">                                          年    月    日</w:t>
            </w:r>
          </w:p>
        </w:tc>
      </w:tr>
    </w:tbl>
    <w:p w:rsidR="008662F6" w:rsidRPr="00187B4A" w:rsidRDefault="00504C8C" w:rsidP="00BE1FBC">
      <w:pPr>
        <w:spacing w:line="460" w:lineRule="exact"/>
        <w:rPr>
          <w:rFonts w:ascii="仿宋_GB2312" w:eastAsia="仿宋_GB2312" w:hAnsi="仿宋"/>
          <w:szCs w:val="21"/>
        </w:rPr>
      </w:pPr>
      <w:r w:rsidRPr="00187B4A">
        <w:rPr>
          <w:rFonts w:ascii="仿宋_GB2312" w:eastAsia="仿宋_GB2312" w:hAnsi="仿宋" w:hint="eastAsia"/>
          <w:szCs w:val="21"/>
        </w:rPr>
        <w:t>备注：1.此表请用黑色、蓝黑色钢笔或中性笔填写，字迹工整清晰;</w:t>
      </w:r>
    </w:p>
    <w:p w:rsidR="00047367" w:rsidRPr="00187B4A" w:rsidRDefault="00504C8C" w:rsidP="00BE1FBC">
      <w:pPr>
        <w:tabs>
          <w:tab w:val="center" w:pos="4399"/>
        </w:tabs>
        <w:spacing w:line="460" w:lineRule="exact"/>
        <w:ind w:firstLineChars="205" w:firstLine="430"/>
        <w:rPr>
          <w:rFonts w:ascii="仿宋" w:eastAsia="仿宋" w:hAnsi="仿宋"/>
          <w:sz w:val="24"/>
        </w:rPr>
      </w:pPr>
      <w:r w:rsidRPr="00187B4A">
        <w:rPr>
          <w:rFonts w:ascii="仿宋_GB2312" w:eastAsia="仿宋_GB2312" w:hAnsi="仿宋" w:hint="eastAsia"/>
          <w:szCs w:val="21"/>
        </w:rPr>
        <w:lastRenderedPageBreak/>
        <w:t xml:space="preserve">  2.此表可复制。</w:t>
      </w:r>
      <w:r w:rsidR="00931D6B" w:rsidRPr="00187B4A">
        <w:rPr>
          <w:rFonts w:ascii="仿宋" w:eastAsia="仿宋" w:hAnsi="仿宋"/>
          <w:sz w:val="24"/>
        </w:rPr>
        <w:tab/>
      </w:r>
    </w:p>
    <w:p w:rsidR="008662F6" w:rsidRPr="00187B4A" w:rsidRDefault="00504C8C" w:rsidP="00BE1FBC">
      <w:pPr>
        <w:spacing w:line="460" w:lineRule="exact"/>
        <w:jc w:val="center"/>
        <w:rPr>
          <w:rFonts w:ascii="仿宋" w:eastAsia="仿宋" w:hAnsi="仿宋"/>
          <w:b/>
          <w:sz w:val="28"/>
          <w:szCs w:val="28"/>
        </w:rPr>
      </w:pPr>
      <w:r w:rsidRPr="00187B4A">
        <w:rPr>
          <w:rFonts w:ascii="仿宋" w:eastAsia="仿宋" w:hAnsi="仿宋" w:hint="eastAsia"/>
          <w:b/>
          <w:sz w:val="28"/>
          <w:szCs w:val="28"/>
        </w:rPr>
        <w:t>“优秀志愿服务班集体”申报材料模板</w:t>
      </w:r>
    </w:p>
    <w:p w:rsidR="008662F6" w:rsidRPr="00187B4A" w:rsidRDefault="008662F6" w:rsidP="00BE1FBC">
      <w:pPr>
        <w:spacing w:line="460" w:lineRule="exact"/>
        <w:jc w:val="center"/>
        <w:rPr>
          <w:rFonts w:ascii="仿宋" w:eastAsia="仿宋" w:hAnsi="仿宋"/>
          <w:b/>
          <w:sz w:val="48"/>
          <w:szCs w:val="48"/>
        </w:rPr>
      </w:pPr>
    </w:p>
    <w:p w:rsidR="008662F6" w:rsidRPr="00187B4A" w:rsidRDefault="00504C8C" w:rsidP="00BE1FBC">
      <w:pPr>
        <w:spacing w:line="460" w:lineRule="exact"/>
        <w:jc w:val="center"/>
        <w:rPr>
          <w:rFonts w:ascii="黑体" w:eastAsia="黑体" w:hAnsi="黑体"/>
          <w:b/>
          <w:sz w:val="44"/>
          <w:szCs w:val="44"/>
        </w:rPr>
      </w:pPr>
      <w:r w:rsidRPr="00187B4A">
        <w:rPr>
          <w:rFonts w:ascii="黑体" w:eastAsia="黑体" w:hAnsi="黑体" w:hint="eastAsia"/>
          <w:b/>
          <w:sz w:val="44"/>
          <w:szCs w:val="44"/>
        </w:rPr>
        <w:t>中南财经政法大学</w:t>
      </w:r>
    </w:p>
    <w:p w:rsidR="008662F6" w:rsidRPr="00187B4A" w:rsidRDefault="00504C8C" w:rsidP="00BE1FBC">
      <w:pPr>
        <w:spacing w:line="460" w:lineRule="exact"/>
        <w:jc w:val="center"/>
        <w:rPr>
          <w:rFonts w:ascii="黑体" w:eastAsia="黑体" w:hAnsi="黑体"/>
          <w:b/>
          <w:sz w:val="44"/>
          <w:szCs w:val="44"/>
        </w:rPr>
      </w:pPr>
      <w:r w:rsidRPr="00187B4A">
        <w:rPr>
          <w:rFonts w:ascii="黑体" w:eastAsia="黑体" w:hAnsi="黑体" w:hint="eastAsia"/>
          <w:b/>
          <w:sz w:val="44"/>
          <w:szCs w:val="44"/>
        </w:rPr>
        <w:t>优秀志愿服务班集体</w:t>
      </w:r>
    </w:p>
    <w:p w:rsidR="008662F6" w:rsidRPr="00187B4A" w:rsidRDefault="00504C8C" w:rsidP="00BE1FBC">
      <w:pPr>
        <w:spacing w:line="460" w:lineRule="exact"/>
        <w:jc w:val="center"/>
        <w:rPr>
          <w:rFonts w:ascii="黑体" w:eastAsia="黑体" w:hAnsi="黑体"/>
          <w:b/>
          <w:sz w:val="44"/>
          <w:szCs w:val="44"/>
        </w:rPr>
      </w:pPr>
      <w:r w:rsidRPr="00187B4A">
        <w:rPr>
          <w:rFonts w:ascii="黑体" w:eastAsia="黑体" w:hAnsi="黑体" w:hint="eastAsia"/>
          <w:b/>
          <w:sz w:val="44"/>
          <w:szCs w:val="44"/>
        </w:rPr>
        <w:t>申报材料</w:t>
      </w:r>
    </w:p>
    <w:p w:rsidR="008662F6" w:rsidRPr="00187B4A" w:rsidRDefault="00504C8C" w:rsidP="00BE1FBC">
      <w:pPr>
        <w:spacing w:line="460" w:lineRule="exact"/>
        <w:jc w:val="center"/>
        <w:rPr>
          <w:rFonts w:ascii="仿宋" w:eastAsia="仿宋" w:hAnsi="仿宋"/>
          <w:sz w:val="400"/>
          <w:szCs w:val="400"/>
        </w:rPr>
      </w:pPr>
      <w:r w:rsidRPr="00187B4A">
        <w:rPr>
          <w:rFonts w:ascii="仿宋" w:eastAsia="仿宋" w:hAnsi="仿宋"/>
          <w:noProof/>
          <w:sz w:val="400"/>
          <w:szCs w:val="400"/>
        </w:rPr>
        <w:drawing>
          <wp:inline distT="0" distB="0" distL="0" distR="0">
            <wp:extent cx="5372100" cy="5191125"/>
            <wp:effectExtent l="0" t="0" r="0" b="9525"/>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72100" cy="5191125"/>
                    </a:xfrm>
                    <a:prstGeom prst="rect">
                      <a:avLst/>
                    </a:prstGeom>
                    <a:noFill/>
                    <a:ln>
                      <a:noFill/>
                    </a:ln>
                  </pic:spPr>
                </pic:pic>
              </a:graphicData>
            </a:graphic>
          </wp:inline>
        </w:drawing>
      </w:r>
    </w:p>
    <w:p w:rsidR="008662F6" w:rsidRPr="00187B4A" w:rsidRDefault="008662F6" w:rsidP="00BE1FBC">
      <w:pPr>
        <w:spacing w:line="460" w:lineRule="exact"/>
        <w:ind w:right="560"/>
        <w:rPr>
          <w:rFonts w:ascii="仿宋" w:eastAsia="仿宋" w:hAnsi="仿宋"/>
          <w:b/>
          <w:sz w:val="28"/>
          <w:szCs w:val="28"/>
        </w:rPr>
      </w:pPr>
    </w:p>
    <w:p w:rsidR="008662F6" w:rsidRPr="00187B4A" w:rsidRDefault="00504C8C" w:rsidP="00BE1FBC">
      <w:pPr>
        <w:spacing w:line="460" w:lineRule="exact"/>
        <w:jc w:val="right"/>
        <w:rPr>
          <w:rFonts w:ascii="仿宋" w:eastAsia="仿宋" w:hAnsi="仿宋"/>
          <w:b/>
          <w:sz w:val="28"/>
          <w:szCs w:val="28"/>
        </w:rPr>
      </w:pPr>
      <w:r w:rsidRPr="00187B4A">
        <w:rPr>
          <w:rFonts w:ascii="仿宋" w:eastAsia="仿宋" w:hAnsi="仿宋" w:hint="eastAsia"/>
          <w:b/>
          <w:sz w:val="28"/>
          <w:szCs w:val="28"/>
        </w:rPr>
        <w:t>中南财经政法大学XX学院XX班</w:t>
      </w:r>
    </w:p>
    <w:p w:rsidR="008662F6" w:rsidRPr="00187B4A" w:rsidRDefault="00504C8C" w:rsidP="00BE1FBC">
      <w:pPr>
        <w:spacing w:line="460" w:lineRule="exact"/>
        <w:ind w:right="560"/>
        <w:jc w:val="center"/>
        <w:rPr>
          <w:rFonts w:ascii="仿宋" w:eastAsia="仿宋" w:hAnsi="仿宋"/>
          <w:b/>
          <w:sz w:val="28"/>
          <w:szCs w:val="28"/>
        </w:rPr>
      </w:pPr>
      <w:r w:rsidRPr="00187B4A">
        <w:rPr>
          <w:rFonts w:ascii="仿宋" w:eastAsia="仿宋" w:hAnsi="仿宋" w:hint="eastAsia"/>
          <w:b/>
          <w:sz w:val="28"/>
          <w:szCs w:val="28"/>
        </w:rPr>
        <w:t xml:space="preserve">                                  XXXX年XX月</w:t>
      </w:r>
    </w:p>
    <w:p w:rsidR="008662F6" w:rsidRPr="00187B4A" w:rsidRDefault="00504C8C" w:rsidP="00BE1FBC">
      <w:pPr>
        <w:numPr>
          <w:ilvl w:val="0"/>
          <w:numId w:val="1"/>
        </w:numPr>
        <w:spacing w:line="460" w:lineRule="exact"/>
        <w:rPr>
          <w:rFonts w:ascii="仿宋" w:eastAsia="仿宋" w:hAnsi="仿宋"/>
          <w:sz w:val="28"/>
          <w:szCs w:val="32"/>
        </w:rPr>
      </w:pPr>
      <w:r w:rsidRPr="00187B4A">
        <w:rPr>
          <w:rFonts w:ascii="仿宋" w:eastAsia="仿宋" w:hAnsi="仿宋" w:hint="eastAsia"/>
          <w:sz w:val="28"/>
          <w:szCs w:val="32"/>
        </w:rPr>
        <w:t>申请表</w:t>
      </w:r>
    </w:p>
    <w:p w:rsidR="008662F6" w:rsidRPr="00187B4A" w:rsidRDefault="00504C8C" w:rsidP="00BE1FBC">
      <w:pPr>
        <w:numPr>
          <w:ilvl w:val="0"/>
          <w:numId w:val="1"/>
        </w:numPr>
        <w:spacing w:line="460" w:lineRule="exact"/>
        <w:rPr>
          <w:rFonts w:ascii="仿宋" w:eastAsia="仿宋" w:hAnsi="仿宋"/>
          <w:sz w:val="28"/>
          <w:szCs w:val="32"/>
        </w:rPr>
      </w:pPr>
      <w:r w:rsidRPr="00187B4A">
        <w:rPr>
          <w:rFonts w:ascii="仿宋" w:eastAsia="仿宋" w:hAnsi="仿宋" w:hint="eastAsia"/>
          <w:sz w:val="28"/>
          <w:szCs w:val="32"/>
        </w:rPr>
        <w:t>目录</w:t>
      </w:r>
    </w:p>
    <w:p w:rsidR="008662F6" w:rsidRPr="00187B4A" w:rsidRDefault="00504C8C" w:rsidP="00BE1FBC">
      <w:pPr>
        <w:numPr>
          <w:ilvl w:val="0"/>
          <w:numId w:val="1"/>
        </w:numPr>
        <w:spacing w:line="460" w:lineRule="exact"/>
        <w:rPr>
          <w:rFonts w:ascii="仿宋" w:eastAsia="仿宋" w:hAnsi="仿宋"/>
          <w:sz w:val="28"/>
          <w:szCs w:val="32"/>
        </w:rPr>
      </w:pPr>
      <w:r w:rsidRPr="00187B4A">
        <w:rPr>
          <w:rFonts w:ascii="仿宋" w:eastAsia="仿宋" w:hAnsi="仿宋"/>
          <w:sz w:val="28"/>
          <w:szCs w:val="32"/>
        </w:rPr>
        <w:t>班级基本情况简介</w:t>
      </w:r>
    </w:p>
    <w:p w:rsidR="008662F6" w:rsidRPr="00187B4A" w:rsidRDefault="00504C8C" w:rsidP="00BE1FBC">
      <w:pPr>
        <w:numPr>
          <w:ilvl w:val="0"/>
          <w:numId w:val="1"/>
        </w:numPr>
        <w:spacing w:line="460" w:lineRule="exact"/>
        <w:rPr>
          <w:rFonts w:ascii="仿宋" w:eastAsia="仿宋" w:hAnsi="仿宋"/>
          <w:sz w:val="28"/>
          <w:szCs w:val="32"/>
        </w:rPr>
      </w:pPr>
      <w:r w:rsidRPr="00187B4A">
        <w:rPr>
          <w:rFonts w:ascii="仿宋" w:eastAsia="仿宋" w:hAnsi="仿宋" w:hint="eastAsia"/>
          <w:sz w:val="28"/>
          <w:szCs w:val="32"/>
        </w:rPr>
        <w:t>活动汇编</w:t>
      </w:r>
    </w:p>
    <w:p w:rsidR="008662F6" w:rsidRPr="00187B4A" w:rsidRDefault="00504C8C" w:rsidP="00BE1FBC">
      <w:pPr>
        <w:spacing w:line="460" w:lineRule="exact"/>
        <w:ind w:firstLineChars="300" w:firstLine="840"/>
        <w:rPr>
          <w:rFonts w:ascii="仿宋" w:eastAsia="仿宋" w:hAnsi="仿宋"/>
          <w:sz w:val="28"/>
          <w:szCs w:val="32"/>
        </w:rPr>
      </w:pPr>
      <w:r w:rsidRPr="00187B4A">
        <w:rPr>
          <w:rFonts w:ascii="仿宋" w:eastAsia="仿宋" w:hAnsi="仿宋" w:hint="eastAsia"/>
          <w:sz w:val="28"/>
          <w:szCs w:val="32"/>
        </w:rPr>
        <w:t>包括活动简介和图片</w:t>
      </w:r>
    </w:p>
    <w:p w:rsidR="008662F6" w:rsidRPr="00187B4A" w:rsidRDefault="00504C8C" w:rsidP="00BE1FBC">
      <w:pPr>
        <w:numPr>
          <w:ilvl w:val="0"/>
          <w:numId w:val="1"/>
        </w:numPr>
        <w:spacing w:line="460" w:lineRule="exact"/>
        <w:rPr>
          <w:rFonts w:ascii="仿宋" w:eastAsia="仿宋" w:hAnsi="仿宋"/>
          <w:sz w:val="28"/>
          <w:szCs w:val="32"/>
        </w:rPr>
      </w:pPr>
      <w:r w:rsidRPr="00187B4A">
        <w:rPr>
          <w:rFonts w:ascii="仿宋" w:eastAsia="仿宋" w:hAnsi="仿宋" w:hint="eastAsia"/>
          <w:sz w:val="28"/>
          <w:szCs w:val="32"/>
        </w:rPr>
        <w:t>媒体宣传报道（必须附证明）</w:t>
      </w:r>
    </w:p>
    <w:p w:rsidR="008662F6" w:rsidRPr="00187B4A" w:rsidRDefault="00504C8C" w:rsidP="00BE1FBC">
      <w:pPr>
        <w:spacing w:line="460" w:lineRule="exact"/>
        <w:rPr>
          <w:rFonts w:ascii="仿宋" w:eastAsia="仿宋" w:hAnsi="仿宋"/>
          <w:sz w:val="28"/>
          <w:szCs w:val="32"/>
        </w:rPr>
      </w:pPr>
      <w:r w:rsidRPr="00187B4A">
        <w:rPr>
          <w:rFonts w:ascii="仿宋" w:eastAsia="仿宋" w:hAnsi="仿宋" w:hint="eastAsia"/>
          <w:sz w:val="28"/>
          <w:szCs w:val="32"/>
        </w:rPr>
        <w:t xml:space="preserve">       媒体宣传报道排列顺序如下</w:t>
      </w:r>
    </w:p>
    <w:p w:rsidR="008662F6" w:rsidRPr="00187B4A" w:rsidRDefault="00504C8C" w:rsidP="00BE1FBC">
      <w:pPr>
        <w:spacing w:line="460" w:lineRule="exact"/>
        <w:ind w:leftChars="200" w:left="420" w:firstLineChars="150" w:firstLine="420"/>
        <w:rPr>
          <w:rFonts w:ascii="仿宋" w:eastAsia="仿宋" w:hAnsi="仿宋"/>
          <w:sz w:val="28"/>
          <w:szCs w:val="32"/>
        </w:rPr>
      </w:pPr>
      <w:r w:rsidRPr="00187B4A">
        <w:rPr>
          <w:rFonts w:ascii="仿宋" w:eastAsia="仿宋" w:hAnsi="仿宋" w:hint="eastAsia"/>
          <w:sz w:val="28"/>
          <w:szCs w:val="32"/>
        </w:rPr>
        <w:t>1.校级媒体宣传报道</w:t>
      </w:r>
    </w:p>
    <w:p w:rsidR="008662F6" w:rsidRPr="00187B4A" w:rsidRDefault="00504C8C" w:rsidP="00BE1FBC">
      <w:pPr>
        <w:spacing w:line="460" w:lineRule="exact"/>
        <w:ind w:leftChars="200" w:left="420" w:firstLineChars="150" w:firstLine="420"/>
        <w:rPr>
          <w:rFonts w:ascii="仿宋" w:eastAsia="仿宋" w:hAnsi="仿宋"/>
          <w:sz w:val="28"/>
          <w:szCs w:val="32"/>
        </w:rPr>
      </w:pPr>
      <w:r w:rsidRPr="00187B4A">
        <w:rPr>
          <w:rFonts w:ascii="仿宋" w:eastAsia="仿宋" w:hAnsi="仿宋" w:hint="eastAsia"/>
          <w:sz w:val="28"/>
          <w:szCs w:val="32"/>
        </w:rPr>
        <w:t>2.校级以上市级以下的媒体宣传报道</w:t>
      </w:r>
    </w:p>
    <w:p w:rsidR="008662F6" w:rsidRPr="00187B4A" w:rsidRDefault="00504C8C" w:rsidP="00BE1FBC">
      <w:pPr>
        <w:spacing w:line="460" w:lineRule="exact"/>
        <w:ind w:leftChars="200" w:left="420" w:firstLineChars="150" w:firstLine="420"/>
        <w:rPr>
          <w:rFonts w:ascii="仿宋" w:eastAsia="仿宋" w:hAnsi="仿宋"/>
          <w:sz w:val="28"/>
          <w:szCs w:val="32"/>
        </w:rPr>
      </w:pPr>
      <w:r w:rsidRPr="00187B4A">
        <w:rPr>
          <w:rFonts w:ascii="仿宋" w:eastAsia="仿宋" w:hAnsi="仿宋" w:hint="eastAsia"/>
          <w:sz w:val="28"/>
          <w:szCs w:val="32"/>
        </w:rPr>
        <w:t>3.市级媒体宣传报道</w:t>
      </w:r>
    </w:p>
    <w:p w:rsidR="008662F6" w:rsidRPr="00187B4A" w:rsidRDefault="00504C8C" w:rsidP="00BE1FBC">
      <w:pPr>
        <w:spacing w:line="460" w:lineRule="exact"/>
        <w:ind w:leftChars="200" w:left="420" w:firstLineChars="150" w:firstLine="420"/>
        <w:rPr>
          <w:rFonts w:ascii="仿宋" w:eastAsia="仿宋" w:hAnsi="仿宋"/>
          <w:sz w:val="28"/>
          <w:szCs w:val="32"/>
        </w:rPr>
      </w:pPr>
      <w:r w:rsidRPr="00187B4A">
        <w:rPr>
          <w:rFonts w:ascii="仿宋" w:eastAsia="仿宋" w:hAnsi="仿宋" w:hint="eastAsia"/>
          <w:sz w:val="28"/>
          <w:szCs w:val="32"/>
        </w:rPr>
        <w:t>4.省级媒体宣传报道</w:t>
      </w:r>
    </w:p>
    <w:p w:rsidR="008662F6" w:rsidRPr="00187B4A" w:rsidRDefault="00504C8C" w:rsidP="00BE1FBC">
      <w:pPr>
        <w:spacing w:line="460" w:lineRule="exact"/>
        <w:ind w:firstLineChars="300" w:firstLine="840"/>
        <w:rPr>
          <w:rFonts w:ascii="仿宋" w:eastAsia="仿宋" w:hAnsi="仿宋"/>
          <w:sz w:val="28"/>
          <w:szCs w:val="32"/>
        </w:rPr>
      </w:pPr>
      <w:r w:rsidRPr="00187B4A">
        <w:rPr>
          <w:rFonts w:ascii="仿宋" w:eastAsia="仿宋" w:hAnsi="仿宋" w:hint="eastAsia"/>
          <w:sz w:val="28"/>
          <w:szCs w:val="32"/>
        </w:rPr>
        <w:t>5.国家级媒体宣传报道</w:t>
      </w:r>
    </w:p>
    <w:p w:rsidR="008662F6" w:rsidRPr="00187B4A" w:rsidRDefault="00504C8C" w:rsidP="00BE1FBC">
      <w:pPr>
        <w:numPr>
          <w:ilvl w:val="0"/>
          <w:numId w:val="1"/>
        </w:numPr>
        <w:spacing w:line="460" w:lineRule="exact"/>
        <w:rPr>
          <w:rFonts w:ascii="仿宋" w:eastAsia="仿宋" w:hAnsi="仿宋"/>
          <w:sz w:val="28"/>
          <w:szCs w:val="28"/>
        </w:rPr>
      </w:pPr>
      <w:r w:rsidRPr="00187B4A">
        <w:rPr>
          <w:rFonts w:ascii="仿宋" w:eastAsia="仿宋" w:hAnsi="仿宋" w:hint="eastAsia"/>
          <w:sz w:val="28"/>
          <w:szCs w:val="28"/>
        </w:rPr>
        <w:t>所获奖项（复印件即可）</w:t>
      </w:r>
    </w:p>
    <w:p w:rsidR="008662F6" w:rsidRPr="00187B4A" w:rsidRDefault="00504C8C" w:rsidP="00BE1FBC">
      <w:pPr>
        <w:numPr>
          <w:ilvl w:val="0"/>
          <w:numId w:val="1"/>
        </w:numPr>
        <w:spacing w:line="460" w:lineRule="exact"/>
        <w:rPr>
          <w:rFonts w:ascii="仿宋" w:eastAsia="仿宋" w:hAnsi="仿宋"/>
          <w:sz w:val="28"/>
          <w:szCs w:val="28"/>
        </w:rPr>
      </w:pPr>
      <w:r w:rsidRPr="00187B4A">
        <w:rPr>
          <w:rFonts w:ascii="仿宋" w:eastAsia="仿宋" w:hAnsi="仿宋"/>
          <w:sz w:val="28"/>
          <w:szCs w:val="28"/>
        </w:rPr>
        <w:t>附件</w:t>
      </w:r>
      <w:r w:rsidRPr="00187B4A">
        <w:rPr>
          <w:rFonts w:ascii="仿宋" w:eastAsia="仿宋" w:hAnsi="仿宋" w:hint="eastAsia"/>
          <w:sz w:val="28"/>
          <w:szCs w:val="28"/>
        </w:rPr>
        <w:t>（可以包括班级成员服务工时记录表、活动策划集锦、活动心得等）</w:t>
      </w:r>
    </w:p>
    <w:sectPr w:rsidR="008662F6" w:rsidRPr="00187B4A" w:rsidSect="00293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B0" w:rsidRDefault="002B66B0" w:rsidP="00931D6B">
      <w:r>
        <w:separator/>
      </w:r>
    </w:p>
  </w:endnote>
  <w:endnote w:type="continuationSeparator" w:id="0">
    <w:p w:rsidR="002B66B0" w:rsidRDefault="002B66B0" w:rsidP="0093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B0" w:rsidRDefault="002B66B0" w:rsidP="00931D6B">
      <w:r>
        <w:separator/>
      </w:r>
    </w:p>
  </w:footnote>
  <w:footnote w:type="continuationSeparator" w:id="0">
    <w:p w:rsidR="002B66B0" w:rsidRDefault="002B66B0" w:rsidP="00931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C477D"/>
    <w:multiLevelType w:val="multilevel"/>
    <w:tmpl w:val="56DC477D"/>
    <w:lvl w:ilvl="0">
      <w:start w:val="1"/>
      <w:numFmt w:val="chineseCountingThousand"/>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A69"/>
    <w:rsid w:val="00047367"/>
    <w:rsid w:val="00055CCF"/>
    <w:rsid w:val="000A7E7B"/>
    <w:rsid w:val="000D116E"/>
    <w:rsid w:val="00153882"/>
    <w:rsid w:val="00166BBF"/>
    <w:rsid w:val="00187B4A"/>
    <w:rsid w:val="00197149"/>
    <w:rsid w:val="00245D58"/>
    <w:rsid w:val="00276A69"/>
    <w:rsid w:val="00293A71"/>
    <w:rsid w:val="002B66B0"/>
    <w:rsid w:val="003D3AEA"/>
    <w:rsid w:val="003E5210"/>
    <w:rsid w:val="00403DC9"/>
    <w:rsid w:val="00430655"/>
    <w:rsid w:val="00504C8C"/>
    <w:rsid w:val="00553FDC"/>
    <w:rsid w:val="00585EC7"/>
    <w:rsid w:val="005D7E68"/>
    <w:rsid w:val="00692DF9"/>
    <w:rsid w:val="0071191F"/>
    <w:rsid w:val="00781420"/>
    <w:rsid w:val="007A61DE"/>
    <w:rsid w:val="008662F6"/>
    <w:rsid w:val="008E5E4A"/>
    <w:rsid w:val="00931D6B"/>
    <w:rsid w:val="009C5C5B"/>
    <w:rsid w:val="009E6F3E"/>
    <w:rsid w:val="00A54CFE"/>
    <w:rsid w:val="00A71420"/>
    <w:rsid w:val="00A71AB7"/>
    <w:rsid w:val="00B31516"/>
    <w:rsid w:val="00B4205C"/>
    <w:rsid w:val="00B97F62"/>
    <w:rsid w:val="00BE1FBC"/>
    <w:rsid w:val="00BF608E"/>
    <w:rsid w:val="00C059B0"/>
    <w:rsid w:val="00C87C94"/>
    <w:rsid w:val="00C95CF5"/>
    <w:rsid w:val="00E83E8E"/>
    <w:rsid w:val="00E911C1"/>
    <w:rsid w:val="00FA702E"/>
    <w:rsid w:val="25696282"/>
    <w:rsid w:val="5543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94A8F-D9EB-40CA-A17E-96FF89AE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7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C8C"/>
    <w:rPr>
      <w:sz w:val="18"/>
      <w:szCs w:val="18"/>
    </w:rPr>
  </w:style>
  <w:style w:type="character" w:customStyle="1" w:styleId="Char">
    <w:name w:val="批注框文本 Char"/>
    <w:basedOn w:val="a0"/>
    <w:link w:val="a3"/>
    <w:uiPriority w:val="99"/>
    <w:semiHidden/>
    <w:rsid w:val="00504C8C"/>
    <w:rPr>
      <w:rFonts w:ascii="Times New Roman" w:eastAsia="宋体" w:hAnsi="Times New Roman" w:cs="Times New Roman"/>
      <w:kern w:val="2"/>
      <w:sz w:val="18"/>
      <w:szCs w:val="18"/>
    </w:rPr>
  </w:style>
  <w:style w:type="paragraph" w:styleId="a4">
    <w:name w:val="header"/>
    <w:basedOn w:val="a"/>
    <w:link w:val="Char0"/>
    <w:uiPriority w:val="99"/>
    <w:unhideWhenUsed/>
    <w:rsid w:val="00931D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31D6B"/>
    <w:rPr>
      <w:rFonts w:ascii="Times New Roman" w:eastAsia="宋体" w:hAnsi="Times New Roman" w:cs="Times New Roman"/>
      <w:kern w:val="2"/>
      <w:sz w:val="18"/>
      <w:szCs w:val="18"/>
    </w:rPr>
  </w:style>
  <w:style w:type="paragraph" w:styleId="a5">
    <w:name w:val="footer"/>
    <w:basedOn w:val="a"/>
    <w:link w:val="Char1"/>
    <w:uiPriority w:val="99"/>
    <w:unhideWhenUsed/>
    <w:rsid w:val="00931D6B"/>
    <w:pPr>
      <w:tabs>
        <w:tab w:val="center" w:pos="4153"/>
        <w:tab w:val="right" w:pos="8306"/>
      </w:tabs>
      <w:snapToGrid w:val="0"/>
      <w:jc w:val="left"/>
    </w:pPr>
    <w:rPr>
      <w:sz w:val="18"/>
      <w:szCs w:val="18"/>
    </w:rPr>
  </w:style>
  <w:style w:type="character" w:customStyle="1" w:styleId="Char1">
    <w:name w:val="页脚 Char"/>
    <w:basedOn w:val="a0"/>
    <w:link w:val="a5"/>
    <w:uiPriority w:val="99"/>
    <w:rsid w:val="00931D6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王柔文</dc:creator>
  <cp:lastModifiedBy>何演</cp:lastModifiedBy>
  <cp:revision>22</cp:revision>
  <dcterms:created xsi:type="dcterms:W3CDTF">2016-03-06T12:25:00Z</dcterms:created>
  <dcterms:modified xsi:type="dcterms:W3CDTF">2017-04-05T01:24:00Z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