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E7" w:rsidRDefault="008E23A7">
      <w:pPr>
        <w:jc w:val="left"/>
        <w:rPr>
          <w:rFonts w:ascii="黑体" w:eastAsia="黑体" w:hAnsi="黑体"/>
          <w:sz w:val="32"/>
          <w:szCs w:val="32"/>
        </w:rPr>
      </w:pPr>
      <w:bookmarkStart w:id="0" w:name="_Toc31755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  <w:bookmarkStart w:id="1" w:name="_Hlk53933244"/>
    </w:p>
    <w:p w:rsidR="000109E7" w:rsidRDefault="008E23A7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“</w:t>
      </w:r>
      <w:r>
        <w:rPr>
          <w:rFonts w:asciiTheme="majorEastAsia" w:eastAsiaTheme="majorEastAsia" w:hAnsiTheme="majorEastAsia" w:hint="eastAsia"/>
          <w:sz w:val="44"/>
          <w:szCs w:val="44"/>
          <w:lang w:eastAsia="zh-Hans"/>
        </w:rPr>
        <w:t>美丽南湖</w:t>
      </w:r>
      <w:r>
        <w:rPr>
          <w:rFonts w:asciiTheme="majorEastAsia" w:eastAsiaTheme="majorEastAsia" w:hAnsiTheme="majorEastAsia"/>
          <w:sz w:val="44"/>
          <w:szCs w:val="44"/>
          <w:lang w:eastAsia="zh-Hans"/>
        </w:rPr>
        <w:t>”</w:t>
      </w:r>
      <w:r>
        <w:rPr>
          <w:rFonts w:asciiTheme="majorEastAsia" w:eastAsiaTheme="majorEastAsia" w:hAnsiTheme="majorEastAsia" w:hint="eastAsia"/>
          <w:sz w:val="44"/>
          <w:szCs w:val="44"/>
          <w:lang w:eastAsia="zh-Hans"/>
        </w:rPr>
        <w:t>系列活动之</w:t>
      </w:r>
      <w:r>
        <w:rPr>
          <w:rFonts w:asciiTheme="majorEastAsia" w:eastAsiaTheme="majorEastAsia" w:hAnsiTheme="majorEastAsia" w:hint="eastAsia"/>
          <w:sz w:val="44"/>
          <w:szCs w:val="44"/>
        </w:rPr>
        <w:t>“我们的南湖”</w:t>
      </w:r>
    </w:p>
    <w:p w:rsidR="000109E7" w:rsidRDefault="008E23A7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  <w:lang w:eastAsia="zh-Hans"/>
        </w:rPr>
        <w:t>摄影大赛</w:t>
      </w:r>
      <w:r>
        <w:rPr>
          <w:rFonts w:asciiTheme="majorEastAsia" w:eastAsiaTheme="majorEastAsia" w:hAnsiTheme="majorEastAsia" w:hint="eastAsia"/>
          <w:sz w:val="44"/>
          <w:szCs w:val="44"/>
        </w:rPr>
        <w:t>参赛说明</w:t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109E7">
        <w:trPr>
          <w:trHeight w:val="302"/>
        </w:trPr>
        <w:tc>
          <w:tcPr>
            <w:tcW w:w="8522" w:type="dxa"/>
            <w:vAlign w:val="center"/>
          </w:tcPr>
          <w:bookmarkEnd w:id="1"/>
          <w:p w:rsidR="000109E7" w:rsidRDefault="008E23A7" w:rsidP="00A23E2B">
            <w:pPr>
              <w:widowControl/>
              <w:ind w:firstLineChars="200" w:firstLine="643"/>
              <w:jc w:val="left"/>
              <w:rPr>
                <w:rFonts w:ascii="仿宋" w:eastAsia="仿宋" w:hAnsi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一、作品范围</w:t>
            </w:r>
          </w:p>
          <w:p w:rsidR="000109E7" w:rsidRDefault="008E23A7">
            <w:pPr>
              <w:widowControl/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（一）展现全民参与，共治南湖新画卷</w:t>
            </w:r>
          </w:p>
          <w:p w:rsidR="000109E7" w:rsidRDefault="008E23A7">
            <w:pPr>
              <w:widowControl/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展示河湖长、志愿者和普通群众百姓等社会各界，依法治水、科学治水、智慧治水的场景，建设“美丽南湖”的画面。</w:t>
            </w:r>
          </w:p>
          <w:p w:rsidR="000109E7" w:rsidRDefault="008E23A7">
            <w:pPr>
              <w:widowControl/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（二）展现南湖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水貌，讲述南湖故事</w:t>
            </w:r>
          </w:p>
          <w:p w:rsidR="000109E7" w:rsidRDefault="008E23A7">
            <w:pPr>
              <w:widowControl/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展现南湖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全域景象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四季风光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。例如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精摄水面鸟类、水下鱼类、水生植物和水域、岸边的绿化美化、人文小景，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或客观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反映南湖污染状况等。围绕作品，通过文字讲述出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作品的灵感来源、作品大概的内容、想要表达的情感或观点等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。借此方式，以期展现中南大学子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与水共生，伴水同行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的美好画卷。</w:t>
            </w:r>
          </w:p>
        </w:tc>
      </w:tr>
      <w:tr w:rsidR="000109E7">
        <w:trPr>
          <w:trHeight w:val="2914"/>
        </w:trPr>
        <w:tc>
          <w:tcPr>
            <w:tcW w:w="8522" w:type="dxa"/>
          </w:tcPr>
          <w:p w:rsidR="000109E7" w:rsidRDefault="008E23A7" w:rsidP="00A23E2B">
            <w:pPr>
              <w:ind w:firstLineChars="200" w:firstLine="602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t>二、作品要求</w:t>
            </w:r>
          </w:p>
          <w:p w:rsidR="000109E7" w:rsidRDefault="008E23A7">
            <w:pPr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、投稿作品须为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JPG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格式的电子文件，单幅作品长边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1000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像素以上，文件量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500K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以上。</w:t>
            </w:r>
          </w:p>
          <w:p w:rsidR="000109E7" w:rsidRDefault="008E23A7">
            <w:pPr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、单幅、组照不限，彩色、黑白作品均可。组照作品每件限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4-6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幅单张作品组成。每幅作品均需标记顺序代码。照片须保留其原始信息，对于不能提供原始照片信息的参赛照片，视为无效作品。</w:t>
            </w:r>
          </w:p>
          <w:p w:rsidR="000109E7" w:rsidRDefault="008E23A7">
            <w:pPr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3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、不得对参赛作品原始影像删改、添加、技术合成等。可适当调整参赛作品亮度、对比度、色彩饱和度及构图剪裁等必要的后期处理。</w:t>
            </w:r>
          </w:p>
          <w:p w:rsidR="000109E7" w:rsidRDefault="008E23A7">
            <w:pPr>
              <w:ind w:left="640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、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不接受翻拍作品投稿。</w:t>
            </w:r>
          </w:p>
        </w:tc>
      </w:tr>
      <w:tr w:rsidR="000109E7">
        <w:tc>
          <w:tcPr>
            <w:tcW w:w="8522" w:type="dxa"/>
          </w:tcPr>
          <w:p w:rsidR="000109E7" w:rsidRDefault="008E23A7" w:rsidP="00A23E2B">
            <w:pPr>
              <w:ind w:firstLineChars="200" w:firstLine="602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lastRenderedPageBreak/>
              <w:t>三、权责说明</w:t>
            </w:r>
          </w:p>
          <w:p w:rsidR="000109E7" w:rsidRDefault="008E23A7">
            <w:pPr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投稿作品拥有独立、完整的著作权，不得侵犯任何第三方的知识产权，以及著作权、肖像权、名誉权、隐私权等其它权利。若有抄袭、雷同和侵权行为，或第三方对图片中的人、建筑或其他事物提出权利方面的声明或不满，则视为无效投稿，投稿者应对图片引发或可能引发的法律事务等承担全部责任。</w:t>
            </w:r>
          </w:p>
          <w:p w:rsidR="000109E7" w:rsidRDefault="008E23A7">
            <w:pPr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对于违反法律法规，以及足以妨害公序良俗的作品及行为，一经发现将取消入选资格。“妨害公序良俗的作品及行为”包括但不限于可能严重误导公众认知、具有欺诈性质等一切违反法律、道德、公共秩序或善良风俗的情形。</w:t>
            </w:r>
          </w:p>
          <w:p w:rsidR="000109E7" w:rsidRDefault="008E23A7">
            <w:pPr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3.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参赛者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须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在指定日期内提供相关资料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，逾期者视为自愿放弃。</w:t>
            </w:r>
          </w:p>
          <w:p w:rsidR="000109E7" w:rsidRDefault="008E23A7">
            <w:pPr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4.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因奖品获得者未能提供准确的信息资料而导致未能收到相应奖励、获奖证书的，责任由获奖者本人负责。</w:t>
            </w:r>
          </w:p>
          <w:p w:rsidR="000109E7" w:rsidRDefault="008E23A7">
            <w:pPr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5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参赛者一旦投稿作品，即视为同意并遵守以上规则。凡不符合征稿要求的作品，一律取消参赛资格。</w:t>
            </w:r>
          </w:p>
          <w:p w:rsidR="000109E7" w:rsidRDefault="008E23A7">
            <w:pPr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lastRenderedPageBreak/>
              <w:t>6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本次大赛最终解释权归主办方所有。</w:t>
            </w:r>
          </w:p>
        </w:tc>
      </w:tr>
      <w:tr w:rsidR="000109E7">
        <w:tc>
          <w:tcPr>
            <w:tcW w:w="8522" w:type="dxa"/>
          </w:tcPr>
          <w:p w:rsidR="000109E7" w:rsidRDefault="008E23A7" w:rsidP="00A23E2B">
            <w:pPr>
              <w:ind w:firstLineChars="200" w:firstLine="602"/>
              <w:rPr>
                <w:rFonts w:ascii="仿宋" w:eastAsia="仿宋" w:hAnsi="仿宋" w:cs="仿宋"/>
                <w:b/>
                <w:bCs/>
                <w:kern w:val="0"/>
                <w:sz w:val="30"/>
                <w:szCs w:val="30"/>
              </w:rPr>
            </w:pPr>
            <w:bookmarkStart w:id="2" w:name="_GoBack"/>
            <w:bookmarkEnd w:id="2"/>
            <w:r>
              <w:rPr>
                <w:rFonts w:ascii="仿宋" w:eastAsia="仿宋" w:hAnsi="仿宋" w:cs="仿宋" w:hint="eastAsia"/>
                <w:b/>
                <w:bCs/>
                <w:kern w:val="0"/>
                <w:sz w:val="30"/>
                <w:szCs w:val="30"/>
              </w:rPr>
              <w:lastRenderedPageBreak/>
              <w:t>四、投稿方式</w:t>
            </w:r>
          </w:p>
          <w:p w:rsidR="000109E7" w:rsidRDefault="008E23A7">
            <w:pPr>
              <w:ind w:firstLineChars="200" w:firstLine="640"/>
              <w:jc w:val="left"/>
              <w:rPr>
                <w:rFonts w:ascii="仿宋" w:eastAsia="仿宋" w:hAnsi="仿宋"/>
                <w:kern w:val="0"/>
                <w:sz w:val="32"/>
                <w:szCs w:val="32"/>
              </w:rPr>
            </w:pPr>
            <w:bookmarkStart w:id="3" w:name="_Hlk53933011"/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1.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关注“中南大志愿者”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“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尼加提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·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雪莲花志愿服务队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”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微信公众号，阅读【“我们的南湖”摄影大赛】推文，于推文末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下载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《中南财经政法大学</w:t>
            </w:r>
            <w:r>
              <w:rPr>
                <w:rFonts w:ascii="仿宋" w:eastAsia="仿宋" w:hAnsi="仿宋" w:cs="Times New Roman" w:hint="eastAsia"/>
                <w:b/>
                <w:bCs/>
                <w:kern w:val="0"/>
                <w:sz w:val="30"/>
                <w:szCs w:val="30"/>
              </w:rPr>
              <w:t>“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eastAsia="zh-Hans"/>
              </w:rPr>
              <w:t>美丽南湖</w:t>
            </w:r>
            <w:r>
              <w:rPr>
                <w:rFonts w:ascii="仿宋" w:eastAsia="仿宋" w:hAnsi="仿宋"/>
                <w:kern w:val="0"/>
                <w:sz w:val="32"/>
                <w:szCs w:val="32"/>
                <w:lang w:eastAsia="zh-Hans"/>
              </w:rPr>
              <w:t>”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eastAsia="zh-Hans"/>
              </w:rPr>
              <w:t>系列活动之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“我们的南湖”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eastAsia="zh-Hans"/>
              </w:rPr>
              <w:t>摄影大赛活动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报名表》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（见附件）并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填写。</w:t>
            </w:r>
          </w:p>
          <w:p w:rsidR="000109E7" w:rsidRDefault="008E23A7">
            <w:pPr>
              <w:ind w:firstLineChars="200" w:firstLine="640"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2.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将参赛表与对应的参赛作品放入同一文件夹（以“作品名称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+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作者姓名”命名）进行压缩打包。压缩包作为主题为《“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我们的南湖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”摄影大赛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+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姓名》的邮件附件，</w:t>
            </w:r>
            <w:hyperlink r:id="rId8" w:history="1">
              <w:r>
                <w:rPr>
                  <w:rStyle w:val="a6"/>
                  <w:rFonts w:ascii="仿宋" w:eastAsia="仿宋" w:hAnsi="仿宋" w:cs="仿宋" w:hint="eastAsia"/>
                  <w:color w:val="auto"/>
                  <w:kern w:val="0"/>
                  <w:sz w:val="32"/>
                  <w:szCs w:val="32"/>
                  <w:u w:val="none"/>
                </w:rPr>
                <w:t>发送至邮箱</w:t>
              </w:r>
              <w:r>
                <w:rPr>
                  <w:rStyle w:val="a6"/>
                  <w:rFonts w:ascii="仿宋" w:eastAsia="仿宋" w:hAnsi="仿宋" w:cs="仿宋" w:hint="eastAsia"/>
                  <w:color w:val="auto"/>
                  <w:kern w:val="0"/>
                  <w:sz w:val="32"/>
                  <w:szCs w:val="32"/>
                  <w:u w:val="none"/>
                </w:rPr>
                <w:t>zuel_xzxxmt@163.com</w:t>
              </w:r>
            </w:hyperlink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。</w:t>
            </w:r>
            <w:bookmarkEnd w:id="3"/>
          </w:p>
          <w:p w:rsidR="000109E7" w:rsidRDefault="000109E7">
            <w:pPr>
              <w:ind w:firstLineChars="200" w:firstLine="600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:rsidR="000109E7" w:rsidRDefault="000109E7">
      <w:pPr>
        <w:spacing w:line="520" w:lineRule="exact"/>
        <w:ind w:right="1280"/>
        <w:rPr>
          <w:rFonts w:ascii="仿宋" w:eastAsia="仿宋" w:hAnsi="仿宋"/>
          <w:sz w:val="32"/>
          <w:szCs w:val="32"/>
        </w:rPr>
      </w:pPr>
    </w:p>
    <w:p w:rsidR="000109E7" w:rsidRDefault="000109E7"/>
    <w:sectPr w:rsidR="0001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A7" w:rsidRDefault="008E23A7" w:rsidP="00A23E2B">
      <w:r>
        <w:separator/>
      </w:r>
    </w:p>
  </w:endnote>
  <w:endnote w:type="continuationSeparator" w:id="0">
    <w:p w:rsidR="008E23A7" w:rsidRDefault="008E23A7" w:rsidP="00A2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A7" w:rsidRDefault="008E23A7" w:rsidP="00A23E2B">
      <w:r>
        <w:separator/>
      </w:r>
    </w:p>
  </w:footnote>
  <w:footnote w:type="continuationSeparator" w:id="0">
    <w:p w:rsidR="008E23A7" w:rsidRDefault="008E23A7" w:rsidP="00A23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E1"/>
    <w:rsid w:val="000109E7"/>
    <w:rsid w:val="001A32A9"/>
    <w:rsid w:val="00475EE9"/>
    <w:rsid w:val="00812A43"/>
    <w:rsid w:val="008E23A7"/>
    <w:rsid w:val="009975D1"/>
    <w:rsid w:val="00A23E2B"/>
    <w:rsid w:val="00C046C1"/>
    <w:rsid w:val="00CB78CE"/>
    <w:rsid w:val="00DE2F34"/>
    <w:rsid w:val="00F012E1"/>
    <w:rsid w:val="488B5DA2"/>
    <w:rsid w:val="502A1024"/>
    <w:rsid w:val="509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0F8A34-1BCD-4945-8CDA-1F4A5892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&#37038;&#31665;zuel_xzxxmt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25553A-D9CF-4D7E-B665-E92A7150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 子懿</dc:creator>
  <cp:lastModifiedBy>admin</cp:lastModifiedBy>
  <cp:revision>4</cp:revision>
  <dcterms:created xsi:type="dcterms:W3CDTF">2020-10-28T10:37:00Z</dcterms:created>
  <dcterms:modified xsi:type="dcterms:W3CDTF">2020-10-31T03:11:00Z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