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A4F" w:rsidRPr="0031696C" w:rsidRDefault="00480A4F" w:rsidP="00480A4F">
      <w:pPr>
        <w:ind w:firstLineChars="0" w:firstLine="0"/>
        <w:rPr>
          <w:rFonts w:ascii="仿宋" w:eastAsia="仿宋" w:hAnsi="仿宋"/>
          <w:b/>
          <w:sz w:val="28"/>
          <w:szCs w:val="28"/>
        </w:rPr>
      </w:pPr>
      <w:r w:rsidRPr="0031696C">
        <w:rPr>
          <w:rFonts w:ascii="仿宋" w:eastAsia="仿宋" w:hAnsi="仿宋" w:hint="eastAsia"/>
          <w:b/>
          <w:sz w:val="28"/>
          <w:szCs w:val="28"/>
        </w:rPr>
        <w:t>附件一</w:t>
      </w:r>
      <w:r>
        <w:rPr>
          <w:rFonts w:ascii="仿宋" w:eastAsia="仿宋" w:hAnsi="仿宋" w:hint="eastAsia"/>
          <w:b/>
          <w:sz w:val="28"/>
          <w:szCs w:val="28"/>
        </w:rPr>
        <w:t>：共享单车摆放点分布示意图</w:t>
      </w:r>
    </w:p>
    <w:p w:rsidR="00480A4F" w:rsidRDefault="00480A4F" w:rsidP="00480A4F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drawing>
          <wp:inline distT="0" distB="0" distL="0" distR="0" wp14:anchorId="42E75238" wp14:editId="3F4A0AF5">
            <wp:extent cx="4857750" cy="3061335"/>
            <wp:effectExtent l="0" t="0" r="0" b="0"/>
            <wp:docPr id="1" name="图片 1" descr="图片包含 文字, 地图&#10;&#10;已生成极高可信度的说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小黄车停放地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8364" cy="3068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4F" w:rsidRDefault="00480A4F" w:rsidP="00480A4F">
      <w:pPr>
        <w:ind w:firstLine="600"/>
        <w:rPr>
          <w:rFonts w:ascii="仿宋_GB2312" w:eastAsia="仿宋_GB2312"/>
          <w:sz w:val="30"/>
          <w:szCs w:val="30"/>
        </w:rPr>
      </w:pPr>
    </w:p>
    <w:p w:rsidR="00480A4F" w:rsidRDefault="00480A4F" w:rsidP="00480A4F">
      <w:pPr>
        <w:ind w:firstLine="600"/>
        <w:rPr>
          <w:rFonts w:ascii="仿宋_GB2312" w:eastAsia="仿宋_GB2312"/>
          <w:sz w:val="30"/>
          <w:szCs w:val="30"/>
        </w:rPr>
      </w:pPr>
    </w:p>
    <w:p w:rsidR="00480A4F" w:rsidRPr="00302723" w:rsidRDefault="00480A4F" w:rsidP="00480A4F">
      <w:pPr>
        <w:ind w:firstLineChars="0" w:firstLine="0"/>
        <w:rPr>
          <w:rFonts w:ascii="仿宋" w:eastAsia="仿宋" w:hAnsi="仿宋"/>
          <w:b/>
          <w:sz w:val="28"/>
          <w:szCs w:val="28"/>
        </w:rPr>
      </w:pPr>
      <w:r w:rsidRPr="00302723">
        <w:rPr>
          <w:rFonts w:ascii="仿宋" w:eastAsia="仿宋" w:hAnsi="仿宋" w:hint="eastAsia"/>
          <w:b/>
          <w:sz w:val="28"/>
          <w:szCs w:val="28"/>
        </w:rPr>
        <w:t>附件二：各志愿服务组织值班时间（供参考）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162"/>
        <w:gridCol w:w="6134"/>
      </w:tblGrid>
      <w:tr w:rsidR="00480A4F" w:rsidRPr="00C4177E" w:rsidTr="008A3D6F">
        <w:tc>
          <w:tcPr>
            <w:tcW w:w="1303" w:type="pct"/>
            <w:vAlign w:val="center"/>
          </w:tcPr>
          <w:p w:rsidR="00480A4F" w:rsidRPr="00C4177E" w:rsidRDefault="00480A4F" w:rsidP="008A3D6F">
            <w:pPr>
              <w:spacing w:line="460" w:lineRule="exact"/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4177E">
              <w:rPr>
                <w:rFonts w:ascii="仿宋_GB2312" w:eastAsia="仿宋_GB2312" w:hint="eastAsia"/>
                <w:sz w:val="30"/>
                <w:szCs w:val="30"/>
              </w:rPr>
              <w:t>中午</w:t>
            </w:r>
          </w:p>
        </w:tc>
        <w:tc>
          <w:tcPr>
            <w:tcW w:w="3697" w:type="pct"/>
            <w:vAlign w:val="center"/>
          </w:tcPr>
          <w:p w:rsidR="00480A4F" w:rsidRPr="00C4177E" w:rsidRDefault="00480A4F" w:rsidP="008A3D6F">
            <w:pPr>
              <w:spacing w:line="460" w:lineRule="exact"/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4177E">
              <w:rPr>
                <w:rFonts w:ascii="仿宋_GB2312" w:eastAsia="仿宋_GB2312" w:hint="eastAsia"/>
                <w:sz w:val="30"/>
                <w:szCs w:val="30"/>
              </w:rPr>
              <w:t>12：00—12：30</w:t>
            </w:r>
          </w:p>
        </w:tc>
      </w:tr>
      <w:tr w:rsidR="00480A4F" w:rsidRPr="00C4177E" w:rsidTr="008A3D6F">
        <w:tc>
          <w:tcPr>
            <w:tcW w:w="1303" w:type="pct"/>
            <w:tcBorders>
              <w:bottom w:val="single" w:sz="4" w:space="0" w:color="auto"/>
            </w:tcBorders>
            <w:vAlign w:val="center"/>
          </w:tcPr>
          <w:p w:rsidR="00480A4F" w:rsidRPr="00C4177E" w:rsidRDefault="00480A4F" w:rsidP="008A3D6F">
            <w:pPr>
              <w:spacing w:line="460" w:lineRule="exact"/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4177E">
              <w:rPr>
                <w:rFonts w:ascii="仿宋_GB2312" w:eastAsia="仿宋_GB2312" w:hint="eastAsia"/>
                <w:sz w:val="30"/>
                <w:szCs w:val="30"/>
              </w:rPr>
              <w:t>下午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vAlign w:val="center"/>
          </w:tcPr>
          <w:p w:rsidR="00480A4F" w:rsidRPr="00C4177E" w:rsidRDefault="00480A4F" w:rsidP="008A3D6F">
            <w:pPr>
              <w:spacing w:line="460" w:lineRule="exact"/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18</w:t>
            </w:r>
            <w:r w:rsidRPr="00C4177E">
              <w:rPr>
                <w:rFonts w:ascii="仿宋_GB2312" w:eastAsia="仿宋_GB2312" w:hint="eastAsia"/>
                <w:sz w:val="30"/>
                <w:szCs w:val="30"/>
              </w:rPr>
              <w:t>：00—</w:t>
            </w:r>
            <w:r>
              <w:rPr>
                <w:rFonts w:ascii="仿宋_GB2312" w:eastAsia="仿宋_GB2312" w:hint="eastAsia"/>
                <w:sz w:val="30"/>
                <w:szCs w:val="30"/>
              </w:rPr>
              <w:t>18</w:t>
            </w:r>
            <w:r w:rsidRPr="00C4177E">
              <w:rPr>
                <w:rFonts w:ascii="仿宋_GB2312" w:eastAsia="仿宋_GB2312" w:hint="eastAsia"/>
                <w:sz w:val="30"/>
                <w:szCs w:val="30"/>
              </w:rPr>
              <w:t>：30</w:t>
            </w:r>
          </w:p>
        </w:tc>
      </w:tr>
      <w:tr w:rsidR="00480A4F" w:rsidRPr="00C4177E" w:rsidTr="008A3D6F">
        <w:tc>
          <w:tcPr>
            <w:tcW w:w="1303" w:type="pct"/>
            <w:tcBorders>
              <w:bottom w:val="single" w:sz="4" w:space="0" w:color="auto"/>
            </w:tcBorders>
            <w:vAlign w:val="center"/>
          </w:tcPr>
          <w:p w:rsidR="00480A4F" w:rsidRPr="00C4177E" w:rsidRDefault="00480A4F" w:rsidP="008A3D6F">
            <w:pPr>
              <w:spacing w:line="460" w:lineRule="exact"/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4177E">
              <w:rPr>
                <w:rFonts w:ascii="仿宋_GB2312" w:eastAsia="仿宋_GB2312" w:hint="eastAsia"/>
                <w:sz w:val="30"/>
                <w:szCs w:val="30"/>
              </w:rPr>
              <w:t>晚上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vAlign w:val="center"/>
          </w:tcPr>
          <w:p w:rsidR="00480A4F" w:rsidRPr="00C4177E" w:rsidRDefault="00480A4F" w:rsidP="008A3D6F">
            <w:pPr>
              <w:spacing w:line="460" w:lineRule="exact"/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</w:t>
            </w:r>
            <w:r w:rsidRPr="00C4177E">
              <w:rPr>
                <w:rFonts w:ascii="仿宋_GB2312" w:eastAsia="仿宋_GB2312" w:hint="eastAsia"/>
                <w:sz w:val="30"/>
                <w:szCs w:val="30"/>
              </w:rPr>
              <w:t>：30—</w:t>
            </w:r>
            <w:r>
              <w:rPr>
                <w:rFonts w:ascii="仿宋_GB2312" w:eastAsia="仿宋_GB2312" w:hint="eastAsia"/>
                <w:sz w:val="30"/>
                <w:szCs w:val="30"/>
              </w:rPr>
              <w:t>22</w:t>
            </w:r>
            <w:r w:rsidRPr="00C4177E">
              <w:rPr>
                <w:rFonts w:ascii="仿宋_GB2312" w:eastAsia="仿宋_GB2312" w:hint="eastAsia"/>
                <w:sz w:val="30"/>
                <w:szCs w:val="30"/>
              </w:rPr>
              <w:t>：00</w:t>
            </w:r>
          </w:p>
        </w:tc>
      </w:tr>
    </w:tbl>
    <w:p w:rsidR="00480A4F" w:rsidRPr="007A5398" w:rsidRDefault="00480A4F" w:rsidP="00480A4F">
      <w:pPr>
        <w:ind w:firstLine="600"/>
        <w:rPr>
          <w:rFonts w:ascii="仿宋_GB2312" w:eastAsia="仿宋_GB2312"/>
          <w:sz w:val="30"/>
          <w:szCs w:val="30"/>
        </w:rPr>
      </w:pPr>
    </w:p>
    <w:p w:rsidR="00C304DE" w:rsidRDefault="00C304DE">
      <w:pPr>
        <w:ind w:firstLine="420"/>
      </w:pPr>
      <w:bookmarkStart w:id="0" w:name="_GoBack"/>
      <w:bookmarkEnd w:id="0"/>
    </w:p>
    <w:sectPr w:rsidR="00C304DE" w:rsidSect="00B259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A8D" w:rsidRDefault="00896A8D" w:rsidP="00480A4F">
      <w:pPr>
        <w:spacing w:line="240" w:lineRule="auto"/>
        <w:ind w:firstLine="420"/>
      </w:pPr>
      <w:r>
        <w:separator/>
      </w:r>
    </w:p>
  </w:endnote>
  <w:endnote w:type="continuationSeparator" w:id="0">
    <w:p w:rsidR="00896A8D" w:rsidRDefault="00896A8D" w:rsidP="00480A4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7EE" w:rsidRDefault="00896A8D" w:rsidP="007E47EE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7EE" w:rsidRDefault="00896A8D" w:rsidP="007E47EE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7EE" w:rsidRDefault="00896A8D" w:rsidP="007E47EE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A8D" w:rsidRDefault="00896A8D" w:rsidP="00480A4F">
      <w:pPr>
        <w:spacing w:line="240" w:lineRule="auto"/>
        <w:ind w:firstLine="420"/>
      </w:pPr>
      <w:r>
        <w:separator/>
      </w:r>
    </w:p>
  </w:footnote>
  <w:footnote w:type="continuationSeparator" w:id="0">
    <w:p w:rsidR="00896A8D" w:rsidRDefault="00896A8D" w:rsidP="00480A4F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7EE" w:rsidRDefault="00896A8D" w:rsidP="007E47EE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7EE" w:rsidRDefault="00896A8D" w:rsidP="007E47EE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7EE" w:rsidRDefault="00896A8D" w:rsidP="007E47EE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68"/>
    <w:rsid w:val="00480A4F"/>
    <w:rsid w:val="00577A68"/>
    <w:rsid w:val="00896A8D"/>
    <w:rsid w:val="00C3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6DAB1A-2BC8-4800-A429-A944AC9F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A4F"/>
    <w:pPr>
      <w:widowControl w:val="0"/>
      <w:spacing w:line="360" w:lineRule="auto"/>
      <w:ind w:firstLineChars="200" w:firstLine="20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A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A4F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A4F"/>
    <w:rPr>
      <w:sz w:val="18"/>
      <w:szCs w:val="18"/>
    </w:rPr>
  </w:style>
  <w:style w:type="table" w:styleId="a5">
    <w:name w:val="Table Grid"/>
    <w:basedOn w:val="a1"/>
    <w:uiPriority w:val="39"/>
    <w:rsid w:val="00480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Company>china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林晶晶</dc:creator>
  <cp:keywords/>
  <dc:description/>
  <cp:lastModifiedBy>林晶晶</cp:lastModifiedBy>
  <cp:revision>2</cp:revision>
  <dcterms:created xsi:type="dcterms:W3CDTF">2017-10-17T01:43:00Z</dcterms:created>
  <dcterms:modified xsi:type="dcterms:W3CDTF">2017-10-17T01:44:00Z</dcterms:modified>
</cp:coreProperties>
</file>