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Times New Roman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简体" w:cs="黑体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第五届湖北青年公益创业赛申报书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楷体_GB2312" w:hAnsi="楷体" w:eastAsia="楷体_GB2312" w:cs="楷体_GB2312"/>
          <w:b/>
          <w:bCs w:val="0"/>
          <w:sz w:val="40"/>
          <w:szCs w:val="40"/>
          <w:lang w:val="en-US"/>
        </w:rPr>
      </w:pPr>
      <w:r>
        <w:rPr>
          <w:rFonts w:hint="eastAsia" w:ascii="楷体_GB2312" w:hAnsi="楷体" w:eastAsia="楷体_GB2312" w:cs="楷体_GB2312"/>
          <w:b/>
          <w:bCs w:val="0"/>
          <w:kern w:val="2"/>
          <w:sz w:val="40"/>
          <w:szCs w:val="40"/>
          <w:lang w:val="en-US" w:eastAsia="zh-CN" w:bidi="ar"/>
        </w:rPr>
        <w:t>（路演答辩PPT模板内容）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华文仿宋" w:cs="黑体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Times New Roman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组织建设情况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一、组织机构简介、核心成员分工及财务管理制度情况介绍（300字以内）。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二、组织机构的主营业务、服务内容及资金安排情况介绍（300字以内）。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三、组织机构的资源整合、日常管理及运营保障情况介绍（300字以内）。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四、组织机构的社会影响力（新闻媒体报道、党政有关部门支持认可、表彰奖励等）情况介绍（300字以内）。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五、公益创业主要特征（300字以内）。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六、组织发展的主要困难及下步打算（300字以内）。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Times New Roman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项目运行情况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一、项目关注领域的描述。要求清晰界定本项目的关注领域，聚焦所在区域，提供服务对象的数量、基本特征。（300字内）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88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二、需求分析。项目解决的问题是什么？问题产生的原因是什么？解决的必要性？（300字内）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88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三、项目目标。简述量化的、可用于评估的项目总目标和子目标。（200字内）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88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四、项目总体思路。1.结合目标的项目设计思路。（200字内）2.项目创新点。（100字内）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88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五、项目可行性分析。分析本项目在需求、人力、资源、资金、政策法规、技术条件和其它保障方面等方面的情况。（400字内）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88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六、风险分析及应对预案。包括可能或已经面临的困难或风险分析，包括政策、技术、人力、成本，成效等方面，以及应对策略。（300字内）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88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七、项目的可持续性。包括项目的资金来源渠道、项目的技术支持、项目关注领域需求等方面的可持续性。（200字以内）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（能够说明以上情况的相关图片、视频等资料可附后）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方正小标宋简体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仿宋_GB2312">
    <w:altName w:val="@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altName w:val="宋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3056F"/>
    <w:rsid w:val="256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2019-06-28T01:40:00Z</dcterms:created>
  <dc:creator>ASUS</dc:creator>
  <cp:lastModifiedBy>ASUS</cp:lastModifiedBy>
  <dcterms:modified xsi:type="dcterms:W3CDTF">2019-06-28T01:41:06Z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