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AB2BDA" w14:textId="77777777" w:rsidR="001329CB" w:rsidRPr="00EF1B5F" w:rsidRDefault="0048747A" w:rsidP="00EF1B5F">
      <w:pPr>
        <w:pStyle w:val="a8"/>
        <w:spacing w:beforeLines="50" w:before="156" w:afterLines="50" w:after="156" w:line="560" w:lineRule="exact"/>
        <w:jc w:val="both"/>
        <w:rPr>
          <w:rFonts w:ascii="黑体" w:eastAsia="黑体" w:hAnsi="黑体"/>
          <w:bCs w:val="0"/>
        </w:rPr>
      </w:pPr>
      <w:r w:rsidRPr="00EF1B5F">
        <w:rPr>
          <w:rFonts w:ascii="黑体" w:eastAsia="黑体" w:hAnsi="黑体" w:hint="eastAsia"/>
          <w:bCs w:val="0"/>
        </w:rPr>
        <w:t>附件2</w:t>
      </w:r>
    </w:p>
    <w:p w14:paraId="77BE09A8" w14:textId="0250684F" w:rsidR="001329CB" w:rsidRPr="003D3CD0" w:rsidRDefault="00E46DD8" w:rsidP="00CB6C51">
      <w:pPr>
        <w:spacing w:beforeLines="50" w:before="156" w:afterLines="50" w:after="156" w:line="560" w:lineRule="exact"/>
        <w:jc w:val="center"/>
        <w:rPr>
          <w:rFonts w:ascii="方正小标宋简体" w:eastAsia="方正小标宋简体" w:hAnsi="方正小标宋简体"/>
          <w:color w:val="000000"/>
          <w:sz w:val="44"/>
          <w:szCs w:val="44"/>
        </w:rPr>
      </w:pPr>
      <w:r w:rsidRPr="003D3CD0">
        <w:rPr>
          <w:rFonts w:ascii="方正小标宋简体" w:eastAsia="方正小标宋简体" w:hAnsi="方正小标宋简体" w:hint="eastAsia"/>
          <w:color w:val="000000"/>
          <w:sz w:val="44"/>
          <w:szCs w:val="44"/>
        </w:rPr>
        <w:t>2023—2024</w:t>
      </w:r>
      <w:r w:rsidR="0048747A" w:rsidRPr="003D3CD0">
        <w:rPr>
          <w:rFonts w:ascii="方正小标宋简体" w:eastAsia="方正小标宋简体" w:hAnsi="方正小标宋简体"/>
          <w:color w:val="000000"/>
          <w:sz w:val="44"/>
          <w:szCs w:val="44"/>
        </w:rPr>
        <w:t>学年</w:t>
      </w:r>
      <w:r w:rsidR="0048747A" w:rsidRPr="003D3CD0">
        <w:rPr>
          <w:rFonts w:ascii="方正小标宋简体" w:eastAsia="方正小标宋简体" w:hAnsi="方正小标宋简体" w:hint="eastAsia"/>
          <w:color w:val="000000"/>
          <w:sz w:val="44"/>
          <w:szCs w:val="44"/>
        </w:rPr>
        <w:t>“红旗分团委”评选细则</w:t>
      </w:r>
    </w:p>
    <w:p w14:paraId="50856C77" w14:textId="77777777" w:rsidR="001329CB" w:rsidRPr="00EF1B5F" w:rsidRDefault="0048747A" w:rsidP="00EF1B5F">
      <w:pPr>
        <w:spacing w:beforeLines="25" w:before="78" w:afterLines="25" w:after="78" w:line="560" w:lineRule="exact"/>
        <w:ind w:firstLineChars="200" w:firstLine="643"/>
        <w:rPr>
          <w:rFonts w:ascii="黑体" w:eastAsia="黑体" w:hAnsi="黑体"/>
          <w:b/>
          <w:color w:val="000000"/>
          <w:sz w:val="32"/>
          <w:szCs w:val="32"/>
        </w:rPr>
      </w:pPr>
      <w:r w:rsidRPr="00EF1B5F">
        <w:rPr>
          <w:rFonts w:ascii="黑体" w:eastAsia="黑体" w:hAnsi="黑体" w:hint="eastAsia"/>
          <w:b/>
          <w:color w:val="000000"/>
          <w:sz w:val="32"/>
          <w:szCs w:val="32"/>
        </w:rPr>
        <w:t>第一条  总则</w:t>
      </w:r>
    </w:p>
    <w:p w14:paraId="299EE394" w14:textId="77777777" w:rsidR="001329CB" w:rsidRPr="003D3CD0" w:rsidRDefault="0048747A"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校团委依据分团委评比的综合得分从高到低评选6个红旗分团委。各分团委综合得分由月度考核平均得分、书面述职报告得分、线上展示得分、学院党委评价得分、青年评议得分五部分加权构成。计算公式为：</w:t>
      </w:r>
    </w:p>
    <w:p w14:paraId="4F8D7025" w14:textId="77777777" w:rsidR="001329CB" w:rsidRPr="003D3CD0" w:rsidRDefault="0048747A"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综合得分=月度考核平均得分（百分制）×50%＋线下述职得分（百分制）×</w:t>
      </w:r>
      <w:r w:rsidRPr="003D3CD0">
        <w:rPr>
          <w:rFonts w:ascii="仿宋" w:eastAsia="仿宋" w:hAnsi="仿宋"/>
          <w:color w:val="000000"/>
          <w:sz w:val="32"/>
          <w:szCs w:val="32"/>
        </w:rPr>
        <w:t>20</w:t>
      </w:r>
      <w:r w:rsidRPr="003D3CD0">
        <w:rPr>
          <w:rFonts w:ascii="仿宋" w:eastAsia="仿宋" w:hAnsi="仿宋" w:hint="eastAsia"/>
          <w:color w:val="000000"/>
          <w:sz w:val="32"/>
          <w:szCs w:val="32"/>
        </w:rPr>
        <w:t>%+学院党委评价（百分制）×10%＋青年评议（百分制）×20%。</w:t>
      </w:r>
    </w:p>
    <w:p w14:paraId="00140AF2" w14:textId="77777777" w:rsidR="001329CB" w:rsidRPr="00EF1B5F" w:rsidRDefault="0048747A" w:rsidP="00EF1B5F">
      <w:pPr>
        <w:spacing w:beforeLines="25" w:before="78" w:afterLines="25" w:after="78" w:line="560" w:lineRule="exact"/>
        <w:ind w:firstLineChars="200" w:firstLine="643"/>
        <w:rPr>
          <w:rFonts w:ascii="黑体" w:eastAsia="黑体" w:hAnsi="黑体"/>
          <w:b/>
          <w:color w:val="000000"/>
          <w:sz w:val="32"/>
          <w:szCs w:val="32"/>
        </w:rPr>
      </w:pPr>
      <w:r w:rsidRPr="00EF1B5F">
        <w:rPr>
          <w:rFonts w:ascii="黑体" w:eastAsia="黑体" w:hAnsi="黑体" w:hint="eastAsia"/>
          <w:b/>
          <w:color w:val="000000"/>
          <w:sz w:val="32"/>
          <w:szCs w:val="32"/>
        </w:rPr>
        <w:t>第二条  日常工作考核</w:t>
      </w:r>
    </w:p>
    <w:p w14:paraId="1BF48EAD" w14:textId="77777777" w:rsidR="001329CB" w:rsidRPr="003D3CD0" w:rsidRDefault="0048747A"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校团委依据《共青团中南财经政法大学委员会分团委工作考核办法》及相关规定对各院进行日常考核。日常考核以月为单位，由校团委根据各院提交的材料和日常工作开展的情况进行考核计分。</w:t>
      </w:r>
    </w:p>
    <w:p w14:paraId="4E8B45D4" w14:textId="5FAADFC4" w:rsidR="00B951A9" w:rsidRPr="003D3CD0" w:rsidRDefault="0048747A"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日常考核量化评分由</w:t>
      </w:r>
      <w:r w:rsidR="00E46DD8" w:rsidRPr="003D3CD0">
        <w:rPr>
          <w:rFonts w:ascii="仿宋" w:eastAsia="仿宋" w:hAnsi="仿宋" w:hint="eastAsia"/>
          <w:color w:val="000000"/>
          <w:sz w:val="32"/>
          <w:szCs w:val="32"/>
        </w:rPr>
        <w:t>2023—2024</w:t>
      </w:r>
      <w:r w:rsidRPr="003D3CD0">
        <w:rPr>
          <w:rFonts w:ascii="仿宋" w:eastAsia="仿宋" w:hAnsi="仿宋" w:hint="eastAsia"/>
          <w:color w:val="000000"/>
          <w:sz w:val="32"/>
          <w:szCs w:val="32"/>
        </w:rPr>
        <w:t>学年共计三次月度（季度）考核平均计算得出：</w:t>
      </w:r>
    </w:p>
    <w:p w14:paraId="75E70F36" w14:textId="5169CB72" w:rsidR="00B951A9" w:rsidRPr="003D3CD0" w:rsidRDefault="00B951A9" w:rsidP="00E46DD8">
      <w:pPr>
        <w:spacing w:line="560" w:lineRule="exact"/>
        <w:ind w:firstLineChars="200" w:firstLine="640"/>
        <w:rPr>
          <w:rFonts w:ascii="仿宋" w:eastAsia="仿宋" w:hAnsi="仿宋"/>
          <w:color w:val="000000"/>
          <w:sz w:val="32"/>
          <w:szCs w:val="32"/>
        </w:rPr>
      </w:pPr>
      <w:r w:rsidRPr="003D3CD0">
        <w:rPr>
          <w:rFonts w:ascii="仿宋" w:eastAsia="仿宋" w:hAnsi="仿宋"/>
          <w:color w:val="000000"/>
          <w:sz w:val="32"/>
          <w:szCs w:val="32"/>
        </w:rPr>
        <w:t>1</w:t>
      </w:r>
      <w:r w:rsidRPr="003D3CD0">
        <w:rPr>
          <w:rFonts w:ascii="仿宋" w:eastAsia="仿宋" w:hAnsi="仿宋" w:hint="eastAsia"/>
          <w:color w:val="000000"/>
          <w:sz w:val="32"/>
          <w:szCs w:val="32"/>
        </w:rPr>
        <w:t>.202</w:t>
      </w:r>
      <w:r w:rsidR="00DC6E31">
        <w:rPr>
          <w:rFonts w:ascii="仿宋" w:eastAsia="仿宋" w:hAnsi="仿宋"/>
          <w:color w:val="000000"/>
          <w:sz w:val="32"/>
          <w:szCs w:val="32"/>
        </w:rPr>
        <w:t>2</w:t>
      </w:r>
      <w:r w:rsidRPr="003D3CD0">
        <w:rPr>
          <w:rFonts w:ascii="仿宋" w:eastAsia="仿宋" w:hAnsi="仿宋" w:hint="eastAsia"/>
          <w:color w:val="000000"/>
          <w:sz w:val="32"/>
          <w:szCs w:val="32"/>
        </w:rPr>
        <w:t>—202</w:t>
      </w:r>
      <w:r w:rsidR="00DC6E31">
        <w:rPr>
          <w:rFonts w:ascii="仿宋" w:eastAsia="仿宋" w:hAnsi="仿宋"/>
          <w:color w:val="000000"/>
          <w:sz w:val="32"/>
          <w:szCs w:val="32"/>
        </w:rPr>
        <w:t>3</w:t>
      </w:r>
      <w:r w:rsidRPr="003D3CD0">
        <w:rPr>
          <w:rFonts w:ascii="仿宋" w:eastAsia="仿宋" w:hAnsi="仿宋" w:hint="eastAsia"/>
          <w:color w:val="000000"/>
          <w:sz w:val="32"/>
          <w:szCs w:val="32"/>
        </w:rPr>
        <w:t>学年</w:t>
      </w:r>
      <w:r w:rsidRPr="003D3CD0">
        <w:rPr>
          <w:rFonts w:ascii="仿宋" w:eastAsia="仿宋" w:hAnsi="仿宋"/>
          <w:color w:val="000000"/>
          <w:sz w:val="32"/>
          <w:szCs w:val="32"/>
        </w:rPr>
        <w:t>5</w:t>
      </w:r>
      <w:r w:rsidRPr="003D3CD0">
        <w:rPr>
          <w:rFonts w:ascii="仿宋" w:eastAsia="仿宋" w:hAnsi="仿宋" w:hint="eastAsia"/>
          <w:color w:val="000000"/>
          <w:sz w:val="32"/>
          <w:szCs w:val="32"/>
        </w:rPr>
        <w:t>月、</w:t>
      </w:r>
      <w:r w:rsidRPr="003D3CD0">
        <w:rPr>
          <w:rFonts w:ascii="仿宋" w:eastAsia="仿宋" w:hAnsi="仿宋"/>
          <w:color w:val="000000"/>
          <w:sz w:val="32"/>
          <w:szCs w:val="32"/>
        </w:rPr>
        <w:t>6</w:t>
      </w:r>
      <w:r w:rsidRPr="003D3CD0">
        <w:rPr>
          <w:rFonts w:ascii="仿宋" w:eastAsia="仿宋" w:hAnsi="仿宋" w:hint="eastAsia"/>
          <w:color w:val="000000"/>
          <w:sz w:val="32"/>
          <w:szCs w:val="32"/>
        </w:rPr>
        <w:t>月月度考核；</w:t>
      </w:r>
    </w:p>
    <w:p w14:paraId="3C3F8281" w14:textId="1C74626F" w:rsidR="00B951A9" w:rsidRPr="003D3CD0" w:rsidRDefault="00B951A9" w:rsidP="00E46DD8">
      <w:pPr>
        <w:spacing w:line="560" w:lineRule="exact"/>
        <w:ind w:firstLineChars="200" w:firstLine="640"/>
        <w:rPr>
          <w:rFonts w:ascii="仿宋" w:eastAsia="仿宋" w:hAnsi="仿宋"/>
          <w:color w:val="000000"/>
          <w:sz w:val="32"/>
          <w:szCs w:val="32"/>
        </w:rPr>
      </w:pPr>
      <w:r w:rsidRPr="003D3CD0">
        <w:rPr>
          <w:rFonts w:ascii="仿宋" w:eastAsia="仿宋" w:hAnsi="仿宋"/>
          <w:color w:val="000000"/>
          <w:sz w:val="32"/>
          <w:szCs w:val="32"/>
        </w:rPr>
        <w:t>2</w:t>
      </w:r>
      <w:r w:rsidRPr="003D3CD0">
        <w:rPr>
          <w:rFonts w:ascii="仿宋" w:eastAsia="仿宋" w:hAnsi="仿宋" w:hint="eastAsia"/>
          <w:color w:val="000000"/>
          <w:sz w:val="32"/>
          <w:szCs w:val="32"/>
        </w:rPr>
        <w:t>.</w:t>
      </w:r>
      <w:r w:rsidR="00E46DD8" w:rsidRPr="003D3CD0">
        <w:rPr>
          <w:rFonts w:ascii="仿宋" w:eastAsia="仿宋" w:hAnsi="仿宋" w:hint="eastAsia"/>
          <w:color w:val="000000"/>
          <w:sz w:val="32"/>
          <w:szCs w:val="32"/>
        </w:rPr>
        <w:t>202</w:t>
      </w:r>
      <w:r w:rsidR="00DC6E31">
        <w:rPr>
          <w:rFonts w:ascii="仿宋" w:eastAsia="仿宋" w:hAnsi="仿宋"/>
          <w:color w:val="000000"/>
          <w:sz w:val="32"/>
          <w:szCs w:val="32"/>
        </w:rPr>
        <w:t>2</w:t>
      </w:r>
      <w:r w:rsidR="00E46DD8" w:rsidRPr="003D3CD0">
        <w:rPr>
          <w:rFonts w:ascii="仿宋" w:eastAsia="仿宋" w:hAnsi="仿宋" w:hint="eastAsia"/>
          <w:color w:val="000000"/>
          <w:sz w:val="32"/>
          <w:szCs w:val="32"/>
        </w:rPr>
        <w:t>—202</w:t>
      </w:r>
      <w:r w:rsidR="00DC6E31">
        <w:rPr>
          <w:rFonts w:ascii="仿宋" w:eastAsia="仿宋" w:hAnsi="仿宋"/>
          <w:color w:val="000000"/>
          <w:sz w:val="32"/>
          <w:szCs w:val="32"/>
        </w:rPr>
        <w:t>3</w:t>
      </w:r>
      <w:r w:rsidRPr="003D3CD0">
        <w:rPr>
          <w:rFonts w:ascii="仿宋" w:eastAsia="仿宋" w:hAnsi="仿宋" w:hint="eastAsia"/>
          <w:color w:val="000000"/>
          <w:sz w:val="32"/>
          <w:szCs w:val="32"/>
        </w:rPr>
        <w:t>学年9月、10月、11月</w:t>
      </w:r>
      <w:r w:rsidR="000C2B5C">
        <w:rPr>
          <w:rFonts w:ascii="仿宋" w:eastAsia="仿宋" w:hAnsi="仿宋" w:hint="eastAsia"/>
          <w:color w:val="000000"/>
          <w:sz w:val="32"/>
          <w:szCs w:val="32"/>
        </w:rPr>
        <w:t>、1</w:t>
      </w:r>
      <w:r w:rsidR="000C2B5C">
        <w:rPr>
          <w:rFonts w:ascii="仿宋" w:eastAsia="仿宋" w:hAnsi="仿宋"/>
          <w:color w:val="000000"/>
          <w:sz w:val="32"/>
          <w:szCs w:val="32"/>
        </w:rPr>
        <w:t>2</w:t>
      </w:r>
      <w:r w:rsidR="000C2B5C">
        <w:rPr>
          <w:rFonts w:ascii="仿宋" w:eastAsia="仿宋" w:hAnsi="仿宋" w:hint="eastAsia"/>
          <w:color w:val="000000"/>
          <w:sz w:val="32"/>
          <w:szCs w:val="32"/>
        </w:rPr>
        <w:t>月</w:t>
      </w:r>
      <w:r w:rsidRPr="003D3CD0">
        <w:rPr>
          <w:rFonts w:ascii="仿宋" w:eastAsia="仿宋" w:hAnsi="仿宋" w:hint="eastAsia"/>
          <w:color w:val="000000"/>
          <w:sz w:val="32"/>
          <w:szCs w:val="32"/>
        </w:rPr>
        <w:t>月度考核；</w:t>
      </w:r>
    </w:p>
    <w:p w14:paraId="47DA1F71" w14:textId="4A024542" w:rsidR="00B951A9" w:rsidRPr="003D3CD0" w:rsidRDefault="00B951A9" w:rsidP="00E46DD8">
      <w:pPr>
        <w:spacing w:line="560" w:lineRule="exact"/>
        <w:ind w:firstLineChars="200" w:firstLine="640"/>
        <w:rPr>
          <w:rFonts w:ascii="仿宋" w:eastAsia="仿宋" w:hAnsi="仿宋"/>
          <w:color w:val="000000"/>
          <w:sz w:val="32"/>
          <w:szCs w:val="32"/>
        </w:rPr>
      </w:pPr>
      <w:r w:rsidRPr="003D3CD0">
        <w:rPr>
          <w:rFonts w:ascii="仿宋" w:eastAsia="仿宋" w:hAnsi="仿宋"/>
          <w:color w:val="000000"/>
          <w:sz w:val="32"/>
          <w:szCs w:val="32"/>
        </w:rPr>
        <w:t>3.</w:t>
      </w:r>
      <w:r w:rsidR="00E46DD8" w:rsidRPr="003D3CD0">
        <w:rPr>
          <w:rFonts w:ascii="仿宋" w:eastAsia="仿宋" w:hAnsi="仿宋" w:hint="eastAsia"/>
          <w:color w:val="000000"/>
          <w:sz w:val="32"/>
          <w:szCs w:val="32"/>
        </w:rPr>
        <w:t>2023—2024</w:t>
      </w:r>
      <w:r w:rsidRPr="003D3CD0">
        <w:rPr>
          <w:rFonts w:ascii="仿宋" w:eastAsia="仿宋" w:hAnsi="仿宋" w:hint="eastAsia"/>
          <w:color w:val="000000"/>
          <w:sz w:val="32"/>
          <w:szCs w:val="32"/>
        </w:rPr>
        <w:t>学年3月、4月月度考核。</w:t>
      </w:r>
    </w:p>
    <w:p w14:paraId="6C8D0BDD" w14:textId="77777777" w:rsidR="001329CB" w:rsidRPr="00EF1B5F" w:rsidRDefault="0048747A" w:rsidP="00EF1B5F">
      <w:pPr>
        <w:spacing w:beforeLines="25" w:before="78" w:afterLines="25" w:after="78" w:line="560" w:lineRule="exact"/>
        <w:ind w:firstLineChars="200" w:firstLine="643"/>
        <w:rPr>
          <w:rFonts w:ascii="黑体" w:eastAsia="黑体" w:hAnsi="黑体"/>
          <w:b/>
          <w:color w:val="000000"/>
          <w:sz w:val="32"/>
          <w:szCs w:val="32"/>
        </w:rPr>
      </w:pPr>
      <w:r w:rsidRPr="00EF1B5F">
        <w:rPr>
          <w:rFonts w:ascii="黑体" w:eastAsia="黑体" w:hAnsi="黑体" w:hint="eastAsia"/>
          <w:b/>
          <w:color w:val="000000"/>
          <w:sz w:val="32"/>
          <w:szCs w:val="32"/>
        </w:rPr>
        <w:t>第三条  考核标准</w:t>
      </w:r>
    </w:p>
    <w:p w14:paraId="7A0D0A14" w14:textId="77777777" w:rsidR="001329CB" w:rsidRPr="00EF1B5F" w:rsidRDefault="0048747A" w:rsidP="00F70061">
      <w:pPr>
        <w:spacing w:before="5" w:after="5" w:line="560" w:lineRule="exact"/>
        <w:ind w:firstLineChars="200" w:firstLine="643"/>
        <w:rPr>
          <w:rFonts w:ascii="黑体" w:eastAsia="黑体" w:hAnsi="黑体" w:cs="仿宋_GB2312"/>
          <w:b/>
          <w:sz w:val="32"/>
          <w:szCs w:val="32"/>
        </w:rPr>
      </w:pPr>
      <w:r w:rsidRPr="00EF1B5F">
        <w:rPr>
          <w:rFonts w:ascii="黑体" w:eastAsia="黑体" w:hAnsi="黑体" w:cs="仿宋_GB2312" w:hint="eastAsia"/>
          <w:b/>
          <w:sz w:val="32"/>
          <w:szCs w:val="32"/>
        </w:rPr>
        <w:t>一、政治建设</w:t>
      </w:r>
    </w:p>
    <w:p w14:paraId="61489793" w14:textId="43208585" w:rsidR="001329CB" w:rsidRPr="003D3CD0" w:rsidRDefault="0048747A"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1.</w:t>
      </w:r>
      <w:r w:rsidR="006F7127" w:rsidRPr="006F7127">
        <w:rPr>
          <w:rFonts w:hint="eastAsia"/>
        </w:rPr>
        <w:t xml:space="preserve"> </w:t>
      </w:r>
      <w:r w:rsidR="006F7127" w:rsidRPr="006F7127">
        <w:rPr>
          <w:rFonts w:ascii="仿宋" w:eastAsia="仿宋" w:hAnsi="仿宋" w:hint="eastAsia"/>
          <w:color w:val="000000"/>
          <w:sz w:val="32"/>
          <w:szCs w:val="32"/>
        </w:rPr>
        <w:t>学院团委深入学习贯彻习近平新时代中国特色社会</w:t>
      </w:r>
      <w:r w:rsidR="006F7127" w:rsidRPr="006F7127">
        <w:rPr>
          <w:rFonts w:ascii="仿宋" w:eastAsia="仿宋" w:hAnsi="仿宋" w:hint="eastAsia"/>
          <w:color w:val="000000"/>
          <w:sz w:val="32"/>
          <w:szCs w:val="32"/>
        </w:rPr>
        <w:lastRenderedPageBreak/>
        <w:t>主义思想，深入贯彻落实党的二十大精神，不断提高政治判断力、政治领悟力、政治执行力，增强“四个意识”、坚定“四个自信”、做到“两个维护”。积极弘扬社会主义核心价值观，坚持围绕中心、服务大局，坚定“永远跟党走”的崇高信念，坚决把准团学工作的正确政治方向，</w:t>
      </w:r>
      <w:proofErr w:type="gramStart"/>
      <w:r w:rsidR="006F7127" w:rsidRPr="006F7127">
        <w:rPr>
          <w:rFonts w:ascii="仿宋" w:eastAsia="仿宋" w:hAnsi="仿宋" w:hint="eastAsia"/>
          <w:color w:val="000000"/>
          <w:sz w:val="32"/>
          <w:szCs w:val="32"/>
        </w:rPr>
        <w:t>增强团</w:t>
      </w:r>
      <w:proofErr w:type="gramEnd"/>
      <w:r w:rsidR="006F7127" w:rsidRPr="006F7127">
        <w:rPr>
          <w:rFonts w:ascii="仿宋" w:eastAsia="仿宋" w:hAnsi="仿宋" w:hint="eastAsia"/>
          <w:color w:val="000000"/>
          <w:sz w:val="32"/>
          <w:szCs w:val="32"/>
        </w:rPr>
        <w:t>的政治性、先进性和群众性，加强对团员的理想信念和国情教育，有效履行引领凝聚青年、组织动员青年、联系服务青年的职责，团结引领广大青年为坚持和完善中国特色社会主义制度、推进国家治理体系和治理能力现代化作出贡献。</w:t>
      </w:r>
    </w:p>
    <w:p w14:paraId="38EBDB6A" w14:textId="214892AD" w:rsidR="001329CB" w:rsidRPr="003D3CD0" w:rsidRDefault="0048747A"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2.</w:t>
      </w:r>
      <w:r w:rsidR="006F7127" w:rsidRPr="006F7127">
        <w:rPr>
          <w:rFonts w:hint="eastAsia"/>
        </w:rPr>
        <w:t xml:space="preserve"> </w:t>
      </w:r>
      <w:r w:rsidR="006F7127" w:rsidRPr="006F7127">
        <w:rPr>
          <w:rFonts w:ascii="仿宋" w:eastAsia="仿宋" w:hAnsi="仿宋" w:hint="eastAsia"/>
          <w:color w:val="000000"/>
          <w:sz w:val="32"/>
          <w:szCs w:val="32"/>
        </w:rPr>
        <w:t>学院团委依托团学工作阵地，结合工作实际，扎实</w:t>
      </w:r>
      <w:proofErr w:type="gramStart"/>
      <w:r w:rsidR="006F7127" w:rsidRPr="006F7127">
        <w:rPr>
          <w:rFonts w:ascii="仿宋" w:eastAsia="仿宋" w:hAnsi="仿宋" w:hint="eastAsia"/>
          <w:color w:val="000000"/>
          <w:sz w:val="32"/>
          <w:szCs w:val="32"/>
        </w:rPr>
        <w:t>做好团学骨干</w:t>
      </w:r>
      <w:proofErr w:type="gramEnd"/>
      <w:r w:rsidR="006F7127" w:rsidRPr="006F7127">
        <w:rPr>
          <w:rFonts w:ascii="仿宋" w:eastAsia="仿宋" w:hAnsi="仿宋" w:hint="eastAsia"/>
          <w:color w:val="000000"/>
          <w:sz w:val="32"/>
          <w:szCs w:val="32"/>
        </w:rPr>
        <w:t>“分层次一体化”培养工作，重点通过“青马班”“团校”等，增强共青团员意识，</w:t>
      </w:r>
      <w:proofErr w:type="gramStart"/>
      <w:r w:rsidR="006F7127" w:rsidRPr="006F7127">
        <w:rPr>
          <w:rFonts w:ascii="仿宋" w:eastAsia="仿宋" w:hAnsi="仿宋" w:hint="eastAsia"/>
          <w:color w:val="000000"/>
          <w:sz w:val="32"/>
          <w:szCs w:val="32"/>
        </w:rPr>
        <w:t>提升团学</w:t>
      </w:r>
      <w:proofErr w:type="gramEnd"/>
      <w:r w:rsidR="006F7127" w:rsidRPr="006F7127">
        <w:rPr>
          <w:rFonts w:ascii="仿宋" w:eastAsia="仿宋" w:hAnsi="仿宋" w:hint="eastAsia"/>
          <w:color w:val="000000"/>
          <w:sz w:val="32"/>
          <w:szCs w:val="32"/>
        </w:rPr>
        <w:t>骨干思想政治素质；积极打造</w:t>
      </w:r>
      <w:proofErr w:type="gramStart"/>
      <w:r w:rsidR="006F7127" w:rsidRPr="006F7127">
        <w:rPr>
          <w:rFonts w:ascii="仿宋" w:eastAsia="仿宋" w:hAnsi="仿宋" w:hint="eastAsia"/>
          <w:color w:val="000000"/>
          <w:sz w:val="32"/>
          <w:szCs w:val="32"/>
        </w:rPr>
        <w:t>“学习型”团学组织</w:t>
      </w:r>
      <w:proofErr w:type="gramEnd"/>
      <w:r w:rsidR="006F7127" w:rsidRPr="006F7127">
        <w:rPr>
          <w:rFonts w:ascii="仿宋" w:eastAsia="仿宋" w:hAnsi="仿宋" w:hint="eastAsia"/>
          <w:color w:val="000000"/>
          <w:sz w:val="32"/>
          <w:szCs w:val="32"/>
        </w:rPr>
        <w:t>，引导团员青年将理论学习与社会实践相结合，推动学习到基层、学习常态化、学习有成效、学习有创新、学习有成果，提升团组织的影响力、战斗力、凝聚力和号召力。</w:t>
      </w:r>
    </w:p>
    <w:p w14:paraId="4B4D3265" w14:textId="0455D979" w:rsidR="001329CB" w:rsidRPr="003D3CD0" w:rsidRDefault="0048747A"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3</w:t>
      </w:r>
      <w:r w:rsidRPr="003D3CD0">
        <w:rPr>
          <w:rFonts w:ascii="仿宋" w:eastAsia="仿宋" w:hAnsi="仿宋"/>
          <w:color w:val="000000"/>
          <w:sz w:val="32"/>
          <w:szCs w:val="32"/>
        </w:rPr>
        <w:t>.</w:t>
      </w:r>
      <w:r w:rsidR="006F7127" w:rsidRPr="006F7127">
        <w:rPr>
          <w:rFonts w:hint="eastAsia"/>
        </w:rPr>
        <w:t xml:space="preserve"> </w:t>
      </w:r>
      <w:r w:rsidR="006F7127" w:rsidRPr="006F7127">
        <w:rPr>
          <w:rFonts w:ascii="仿宋" w:eastAsia="仿宋" w:hAnsi="仿宋" w:hint="eastAsia"/>
          <w:color w:val="000000"/>
          <w:sz w:val="32"/>
          <w:szCs w:val="32"/>
        </w:rPr>
        <w:t>学院团委立足第二个百年奋斗目标，组织动员团员青年投身建成富强民主文明和谐美丽的社会主义现代化强国；深入开展“学习二十大、永远跟党走、奋进新征程”系列活动，引导团员青年学习宣传贯彻党的二十大精神，牢固树立爱国热情与爱党决心，提升团员青年对中国共产党的认同感、向心力。</w:t>
      </w:r>
    </w:p>
    <w:p w14:paraId="6B933211" w14:textId="77777777" w:rsidR="001329CB" w:rsidRPr="00EF1B5F" w:rsidRDefault="0048747A" w:rsidP="00F70061">
      <w:pPr>
        <w:spacing w:before="5" w:after="5" w:line="560" w:lineRule="exact"/>
        <w:ind w:firstLineChars="200" w:firstLine="643"/>
        <w:rPr>
          <w:rFonts w:ascii="黑体" w:eastAsia="黑体" w:hAnsi="黑体" w:cs="仿宋_GB2312"/>
          <w:b/>
          <w:sz w:val="32"/>
          <w:szCs w:val="32"/>
        </w:rPr>
      </w:pPr>
      <w:r w:rsidRPr="00EF1B5F">
        <w:rPr>
          <w:rFonts w:ascii="黑体" w:eastAsia="黑体" w:hAnsi="黑体" w:cs="仿宋_GB2312" w:hint="eastAsia"/>
          <w:b/>
          <w:sz w:val="32"/>
          <w:szCs w:val="32"/>
        </w:rPr>
        <w:t>二、宣传思想建设</w:t>
      </w:r>
    </w:p>
    <w:p w14:paraId="08F4AD2A" w14:textId="72EA0BAF" w:rsidR="001329CB" w:rsidRPr="003D3CD0" w:rsidRDefault="0048747A"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1.</w:t>
      </w:r>
      <w:r w:rsidR="006F7127" w:rsidRPr="006F7127">
        <w:rPr>
          <w:rFonts w:hint="eastAsia"/>
        </w:rPr>
        <w:t xml:space="preserve"> </w:t>
      </w:r>
      <w:r w:rsidR="006F7127" w:rsidRPr="006F7127">
        <w:rPr>
          <w:rFonts w:ascii="仿宋" w:eastAsia="仿宋" w:hAnsi="仿宋" w:hint="eastAsia"/>
          <w:color w:val="000000"/>
          <w:sz w:val="32"/>
          <w:szCs w:val="32"/>
        </w:rPr>
        <w:t>学院团委聚焦思想政治引领和价值引领的主业主责，</w:t>
      </w:r>
      <w:r w:rsidR="006F7127" w:rsidRPr="006F7127">
        <w:rPr>
          <w:rFonts w:ascii="仿宋" w:eastAsia="仿宋" w:hAnsi="仿宋" w:hint="eastAsia"/>
          <w:color w:val="000000"/>
          <w:sz w:val="32"/>
          <w:szCs w:val="32"/>
        </w:rPr>
        <w:lastRenderedPageBreak/>
        <w:t>以学习宣传贯彻习近平新时代中国特色社会主义思想、习近平总书记系列重要讲话精神、培育和</w:t>
      </w:r>
      <w:proofErr w:type="gramStart"/>
      <w:r w:rsidR="006F7127" w:rsidRPr="006F7127">
        <w:rPr>
          <w:rFonts w:ascii="仿宋" w:eastAsia="仿宋" w:hAnsi="仿宋" w:hint="eastAsia"/>
          <w:color w:val="000000"/>
          <w:sz w:val="32"/>
          <w:szCs w:val="32"/>
        </w:rPr>
        <w:t>践行</w:t>
      </w:r>
      <w:proofErr w:type="gramEnd"/>
      <w:r w:rsidR="006F7127" w:rsidRPr="006F7127">
        <w:rPr>
          <w:rFonts w:ascii="仿宋" w:eastAsia="仿宋" w:hAnsi="仿宋" w:hint="eastAsia"/>
          <w:color w:val="000000"/>
          <w:sz w:val="32"/>
          <w:szCs w:val="32"/>
        </w:rPr>
        <w:t>社会主义核心价值观为主要内容，结合学院工作实际，利用团属宣传思想阵地，围绕 “习近平</w:t>
      </w:r>
      <w:r w:rsidR="000633A2">
        <w:rPr>
          <w:rFonts w:ascii="仿宋" w:eastAsia="仿宋" w:hAnsi="仿宋" w:hint="eastAsia"/>
          <w:color w:val="000000"/>
          <w:sz w:val="32"/>
          <w:szCs w:val="32"/>
        </w:rPr>
        <w:t>新</w:t>
      </w:r>
      <w:r w:rsidR="006F7127" w:rsidRPr="006F7127">
        <w:rPr>
          <w:rFonts w:ascii="仿宋" w:eastAsia="仿宋" w:hAnsi="仿宋" w:hint="eastAsia"/>
          <w:color w:val="000000"/>
          <w:sz w:val="32"/>
          <w:szCs w:val="32"/>
        </w:rPr>
        <w:t>时代中国特色社会主义思想”“学习二十大、永远跟党走、奋进新征程”系列学习活动等重点及专项工作，持续创新开展“青年大学习”“四进四信”“百生讲坛”“三下乡”社会实践等主题教育实践活动；抓住重要节点和历史契机，开展线上线下的党史国情、革命传统、形势政策、校史校情等宣传教育活动，在纪念活动中有效引领青年学生</w:t>
      </w:r>
      <w:r w:rsidR="00560F81">
        <w:rPr>
          <w:rFonts w:ascii="仿宋" w:eastAsia="仿宋" w:hAnsi="仿宋" w:hint="eastAsia"/>
          <w:color w:val="000000"/>
          <w:sz w:val="32"/>
          <w:szCs w:val="32"/>
        </w:rPr>
        <w:t>坚定</w:t>
      </w:r>
      <w:r w:rsidR="006F7127" w:rsidRPr="006F7127">
        <w:rPr>
          <w:rFonts w:ascii="仿宋" w:eastAsia="仿宋" w:hAnsi="仿宋" w:hint="eastAsia"/>
          <w:color w:val="000000"/>
          <w:sz w:val="32"/>
          <w:szCs w:val="32"/>
        </w:rPr>
        <w:t>“四个自信”和</w:t>
      </w:r>
      <w:r w:rsidR="00560F81">
        <w:rPr>
          <w:rFonts w:ascii="仿宋" w:eastAsia="仿宋" w:hAnsi="仿宋" w:hint="eastAsia"/>
          <w:color w:val="000000"/>
          <w:sz w:val="32"/>
          <w:szCs w:val="32"/>
        </w:rPr>
        <w:t>增强</w:t>
      </w:r>
      <w:r w:rsidR="006F7127" w:rsidRPr="006F7127">
        <w:rPr>
          <w:rFonts w:ascii="仿宋" w:eastAsia="仿宋" w:hAnsi="仿宋" w:hint="eastAsia"/>
          <w:color w:val="000000"/>
          <w:sz w:val="32"/>
          <w:szCs w:val="32"/>
        </w:rPr>
        <w:t>“四个</w:t>
      </w:r>
      <w:r w:rsidR="00560F81">
        <w:rPr>
          <w:rFonts w:ascii="仿宋" w:eastAsia="仿宋" w:hAnsi="仿宋" w:hint="eastAsia"/>
          <w:color w:val="000000"/>
          <w:sz w:val="32"/>
          <w:szCs w:val="32"/>
        </w:rPr>
        <w:t>意</w:t>
      </w:r>
      <w:r w:rsidR="006F7127" w:rsidRPr="006F7127">
        <w:rPr>
          <w:rFonts w:ascii="仿宋" w:eastAsia="仿宋" w:hAnsi="仿宋" w:hint="eastAsia"/>
          <w:color w:val="000000"/>
          <w:sz w:val="32"/>
          <w:szCs w:val="32"/>
        </w:rPr>
        <w:t>识”。</w:t>
      </w:r>
    </w:p>
    <w:p w14:paraId="2DA3E8D2" w14:textId="22ACE177" w:rsidR="001329CB" w:rsidRPr="003D3CD0" w:rsidRDefault="0048747A"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2.</w:t>
      </w:r>
      <w:r w:rsidR="006F7127" w:rsidRPr="006F7127">
        <w:rPr>
          <w:rFonts w:hint="eastAsia"/>
        </w:rPr>
        <w:t xml:space="preserve"> </w:t>
      </w:r>
      <w:r w:rsidR="006F7127" w:rsidRPr="006F7127">
        <w:rPr>
          <w:rFonts w:ascii="仿宋" w:eastAsia="仿宋" w:hAnsi="仿宋" w:hint="eastAsia"/>
          <w:color w:val="000000"/>
          <w:sz w:val="32"/>
          <w:szCs w:val="32"/>
        </w:rPr>
        <w:t>学院团委加强“网上共青团”建设，提升新媒体运用水平，完善新闻宣传工作机制，强化新闻宣传舆论引导能力，激发团属新媒体宣传活力，规范管理学院</w:t>
      </w:r>
      <w:proofErr w:type="gramStart"/>
      <w:r w:rsidR="006F7127" w:rsidRPr="006F7127">
        <w:rPr>
          <w:rFonts w:ascii="仿宋" w:eastAsia="仿宋" w:hAnsi="仿宋" w:hint="eastAsia"/>
          <w:color w:val="000000"/>
          <w:sz w:val="32"/>
          <w:szCs w:val="32"/>
        </w:rPr>
        <w:t>团学组织</w:t>
      </w:r>
      <w:proofErr w:type="gramEnd"/>
      <w:r w:rsidR="006F7127" w:rsidRPr="006F7127">
        <w:rPr>
          <w:rFonts w:ascii="仿宋" w:eastAsia="仿宋" w:hAnsi="仿宋" w:hint="eastAsia"/>
          <w:color w:val="000000"/>
          <w:sz w:val="32"/>
          <w:szCs w:val="32"/>
        </w:rPr>
        <w:t>宣传平台，积极推送基层</w:t>
      </w:r>
      <w:proofErr w:type="gramStart"/>
      <w:r w:rsidR="006F7127" w:rsidRPr="006F7127">
        <w:rPr>
          <w:rFonts w:ascii="仿宋" w:eastAsia="仿宋" w:hAnsi="仿宋" w:hint="eastAsia"/>
          <w:color w:val="000000"/>
          <w:sz w:val="32"/>
          <w:szCs w:val="32"/>
        </w:rPr>
        <w:t>团学组织</w:t>
      </w:r>
      <w:proofErr w:type="gramEnd"/>
      <w:r w:rsidR="006F7127" w:rsidRPr="006F7127">
        <w:rPr>
          <w:rFonts w:ascii="仿宋" w:eastAsia="仿宋" w:hAnsi="仿宋" w:hint="eastAsia"/>
          <w:color w:val="000000"/>
          <w:sz w:val="32"/>
          <w:szCs w:val="32"/>
        </w:rPr>
        <w:t>典型经验和先进做法；创新</w:t>
      </w:r>
      <w:proofErr w:type="gramStart"/>
      <w:r w:rsidR="006F7127" w:rsidRPr="006F7127">
        <w:rPr>
          <w:rFonts w:ascii="仿宋" w:eastAsia="仿宋" w:hAnsi="仿宋" w:hint="eastAsia"/>
          <w:color w:val="000000"/>
          <w:sz w:val="32"/>
          <w:szCs w:val="32"/>
        </w:rPr>
        <w:t>升级团学</w:t>
      </w:r>
      <w:proofErr w:type="gramEnd"/>
      <w:r w:rsidR="006F7127" w:rsidRPr="006F7127">
        <w:rPr>
          <w:rFonts w:ascii="仿宋" w:eastAsia="仿宋" w:hAnsi="仿宋" w:hint="eastAsia"/>
          <w:color w:val="000000"/>
          <w:sz w:val="32"/>
          <w:szCs w:val="32"/>
        </w:rPr>
        <w:t>活动互动参与形式，通过青年学生乐于接受的新媒体宣传途径，将“中国梦”教育、社会主义核心价值观、新时代中国青年的使命与担当等深刻内涵和实践要求有效融入到各</w:t>
      </w:r>
      <w:proofErr w:type="gramStart"/>
      <w:r w:rsidR="006F7127" w:rsidRPr="006F7127">
        <w:rPr>
          <w:rFonts w:ascii="仿宋" w:eastAsia="仿宋" w:hAnsi="仿宋" w:hint="eastAsia"/>
          <w:color w:val="000000"/>
          <w:sz w:val="32"/>
          <w:szCs w:val="32"/>
        </w:rPr>
        <w:t>类团学</w:t>
      </w:r>
      <w:proofErr w:type="gramEnd"/>
      <w:r w:rsidR="006F7127" w:rsidRPr="006F7127">
        <w:rPr>
          <w:rFonts w:ascii="仿宋" w:eastAsia="仿宋" w:hAnsi="仿宋" w:hint="eastAsia"/>
          <w:color w:val="000000"/>
          <w:sz w:val="32"/>
          <w:szCs w:val="32"/>
        </w:rPr>
        <w:t>活动中；在思想宣传工作中充分发挥学院青年教师、专兼职团干部、</w:t>
      </w:r>
      <w:proofErr w:type="gramStart"/>
      <w:r w:rsidR="006F7127" w:rsidRPr="006F7127">
        <w:rPr>
          <w:rFonts w:ascii="仿宋" w:eastAsia="仿宋" w:hAnsi="仿宋" w:hint="eastAsia"/>
          <w:color w:val="000000"/>
          <w:sz w:val="32"/>
          <w:szCs w:val="32"/>
        </w:rPr>
        <w:t>团学骨干</w:t>
      </w:r>
      <w:proofErr w:type="gramEnd"/>
      <w:r w:rsidR="006F7127" w:rsidRPr="006F7127">
        <w:rPr>
          <w:rFonts w:ascii="仿宋" w:eastAsia="仿宋" w:hAnsi="仿宋" w:hint="eastAsia"/>
          <w:color w:val="000000"/>
          <w:sz w:val="32"/>
          <w:szCs w:val="32"/>
        </w:rPr>
        <w:t>思想领袖、自媒体网络意见领袖、网络文明志愿者等多方优质资源和先进力量。</w:t>
      </w:r>
    </w:p>
    <w:p w14:paraId="04277B7D" w14:textId="77777777" w:rsidR="001329CB" w:rsidRPr="00EF1B5F" w:rsidRDefault="0048747A" w:rsidP="00F70061">
      <w:pPr>
        <w:spacing w:before="5" w:after="5" w:line="560" w:lineRule="exact"/>
        <w:ind w:firstLineChars="200" w:firstLine="643"/>
        <w:rPr>
          <w:rFonts w:ascii="黑体" w:eastAsia="黑体" w:hAnsi="黑体" w:cs="仿宋_GB2312"/>
          <w:b/>
          <w:sz w:val="32"/>
          <w:szCs w:val="32"/>
        </w:rPr>
      </w:pPr>
      <w:r w:rsidRPr="00EF1B5F">
        <w:rPr>
          <w:rFonts w:ascii="黑体" w:eastAsia="黑体" w:hAnsi="黑体" w:cs="仿宋_GB2312" w:hint="eastAsia"/>
          <w:b/>
          <w:sz w:val="32"/>
          <w:szCs w:val="32"/>
        </w:rPr>
        <w:t>三、基层组织建设</w:t>
      </w:r>
    </w:p>
    <w:p w14:paraId="79B90A8D" w14:textId="34FAE12C" w:rsidR="001329CB" w:rsidRPr="003D3CD0" w:rsidRDefault="0048747A"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1.</w:t>
      </w:r>
      <w:r w:rsidR="006F7127" w:rsidRPr="006F7127">
        <w:rPr>
          <w:rFonts w:hint="eastAsia"/>
        </w:rPr>
        <w:t xml:space="preserve"> </w:t>
      </w:r>
      <w:r w:rsidR="006F7127" w:rsidRPr="006F7127">
        <w:rPr>
          <w:rFonts w:ascii="仿宋" w:eastAsia="仿宋" w:hAnsi="仿宋" w:hint="eastAsia"/>
          <w:color w:val="000000"/>
          <w:sz w:val="32"/>
          <w:szCs w:val="32"/>
        </w:rPr>
        <w:t>学院团委加强对院级学生会、研究生会、志愿者组织及挂靠学生社团的指导，各级</w:t>
      </w:r>
      <w:proofErr w:type="gramStart"/>
      <w:r w:rsidR="006F7127" w:rsidRPr="006F7127">
        <w:rPr>
          <w:rFonts w:ascii="仿宋" w:eastAsia="仿宋" w:hAnsi="仿宋" w:hint="eastAsia"/>
          <w:color w:val="000000"/>
          <w:sz w:val="32"/>
          <w:szCs w:val="32"/>
        </w:rPr>
        <w:t>团学组织</w:t>
      </w:r>
      <w:proofErr w:type="gramEnd"/>
      <w:r w:rsidR="006F7127" w:rsidRPr="006F7127">
        <w:rPr>
          <w:rFonts w:ascii="仿宋" w:eastAsia="仿宋" w:hAnsi="仿宋" w:hint="eastAsia"/>
          <w:color w:val="000000"/>
          <w:sz w:val="32"/>
          <w:szCs w:val="32"/>
        </w:rPr>
        <w:t>机构健全，部门设置及职责分工科学合理，学生干部职</w:t>
      </w:r>
      <w:proofErr w:type="gramStart"/>
      <w:r w:rsidR="006F7127" w:rsidRPr="006F7127">
        <w:rPr>
          <w:rFonts w:ascii="仿宋" w:eastAsia="仿宋" w:hAnsi="仿宋" w:hint="eastAsia"/>
          <w:color w:val="000000"/>
          <w:sz w:val="32"/>
          <w:szCs w:val="32"/>
        </w:rPr>
        <w:t>数有效</w:t>
      </w:r>
      <w:proofErr w:type="gramEnd"/>
      <w:r w:rsidR="006F7127" w:rsidRPr="006F7127">
        <w:rPr>
          <w:rFonts w:ascii="仿宋" w:eastAsia="仿宋" w:hAnsi="仿宋" w:hint="eastAsia"/>
          <w:color w:val="000000"/>
          <w:sz w:val="32"/>
          <w:szCs w:val="32"/>
        </w:rPr>
        <w:t>精简，各项工作有</w:t>
      </w:r>
      <w:r w:rsidR="006F7127" w:rsidRPr="006F7127">
        <w:rPr>
          <w:rFonts w:ascii="仿宋" w:eastAsia="仿宋" w:hAnsi="仿宋" w:hint="eastAsia"/>
          <w:color w:val="000000"/>
          <w:sz w:val="32"/>
          <w:szCs w:val="32"/>
        </w:rPr>
        <w:lastRenderedPageBreak/>
        <w:t>章可循、有据可依。</w:t>
      </w:r>
    </w:p>
    <w:p w14:paraId="4AD6C081" w14:textId="6B28D1D0" w:rsidR="001329CB" w:rsidRPr="003D3CD0" w:rsidRDefault="0048747A"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2.</w:t>
      </w:r>
      <w:r w:rsidR="006F7127" w:rsidRPr="006F7127">
        <w:rPr>
          <w:rFonts w:hint="eastAsia"/>
        </w:rPr>
        <w:t xml:space="preserve"> </w:t>
      </w:r>
      <w:r w:rsidR="006F7127" w:rsidRPr="006F7127">
        <w:rPr>
          <w:rFonts w:ascii="仿宋" w:eastAsia="仿宋" w:hAnsi="仿宋" w:hint="eastAsia"/>
          <w:color w:val="000000"/>
          <w:sz w:val="32"/>
          <w:szCs w:val="32"/>
        </w:rPr>
        <w:t>学院团委重视基层基础工作，全面</w:t>
      </w:r>
      <w:proofErr w:type="gramStart"/>
      <w:r w:rsidR="006F7127" w:rsidRPr="006F7127">
        <w:rPr>
          <w:rFonts w:ascii="仿宋" w:eastAsia="仿宋" w:hAnsi="仿宋" w:hint="eastAsia"/>
          <w:color w:val="000000"/>
          <w:sz w:val="32"/>
          <w:szCs w:val="32"/>
        </w:rPr>
        <w:t>掌握团</w:t>
      </w:r>
      <w:proofErr w:type="gramEnd"/>
      <w:r w:rsidR="006F7127" w:rsidRPr="006F7127">
        <w:rPr>
          <w:rFonts w:ascii="仿宋" w:eastAsia="仿宋" w:hAnsi="仿宋" w:hint="eastAsia"/>
          <w:color w:val="000000"/>
          <w:sz w:val="32"/>
          <w:szCs w:val="32"/>
        </w:rPr>
        <w:t>学工作和组织台账，有效推动基层团支部活力提升，积极开展团的组织生活，严格执行“三会两制一课”“班团一体化”“团组织推优入党”等团的各项组织制度，探索</w:t>
      </w:r>
      <w:proofErr w:type="gramStart"/>
      <w:r w:rsidR="006F7127" w:rsidRPr="006F7127">
        <w:rPr>
          <w:rFonts w:ascii="仿宋" w:eastAsia="仿宋" w:hAnsi="仿宋" w:hint="eastAsia"/>
          <w:color w:val="000000"/>
          <w:sz w:val="32"/>
          <w:szCs w:val="32"/>
        </w:rPr>
        <w:t>创新团</w:t>
      </w:r>
      <w:proofErr w:type="gramEnd"/>
      <w:r w:rsidR="006F7127" w:rsidRPr="006F7127">
        <w:rPr>
          <w:rFonts w:ascii="仿宋" w:eastAsia="仿宋" w:hAnsi="仿宋" w:hint="eastAsia"/>
          <w:color w:val="000000"/>
          <w:sz w:val="32"/>
          <w:szCs w:val="32"/>
        </w:rPr>
        <w:t>建方式，扩大工作的有效覆盖面，有效提升“基层活跃度”和“青年满意度”。</w:t>
      </w:r>
    </w:p>
    <w:p w14:paraId="2BA3E351" w14:textId="3F1BEAE6" w:rsidR="001329CB" w:rsidRPr="003D3CD0" w:rsidRDefault="0048747A"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3.</w:t>
      </w:r>
      <w:r w:rsidR="006F7127" w:rsidRPr="006F7127">
        <w:rPr>
          <w:rFonts w:hint="eastAsia"/>
        </w:rPr>
        <w:t xml:space="preserve"> </w:t>
      </w:r>
      <w:r w:rsidR="006F7127" w:rsidRPr="006F7127">
        <w:rPr>
          <w:rFonts w:ascii="仿宋" w:eastAsia="仿宋" w:hAnsi="仿宋" w:hint="eastAsia"/>
          <w:color w:val="000000"/>
          <w:sz w:val="32"/>
          <w:szCs w:val="32"/>
        </w:rPr>
        <w:t>学院团委注重创新工作方式和运转机制，有效发挥联系、服务、引领青年的桥梁纽带作用。</w:t>
      </w:r>
      <w:proofErr w:type="gramStart"/>
      <w:r w:rsidR="006F7127" w:rsidRPr="006F7127">
        <w:rPr>
          <w:rFonts w:ascii="仿宋" w:eastAsia="仿宋" w:hAnsi="仿宋" w:hint="eastAsia"/>
          <w:color w:val="000000"/>
          <w:sz w:val="32"/>
          <w:szCs w:val="32"/>
        </w:rPr>
        <w:t>团学组织</w:t>
      </w:r>
      <w:proofErr w:type="gramEnd"/>
      <w:r w:rsidR="006F7127" w:rsidRPr="006F7127">
        <w:rPr>
          <w:rFonts w:ascii="仿宋" w:eastAsia="仿宋" w:hAnsi="仿宋" w:hint="eastAsia"/>
          <w:color w:val="000000"/>
          <w:sz w:val="32"/>
          <w:szCs w:val="32"/>
        </w:rPr>
        <w:t>开展活动要请团员青年一起设计，部署任务要请团员青年一起参与，推进工作要充分运用团员青年喜闻乐见的方式和手段，表彰先进、考核工作要让团员青年一起评议；常态化开展“团学干部联系青年”活动，及时有效反映团员青年呼声、回应团员青年诉求、维护团员青年权益，</w:t>
      </w:r>
      <w:proofErr w:type="gramStart"/>
      <w:r w:rsidR="006F7127" w:rsidRPr="006F7127">
        <w:rPr>
          <w:rFonts w:ascii="仿宋" w:eastAsia="仿宋" w:hAnsi="仿宋" w:hint="eastAsia"/>
          <w:color w:val="000000"/>
          <w:sz w:val="32"/>
          <w:szCs w:val="32"/>
        </w:rPr>
        <w:t>做广大</w:t>
      </w:r>
      <w:proofErr w:type="gramEnd"/>
      <w:r w:rsidR="006F7127" w:rsidRPr="006F7127">
        <w:rPr>
          <w:rFonts w:ascii="仿宋" w:eastAsia="仿宋" w:hAnsi="仿宋" w:hint="eastAsia"/>
          <w:color w:val="000000"/>
          <w:sz w:val="32"/>
          <w:szCs w:val="32"/>
        </w:rPr>
        <w:t>团员青年信得过、靠得住、离不开的贴心人。</w:t>
      </w:r>
    </w:p>
    <w:p w14:paraId="495454B8" w14:textId="77777777" w:rsidR="001329CB" w:rsidRPr="00EF1B5F" w:rsidRDefault="0048747A" w:rsidP="00F70061">
      <w:pPr>
        <w:spacing w:before="5" w:after="5" w:line="560" w:lineRule="exact"/>
        <w:ind w:firstLineChars="200" w:firstLine="643"/>
        <w:rPr>
          <w:rFonts w:ascii="黑体" w:eastAsia="黑体" w:hAnsi="黑体" w:cs="仿宋_GB2312"/>
          <w:b/>
          <w:sz w:val="32"/>
          <w:szCs w:val="32"/>
        </w:rPr>
      </w:pPr>
      <w:r w:rsidRPr="00EF1B5F">
        <w:rPr>
          <w:rFonts w:ascii="黑体" w:eastAsia="黑体" w:hAnsi="黑体" w:cs="仿宋_GB2312" w:hint="eastAsia"/>
          <w:b/>
          <w:sz w:val="32"/>
          <w:szCs w:val="32"/>
        </w:rPr>
        <w:t>四、工作改革创新</w:t>
      </w:r>
    </w:p>
    <w:p w14:paraId="4342FCD2" w14:textId="02A18CA4" w:rsidR="001329CB" w:rsidRPr="003D3CD0" w:rsidRDefault="006F7127" w:rsidP="00E46DD8">
      <w:pPr>
        <w:spacing w:line="560" w:lineRule="exact"/>
        <w:ind w:firstLineChars="200" w:firstLine="640"/>
        <w:rPr>
          <w:rFonts w:ascii="仿宋" w:eastAsia="仿宋" w:hAnsi="仿宋"/>
          <w:color w:val="000000"/>
          <w:sz w:val="32"/>
          <w:szCs w:val="32"/>
        </w:rPr>
      </w:pPr>
      <w:r>
        <w:rPr>
          <w:rFonts w:ascii="仿宋" w:eastAsia="仿宋" w:hAnsi="仿宋" w:hint="eastAsia"/>
          <w:color w:val="000000"/>
          <w:sz w:val="32"/>
          <w:szCs w:val="32"/>
        </w:rPr>
        <w:t>1.</w:t>
      </w:r>
      <w:r w:rsidRPr="006F7127">
        <w:rPr>
          <w:rFonts w:ascii="仿宋" w:eastAsia="仿宋" w:hAnsi="仿宋" w:hint="eastAsia"/>
          <w:color w:val="000000"/>
          <w:sz w:val="32"/>
          <w:szCs w:val="32"/>
        </w:rPr>
        <w:t>学院团委坚持问题导向，牢牢把握“保持和增强政治性、先进性、群众性”的目标要求，有力</w:t>
      </w:r>
      <w:proofErr w:type="gramStart"/>
      <w:r w:rsidRPr="006F7127">
        <w:rPr>
          <w:rFonts w:ascii="仿宋" w:eastAsia="仿宋" w:hAnsi="仿宋" w:hint="eastAsia"/>
          <w:color w:val="000000"/>
          <w:sz w:val="32"/>
          <w:szCs w:val="32"/>
        </w:rPr>
        <w:t>推动团学改革</w:t>
      </w:r>
      <w:proofErr w:type="gramEnd"/>
      <w:r w:rsidRPr="006F7127">
        <w:rPr>
          <w:rFonts w:ascii="仿宋" w:eastAsia="仿宋" w:hAnsi="仿宋" w:hint="eastAsia"/>
          <w:color w:val="000000"/>
          <w:sz w:val="32"/>
          <w:szCs w:val="32"/>
        </w:rPr>
        <w:t>任务的进展，在完成改革试点工作项目的基础上，总结形成改革试点工作的先进经验和推广成果；深化推进改革再出发，坚持问题导向，做到短期问题即知即改、常规问题立行立改，确保各项改革举措落到实处，保障改革效果从“形式”走向“实质”。</w:t>
      </w:r>
    </w:p>
    <w:p w14:paraId="5850D271" w14:textId="77777777" w:rsidR="006F7127" w:rsidRPr="008A1D9E" w:rsidRDefault="006F7127" w:rsidP="006F7127">
      <w:pPr>
        <w:spacing w:line="560" w:lineRule="exact"/>
        <w:ind w:firstLineChars="200" w:firstLine="640"/>
        <w:rPr>
          <w:rFonts w:ascii="仿宋" w:eastAsia="仿宋" w:hAnsi="仿宋"/>
          <w:color w:val="000000"/>
          <w:sz w:val="32"/>
          <w:szCs w:val="28"/>
        </w:rPr>
      </w:pPr>
      <w:r w:rsidRPr="008A1D9E">
        <w:rPr>
          <w:rFonts w:ascii="仿宋" w:eastAsia="仿宋" w:hAnsi="仿宋" w:hint="eastAsia"/>
          <w:color w:val="000000"/>
          <w:sz w:val="32"/>
          <w:szCs w:val="28"/>
        </w:rPr>
        <w:t>重点落实上级关于共青团、学生会组织的改革任务，改革关键举措达到指标要求。规范加强学院对挂靠社团的指导</w:t>
      </w:r>
      <w:r w:rsidRPr="008A1D9E">
        <w:rPr>
          <w:rFonts w:ascii="仿宋" w:eastAsia="仿宋" w:hAnsi="仿宋" w:hint="eastAsia"/>
          <w:color w:val="000000"/>
          <w:sz w:val="32"/>
          <w:szCs w:val="28"/>
        </w:rPr>
        <w:lastRenderedPageBreak/>
        <w:t>力度，配合做好学生社团组织建设、指导老师选聘考核、活动管理等工作。</w:t>
      </w:r>
    </w:p>
    <w:p w14:paraId="5734BB90" w14:textId="2179FA7F" w:rsidR="001329CB" w:rsidRPr="006F7127" w:rsidRDefault="0048747A" w:rsidP="006F7127">
      <w:pPr>
        <w:spacing w:line="560" w:lineRule="exact"/>
        <w:ind w:firstLineChars="200" w:firstLine="640"/>
        <w:rPr>
          <w:rFonts w:ascii="仿宋" w:eastAsia="仿宋" w:hAnsi="仿宋"/>
          <w:color w:val="000000"/>
          <w:sz w:val="32"/>
          <w:szCs w:val="28"/>
        </w:rPr>
      </w:pPr>
      <w:r w:rsidRPr="003D3CD0">
        <w:rPr>
          <w:rFonts w:ascii="仿宋" w:eastAsia="仿宋" w:hAnsi="仿宋" w:hint="eastAsia"/>
          <w:color w:val="000000"/>
          <w:sz w:val="32"/>
          <w:szCs w:val="32"/>
        </w:rPr>
        <w:t>2.</w:t>
      </w:r>
      <w:r w:rsidR="006F7127" w:rsidRPr="008A1D9E">
        <w:rPr>
          <w:rFonts w:ascii="仿宋" w:eastAsia="仿宋" w:hAnsi="仿宋" w:hint="eastAsia"/>
          <w:color w:val="000000"/>
          <w:sz w:val="32"/>
          <w:szCs w:val="28"/>
        </w:rPr>
        <w:t>学院团委鼓励团员青年结合社会和成长需求，积极参加校内外社会实践和志愿服务活动，培养团员青年的社会责任感和校园主人翁意识，加强学院社会实践、志愿服务和创新创业基地建设，形成有学院特色的实践育人项目，探索多元化实践育人体系，通过“三下乡”社会实践、志愿服务和创新创业实践，提升团员青年了解国情、认识社会、服务基层的能力。</w:t>
      </w:r>
    </w:p>
    <w:p w14:paraId="1D0C67F2" w14:textId="11343092" w:rsidR="001329CB" w:rsidRPr="003D3CD0" w:rsidRDefault="006F7127" w:rsidP="00E46DD8">
      <w:pPr>
        <w:spacing w:line="560" w:lineRule="exact"/>
        <w:ind w:firstLineChars="200" w:firstLine="640"/>
        <w:rPr>
          <w:rFonts w:ascii="仿宋" w:eastAsia="仿宋" w:hAnsi="仿宋"/>
          <w:color w:val="000000"/>
          <w:sz w:val="32"/>
          <w:szCs w:val="32"/>
        </w:rPr>
      </w:pPr>
      <w:r>
        <w:rPr>
          <w:rFonts w:ascii="仿宋" w:eastAsia="仿宋" w:hAnsi="仿宋" w:hint="eastAsia"/>
          <w:color w:val="000000"/>
          <w:sz w:val="32"/>
          <w:szCs w:val="32"/>
        </w:rPr>
        <w:t>3.</w:t>
      </w:r>
      <w:r w:rsidRPr="006F7127">
        <w:rPr>
          <w:rFonts w:ascii="仿宋" w:eastAsia="仿宋" w:hAnsi="仿宋" w:hint="eastAsia"/>
          <w:color w:val="000000"/>
          <w:sz w:val="32"/>
          <w:szCs w:val="32"/>
        </w:rPr>
        <w:t>学院团委根据上级</w:t>
      </w:r>
      <w:proofErr w:type="gramStart"/>
      <w:r w:rsidRPr="006F7127">
        <w:rPr>
          <w:rFonts w:ascii="仿宋" w:eastAsia="仿宋" w:hAnsi="仿宋" w:hint="eastAsia"/>
          <w:color w:val="000000"/>
          <w:sz w:val="32"/>
          <w:szCs w:val="32"/>
        </w:rPr>
        <w:t>团学组织</w:t>
      </w:r>
      <w:proofErr w:type="gramEnd"/>
      <w:r w:rsidRPr="006F7127">
        <w:rPr>
          <w:rFonts w:ascii="仿宋" w:eastAsia="仿宋" w:hAnsi="仿宋" w:hint="eastAsia"/>
          <w:color w:val="000000"/>
          <w:sz w:val="32"/>
          <w:szCs w:val="32"/>
        </w:rPr>
        <w:t>要求，积极发挥协同育人工作职能，积极创新开展思想品行、人文素养、创新创业、社会实践、志愿公益、心理健康、文体艺术、劳动育人等方面的第二课堂活动，培养德智体美劳全面发展的社会主义建设者和接班人。</w:t>
      </w:r>
    </w:p>
    <w:p w14:paraId="7FFC6037" w14:textId="77777777" w:rsidR="001329CB" w:rsidRPr="00EF1B5F" w:rsidRDefault="0048747A" w:rsidP="00F70061">
      <w:pPr>
        <w:spacing w:before="5" w:after="5" w:line="560" w:lineRule="exact"/>
        <w:ind w:firstLineChars="200" w:firstLine="643"/>
        <w:rPr>
          <w:rFonts w:ascii="黑体" w:eastAsia="黑体" w:hAnsi="黑体" w:cs="仿宋_GB2312"/>
          <w:b/>
          <w:sz w:val="32"/>
          <w:szCs w:val="32"/>
        </w:rPr>
      </w:pPr>
      <w:r w:rsidRPr="00EF1B5F">
        <w:rPr>
          <w:rFonts w:ascii="黑体" w:eastAsia="黑体" w:hAnsi="黑体" w:cs="仿宋_GB2312" w:hint="eastAsia"/>
          <w:b/>
          <w:sz w:val="32"/>
          <w:szCs w:val="32"/>
        </w:rPr>
        <w:t>五．作风建设</w:t>
      </w:r>
    </w:p>
    <w:p w14:paraId="10040BC1" w14:textId="77777777" w:rsidR="001329CB" w:rsidRPr="003D3CD0" w:rsidRDefault="0048747A"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1.学院团委严格管理团员队伍，把好团员“入口关”“政治关”，严格入团标准，规范团员发展和教育管理工作，增强团员意识教育，加强共青团员身份认同感，注重加强团员教育培训工作，实现团员发展和教育管理有序化、体系化、制度化，利用“智慧团建”系统，逐步实现基层团</w:t>
      </w:r>
      <w:proofErr w:type="gramStart"/>
      <w:r w:rsidRPr="003D3CD0">
        <w:rPr>
          <w:rFonts w:ascii="仿宋" w:eastAsia="仿宋" w:hAnsi="仿宋" w:hint="eastAsia"/>
          <w:color w:val="000000"/>
          <w:sz w:val="32"/>
          <w:szCs w:val="32"/>
        </w:rPr>
        <w:t>务</w:t>
      </w:r>
      <w:proofErr w:type="gramEnd"/>
      <w:r w:rsidRPr="003D3CD0">
        <w:rPr>
          <w:rFonts w:ascii="仿宋" w:eastAsia="仿宋" w:hAnsi="仿宋" w:hint="eastAsia"/>
          <w:color w:val="000000"/>
          <w:sz w:val="32"/>
          <w:szCs w:val="32"/>
        </w:rPr>
        <w:t>网上管理、工作部署网上推进，不断提升团员管理规范化、制度化、信息化水平。</w:t>
      </w:r>
    </w:p>
    <w:p w14:paraId="0643A2A4" w14:textId="77777777" w:rsidR="001329CB" w:rsidRPr="003D3CD0" w:rsidRDefault="0048747A"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2.学院团委严格</w:t>
      </w:r>
      <w:proofErr w:type="gramStart"/>
      <w:r w:rsidRPr="003D3CD0">
        <w:rPr>
          <w:rFonts w:ascii="仿宋" w:eastAsia="仿宋" w:hAnsi="仿宋" w:hint="eastAsia"/>
          <w:color w:val="000000"/>
          <w:sz w:val="32"/>
          <w:szCs w:val="32"/>
        </w:rPr>
        <w:t>管理团学干部</w:t>
      </w:r>
      <w:proofErr w:type="gramEnd"/>
      <w:r w:rsidRPr="003D3CD0">
        <w:rPr>
          <w:rFonts w:ascii="仿宋" w:eastAsia="仿宋" w:hAnsi="仿宋" w:hint="eastAsia"/>
          <w:color w:val="000000"/>
          <w:sz w:val="32"/>
          <w:szCs w:val="32"/>
        </w:rPr>
        <w:t>队伍，未</w:t>
      </w:r>
      <w:proofErr w:type="gramStart"/>
      <w:r w:rsidRPr="003D3CD0">
        <w:rPr>
          <w:rFonts w:ascii="仿宋" w:eastAsia="仿宋" w:hAnsi="仿宋" w:hint="eastAsia"/>
          <w:color w:val="000000"/>
          <w:sz w:val="32"/>
          <w:szCs w:val="32"/>
        </w:rPr>
        <w:t>出现团学干部</w:t>
      </w:r>
      <w:proofErr w:type="gramEnd"/>
      <w:r w:rsidRPr="003D3CD0">
        <w:rPr>
          <w:rFonts w:ascii="仿宋" w:eastAsia="仿宋" w:hAnsi="仿宋" w:hint="eastAsia"/>
          <w:color w:val="000000"/>
          <w:sz w:val="32"/>
          <w:szCs w:val="32"/>
        </w:rPr>
        <w:t>思想政治表现和工作表现“一票否决”情况，积极教育引导学</w:t>
      </w:r>
      <w:r w:rsidRPr="003D3CD0">
        <w:rPr>
          <w:rFonts w:ascii="仿宋" w:eastAsia="仿宋" w:hAnsi="仿宋" w:hint="eastAsia"/>
          <w:color w:val="000000"/>
          <w:sz w:val="32"/>
          <w:szCs w:val="32"/>
        </w:rPr>
        <w:lastRenderedPageBreak/>
        <w:t>院各级</w:t>
      </w:r>
      <w:proofErr w:type="gramStart"/>
      <w:r w:rsidRPr="003D3CD0">
        <w:rPr>
          <w:rFonts w:ascii="仿宋" w:eastAsia="仿宋" w:hAnsi="仿宋" w:hint="eastAsia"/>
          <w:color w:val="000000"/>
          <w:sz w:val="32"/>
          <w:szCs w:val="32"/>
        </w:rPr>
        <w:t>团学干部</w:t>
      </w:r>
      <w:proofErr w:type="gramEnd"/>
      <w:r w:rsidRPr="003D3CD0">
        <w:rPr>
          <w:rFonts w:ascii="仿宋" w:eastAsia="仿宋" w:hAnsi="仿宋" w:hint="eastAsia"/>
          <w:color w:val="000000"/>
          <w:sz w:val="32"/>
          <w:szCs w:val="32"/>
        </w:rPr>
        <w:t>坚定理想信念、端正工作态度、提高工作能力、锤炼优良作风、全心全意服务团员青年；积极参与并认真组织上级</w:t>
      </w:r>
      <w:proofErr w:type="gramStart"/>
      <w:r w:rsidRPr="003D3CD0">
        <w:rPr>
          <w:rFonts w:ascii="仿宋" w:eastAsia="仿宋" w:hAnsi="仿宋" w:hint="eastAsia"/>
          <w:color w:val="000000"/>
          <w:sz w:val="32"/>
          <w:szCs w:val="32"/>
        </w:rPr>
        <w:t>团学组织部署开展</w:t>
      </w:r>
      <w:proofErr w:type="gramEnd"/>
      <w:r w:rsidRPr="003D3CD0">
        <w:rPr>
          <w:rFonts w:ascii="仿宋" w:eastAsia="仿宋" w:hAnsi="仿宋" w:hint="eastAsia"/>
          <w:color w:val="000000"/>
          <w:sz w:val="32"/>
          <w:szCs w:val="32"/>
        </w:rPr>
        <w:t>的各项工作、会议和活动，切实履行工作责任制，有效发挥</w:t>
      </w:r>
      <w:proofErr w:type="gramStart"/>
      <w:r w:rsidRPr="003D3CD0">
        <w:rPr>
          <w:rFonts w:ascii="仿宋" w:eastAsia="仿宋" w:hAnsi="仿宋" w:hint="eastAsia"/>
          <w:color w:val="000000"/>
          <w:sz w:val="32"/>
          <w:szCs w:val="32"/>
        </w:rPr>
        <w:t>团学干部</w:t>
      </w:r>
      <w:proofErr w:type="gramEnd"/>
      <w:r w:rsidRPr="003D3CD0">
        <w:rPr>
          <w:rFonts w:ascii="仿宋" w:eastAsia="仿宋" w:hAnsi="仿宋" w:hint="eastAsia"/>
          <w:color w:val="000000"/>
          <w:sz w:val="32"/>
          <w:szCs w:val="32"/>
        </w:rPr>
        <w:t>的模范带头作用。</w:t>
      </w:r>
    </w:p>
    <w:p w14:paraId="6BC3118B" w14:textId="77777777" w:rsidR="001329CB" w:rsidRPr="003D3CD0" w:rsidRDefault="0048747A"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3.学院团委严格管理</w:t>
      </w:r>
      <w:proofErr w:type="gramStart"/>
      <w:r w:rsidRPr="003D3CD0">
        <w:rPr>
          <w:rFonts w:ascii="仿宋" w:eastAsia="仿宋" w:hAnsi="仿宋" w:hint="eastAsia"/>
          <w:color w:val="000000"/>
          <w:sz w:val="32"/>
          <w:szCs w:val="32"/>
        </w:rPr>
        <w:t>各级团学组织</w:t>
      </w:r>
      <w:proofErr w:type="gramEnd"/>
      <w:r w:rsidRPr="003D3CD0">
        <w:rPr>
          <w:rFonts w:ascii="仿宋" w:eastAsia="仿宋" w:hAnsi="仿宋" w:hint="eastAsia"/>
          <w:color w:val="000000"/>
          <w:sz w:val="32"/>
          <w:szCs w:val="32"/>
        </w:rPr>
        <w:t>，切实克服“机关化、行政化、贵族化、娱乐化”现象，把组织建设作为固本培元的治本之策，使各级</w:t>
      </w:r>
      <w:proofErr w:type="gramStart"/>
      <w:r w:rsidRPr="003D3CD0">
        <w:rPr>
          <w:rFonts w:ascii="仿宋" w:eastAsia="仿宋" w:hAnsi="仿宋" w:hint="eastAsia"/>
          <w:color w:val="000000"/>
          <w:sz w:val="32"/>
          <w:szCs w:val="32"/>
        </w:rPr>
        <w:t>团学组织</w:t>
      </w:r>
      <w:proofErr w:type="gramEnd"/>
      <w:r w:rsidRPr="003D3CD0">
        <w:rPr>
          <w:rFonts w:ascii="仿宋" w:eastAsia="仿宋" w:hAnsi="仿宋" w:hint="eastAsia"/>
          <w:color w:val="000000"/>
          <w:sz w:val="32"/>
          <w:szCs w:val="32"/>
        </w:rPr>
        <w:t>各负其责、履职尽责，焕发组织的生机和活力，把组织建设的更加坚强有力、更加充满活力，更好发挥党的助手和后备军作用。</w:t>
      </w:r>
    </w:p>
    <w:p w14:paraId="3584E287" w14:textId="77777777" w:rsidR="001329CB" w:rsidRPr="00EF1B5F" w:rsidRDefault="0048747A" w:rsidP="00F70061">
      <w:pPr>
        <w:spacing w:before="5" w:after="5" w:line="560" w:lineRule="exact"/>
        <w:ind w:firstLineChars="200" w:firstLine="643"/>
        <w:rPr>
          <w:rFonts w:ascii="黑体" w:eastAsia="黑体" w:hAnsi="黑体" w:cs="仿宋_GB2312"/>
          <w:b/>
          <w:sz w:val="32"/>
          <w:szCs w:val="32"/>
        </w:rPr>
      </w:pPr>
      <w:r w:rsidRPr="00EF1B5F">
        <w:rPr>
          <w:rFonts w:ascii="黑体" w:eastAsia="黑体" w:hAnsi="黑体" w:cs="仿宋_GB2312" w:hint="eastAsia"/>
          <w:b/>
          <w:sz w:val="32"/>
          <w:szCs w:val="32"/>
        </w:rPr>
        <w:t>六．亮点工作</w:t>
      </w:r>
    </w:p>
    <w:p w14:paraId="5B569F8C" w14:textId="77777777" w:rsidR="006F7127" w:rsidRDefault="006F7127" w:rsidP="00F70061">
      <w:pPr>
        <w:spacing w:before="5" w:after="5" w:line="560" w:lineRule="exact"/>
        <w:ind w:firstLineChars="200" w:firstLine="640"/>
        <w:rPr>
          <w:rFonts w:ascii="仿宋" w:eastAsia="仿宋" w:hAnsi="仿宋"/>
          <w:color w:val="000000"/>
          <w:sz w:val="32"/>
          <w:szCs w:val="32"/>
        </w:rPr>
      </w:pPr>
      <w:r w:rsidRPr="006F7127">
        <w:rPr>
          <w:rFonts w:ascii="仿宋" w:eastAsia="仿宋" w:hAnsi="仿宋" w:hint="eastAsia"/>
          <w:color w:val="000000"/>
          <w:sz w:val="32"/>
          <w:szCs w:val="32"/>
        </w:rPr>
        <w:t>团学工作品牌创建、大学生</w:t>
      </w:r>
      <w:r>
        <w:rPr>
          <w:rFonts w:ascii="仿宋" w:eastAsia="仿宋" w:hAnsi="仿宋" w:hint="eastAsia"/>
          <w:color w:val="000000"/>
          <w:sz w:val="32"/>
          <w:szCs w:val="32"/>
        </w:rPr>
        <w:t>社区实践</w:t>
      </w:r>
      <w:r w:rsidRPr="006F7127">
        <w:rPr>
          <w:rFonts w:ascii="仿宋" w:eastAsia="仿宋" w:hAnsi="仿宋" w:hint="eastAsia"/>
          <w:color w:val="000000"/>
          <w:sz w:val="32"/>
          <w:szCs w:val="32"/>
        </w:rPr>
        <w:t>计划、“百生讲坛”、“五育”并举服务青年成长发展、围绕中心服务大局贡献度等方面的特色亮点及其成效。</w:t>
      </w:r>
    </w:p>
    <w:p w14:paraId="3BAB2E66" w14:textId="05D51A17" w:rsidR="005C64E2" w:rsidRPr="00EF1B5F" w:rsidRDefault="005C64E2" w:rsidP="00F70061">
      <w:pPr>
        <w:spacing w:before="5" w:after="5" w:line="560" w:lineRule="exact"/>
        <w:ind w:firstLineChars="200" w:firstLine="643"/>
        <w:rPr>
          <w:rFonts w:ascii="黑体" w:eastAsia="黑体" w:hAnsi="黑体" w:cs="仿宋_GB2312"/>
          <w:b/>
          <w:sz w:val="32"/>
          <w:szCs w:val="32"/>
        </w:rPr>
      </w:pPr>
      <w:r w:rsidRPr="00EF1B5F">
        <w:rPr>
          <w:rFonts w:ascii="黑体" w:eastAsia="黑体" w:hAnsi="黑体" w:cs="仿宋_GB2312" w:hint="eastAsia"/>
          <w:b/>
          <w:sz w:val="32"/>
          <w:szCs w:val="32"/>
        </w:rPr>
        <w:t>七．附加项（酌情加分）</w:t>
      </w:r>
    </w:p>
    <w:p w14:paraId="311FD825" w14:textId="77777777" w:rsidR="005C64E2" w:rsidRPr="003D3CD0" w:rsidRDefault="005C64E2"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1.学院团委在考核</w:t>
      </w:r>
      <w:proofErr w:type="gramStart"/>
      <w:r w:rsidRPr="003D3CD0">
        <w:rPr>
          <w:rFonts w:ascii="仿宋" w:eastAsia="仿宋" w:hAnsi="仿宋" w:hint="eastAsia"/>
          <w:color w:val="000000"/>
          <w:sz w:val="32"/>
          <w:szCs w:val="32"/>
        </w:rPr>
        <w:t>期间因团学工</w:t>
      </w:r>
      <w:proofErr w:type="gramEnd"/>
      <w:r w:rsidRPr="003D3CD0">
        <w:rPr>
          <w:rFonts w:ascii="仿宋" w:eastAsia="仿宋" w:hAnsi="仿宋" w:hint="eastAsia"/>
          <w:color w:val="000000"/>
          <w:sz w:val="32"/>
          <w:szCs w:val="32"/>
        </w:rPr>
        <w:t>作实绩荣获上级教育主管部门或上级</w:t>
      </w:r>
      <w:proofErr w:type="gramStart"/>
      <w:r w:rsidRPr="003D3CD0">
        <w:rPr>
          <w:rFonts w:ascii="仿宋" w:eastAsia="仿宋" w:hAnsi="仿宋" w:hint="eastAsia"/>
          <w:color w:val="000000"/>
          <w:sz w:val="32"/>
          <w:szCs w:val="32"/>
        </w:rPr>
        <w:t>团学组织</w:t>
      </w:r>
      <w:proofErr w:type="gramEnd"/>
      <w:r w:rsidRPr="003D3CD0">
        <w:rPr>
          <w:rFonts w:ascii="仿宋" w:eastAsia="仿宋" w:hAnsi="仿宋" w:hint="eastAsia"/>
          <w:color w:val="000000"/>
          <w:sz w:val="32"/>
          <w:szCs w:val="32"/>
        </w:rPr>
        <w:t>表彰。</w:t>
      </w:r>
    </w:p>
    <w:p w14:paraId="6159004E" w14:textId="3A2E3C8A" w:rsidR="005C64E2" w:rsidRPr="003D3CD0" w:rsidRDefault="005C64E2"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2.学院团委在考核</w:t>
      </w:r>
      <w:proofErr w:type="gramStart"/>
      <w:r w:rsidRPr="003D3CD0">
        <w:rPr>
          <w:rFonts w:ascii="仿宋" w:eastAsia="仿宋" w:hAnsi="仿宋" w:hint="eastAsia"/>
          <w:color w:val="000000"/>
          <w:sz w:val="32"/>
          <w:szCs w:val="32"/>
        </w:rPr>
        <w:t>期间因团学工</w:t>
      </w:r>
      <w:proofErr w:type="gramEnd"/>
      <w:r w:rsidRPr="003D3CD0">
        <w:rPr>
          <w:rFonts w:ascii="仿宋" w:eastAsia="仿宋" w:hAnsi="仿宋" w:hint="eastAsia"/>
          <w:color w:val="000000"/>
          <w:sz w:val="32"/>
          <w:szCs w:val="32"/>
        </w:rPr>
        <w:t>作实绩被各级媒体关注报道，产生积极社会影响。</w:t>
      </w:r>
    </w:p>
    <w:p w14:paraId="715AE99D" w14:textId="77777777" w:rsidR="00EF1B5F" w:rsidRPr="002534C7" w:rsidRDefault="0048747A" w:rsidP="00EF1B5F">
      <w:pPr>
        <w:spacing w:beforeLines="50" w:before="156" w:line="560" w:lineRule="exact"/>
        <w:jc w:val="center"/>
        <w:rPr>
          <w:rFonts w:ascii="仿宋" w:eastAsia="方正小标宋简体" w:hAnsi="仿宋"/>
          <w:sz w:val="44"/>
          <w:szCs w:val="44"/>
        </w:rPr>
      </w:pPr>
      <w:r w:rsidRPr="002534C7">
        <w:rPr>
          <w:rFonts w:ascii="仿宋" w:eastAsia="方正小标宋简体" w:hAnsi="仿宋" w:hint="eastAsia"/>
          <w:sz w:val="44"/>
          <w:szCs w:val="44"/>
        </w:rPr>
        <w:t>各学院青年评议人数要求</w:t>
      </w:r>
    </w:p>
    <w:p w14:paraId="1EA7D6C6" w14:textId="4096B999" w:rsidR="001329CB" w:rsidRPr="00EF1B5F" w:rsidRDefault="0048747A" w:rsidP="00EF1B5F">
      <w:pPr>
        <w:spacing w:afterLines="50" w:after="156" w:line="560" w:lineRule="exact"/>
        <w:jc w:val="center"/>
        <w:rPr>
          <w:rFonts w:ascii="仿宋" w:eastAsia="方正小标宋简体" w:hAnsi="仿宋"/>
          <w:color w:val="000000"/>
          <w:sz w:val="44"/>
          <w:szCs w:val="44"/>
          <w:highlight w:val="yellow"/>
        </w:rPr>
      </w:pPr>
      <w:r w:rsidRPr="002534C7">
        <w:rPr>
          <w:rFonts w:ascii="仿宋" w:eastAsia="方正小标宋简体" w:hAnsi="仿宋" w:hint="eastAsia"/>
          <w:sz w:val="44"/>
          <w:szCs w:val="44"/>
        </w:rPr>
        <w:t>（学生总数</w:t>
      </w:r>
      <w:r w:rsidRPr="002534C7">
        <w:rPr>
          <w:rFonts w:ascii="仿宋" w:eastAsia="方正小标宋简体" w:hAnsi="仿宋" w:hint="eastAsia"/>
          <w:sz w:val="44"/>
          <w:szCs w:val="44"/>
        </w:rPr>
        <w:t>30</w:t>
      </w:r>
      <w:r w:rsidRPr="002534C7">
        <w:rPr>
          <w:rFonts w:ascii="仿宋" w:eastAsia="华文中宋" w:hAnsi="仿宋" w:hint="eastAsia"/>
          <w:sz w:val="44"/>
          <w:szCs w:val="44"/>
        </w:rPr>
        <w:t>%</w:t>
      </w:r>
      <w:r w:rsidRPr="002534C7">
        <w:rPr>
          <w:rFonts w:ascii="仿宋" w:eastAsia="方正小标宋简体" w:hAnsi="仿宋" w:hint="eastAsia"/>
          <w:sz w:val="44"/>
          <w:szCs w:val="44"/>
        </w:rPr>
        <w:t>以上）</w:t>
      </w:r>
    </w:p>
    <w:tbl>
      <w:tblPr>
        <w:tblW w:w="968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18"/>
        <w:gridCol w:w="1701"/>
        <w:gridCol w:w="3118"/>
        <w:gridCol w:w="1745"/>
      </w:tblGrid>
      <w:tr w:rsidR="001329CB" w:rsidRPr="00EF1B5F" w14:paraId="5380614F" w14:textId="77777777" w:rsidTr="00FB311C">
        <w:trPr>
          <w:jc w:val="center"/>
        </w:trPr>
        <w:tc>
          <w:tcPr>
            <w:tcW w:w="3118" w:type="dxa"/>
            <w:vAlign w:val="center"/>
          </w:tcPr>
          <w:p w14:paraId="27E731A3" w14:textId="77777777" w:rsidR="001329CB" w:rsidRPr="002534C7" w:rsidRDefault="0048747A" w:rsidP="00EF1B5F">
            <w:pPr>
              <w:tabs>
                <w:tab w:val="left" w:pos="8312"/>
              </w:tabs>
              <w:spacing w:before="25" w:after="25" w:line="560" w:lineRule="exact"/>
              <w:jc w:val="center"/>
              <w:rPr>
                <w:rFonts w:ascii="仿宋" w:eastAsia="黑体" w:hAnsi="仿宋"/>
                <w:color w:val="000000"/>
                <w:sz w:val="32"/>
                <w:szCs w:val="32"/>
              </w:rPr>
            </w:pPr>
            <w:r w:rsidRPr="002534C7">
              <w:rPr>
                <w:rFonts w:ascii="黑体" w:eastAsia="黑体" w:hAnsi="黑体" w:hint="eastAsia"/>
                <w:b/>
                <w:color w:val="000000"/>
                <w:sz w:val="32"/>
                <w:szCs w:val="32"/>
              </w:rPr>
              <w:t xml:space="preserve">学 </w:t>
            </w:r>
            <w:r w:rsidRPr="002534C7">
              <w:rPr>
                <w:rFonts w:ascii="黑体" w:eastAsia="黑体" w:hAnsi="黑体"/>
                <w:b/>
                <w:color w:val="000000"/>
                <w:sz w:val="32"/>
                <w:szCs w:val="32"/>
              </w:rPr>
              <w:t xml:space="preserve"> </w:t>
            </w:r>
            <w:r w:rsidRPr="002534C7">
              <w:rPr>
                <w:rFonts w:ascii="黑体" w:eastAsia="黑体" w:hAnsi="黑体" w:hint="eastAsia"/>
                <w:b/>
                <w:color w:val="000000"/>
                <w:sz w:val="32"/>
                <w:szCs w:val="32"/>
              </w:rPr>
              <w:t>院</w:t>
            </w:r>
          </w:p>
        </w:tc>
        <w:tc>
          <w:tcPr>
            <w:tcW w:w="1701" w:type="dxa"/>
            <w:vAlign w:val="center"/>
          </w:tcPr>
          <w:p w14:paraId="6B680D88" w14:textId="77777777" w:rsidR="001329CB" w:rsidRPr="002534C7" w:rsidRDefault="0048747A" w:rsidP="00FB311C">
            <w:pPr>
              <w:tabs>
                <w:tab w:val="left" w:pos="8312"/>
              </w:tabs>
              <w:spacing w:before="25" w:after="25" w:line="360" w:lineRule="exact"/>
              <w:jc w:val="center"/>
              <w:rPr>
                <w:rFonts w:ascii="黑体" w:eastAsia="黑体" w:hAnsi="黑体"/>
                <w:b/>
                <w:color w:val="000000"/>
                <w:sz w:val="32"/>
                <w:szCs w:val="32"/>
              </w:rPr>
            </w:pPr>
            <w:r w:rsidRPr="002534C7">
              <w:rPr>
                <w:rFonts w:ascii="黑体" w:eastAsia="黑体" w:hAnsi="黑体" w:hint="eastAsia"/>
                <w:b/>
                <w:color w:val="000000"/>
                <w:sz w:val="32"/>
                <w:szCs w:val="32"/>
              </w:rPr>
              <w:t>人数要求</w:t>
            </w:r>
          </w:p>
          <w:p w14:paraId="11DC1A03" w14:textId="6D9A5327" w:rsidR="001329CB" w:rsidRPr="002534C7" w:rsidRDefault="00FB311C" w:rsidP="00FB311C">
            <w:pPr>
              <w:tabs>
                <w:tab w:val="left" w:pos="8312"/>
              </w:tabs>
              <w:spacing w:before="25" w:after="25" w:line="400" w:lineRule="exact"/>
              <w:jc w:val="center"/>
              <w:rPr>
                <w:rFonts w:ascii="仿宋" w:eastAsia="黑体" w:hAnsi="仿宋"/>
                <w:color w:val="000000"/>
                <w:sz w:val="32"/>
                <w:szCs w:val="32"/>
              </w:rPr>
            </w:pPr>
            <w:r>
              <w:rPr>
                <w:rFonts w:ascii="黑体" w:eastAsia="黑体" w:hAnsi="黑体" w:hint="eastAsia"/>
                <w:b/>
                <w:color w:val="000000"/>
                <w:sz w:val="32"/>
                <w:szCs w:val="32"/>
              </w:rPr>
              <w:t>(</w:t>
            </w:r>
            <w:r w:rsidR="0048747A" w:rsidRPr="002534C7">
              <w:rPr>
                <w:rFonts w:ascii="黑体" w:eastAsia="黑体" w:hAnsi="黑体" w:hint="eastAsia"/>
                <w:b/>
                <w:color w:val="000000"/>
                <w:sz w:val="32"/>
                <w:szCs w:val="32"/>
              </w:rPr>
              <w:t>不少于</w:t>
            </w:r>
            <w:r>
              <w:rPr>
                <w:rFonts w:ascii="黑体" w:eastAsia="黑体" w:hAnsi="黑体" w:hint="eastAsia"/>
                <w:b/>
                <w:color w:val="000000"/>
                <w:sz w:val="32"/>
                <w:szCs w:val="32"/>
              </w:rPr>
              <w:t>)</w:t>
            </w:r>
          </w:p>
        </w:tc>
        <w:tc>
          <w:tcPr>
            <w:tcW w:w="3118" w:type="dxa"/>
            <w:vAlign w:val="center"/>
          </w:tcPr>
          <w:p w14:paraId="43DEA574" w14:textId="77777777" w:rsidR="001329CB" w:rsidRPr="002534C7" w:rsidRDefault="0048747A" w:rsidP="00EF1B5F">
            <w:pPr>
              <w:tabs>
                <w:tab w:val="left" w:pos="8312"/>
              </w:tabs>
              <w:spacing w:before="25" w:after="25" w:line="560" w:lineRule="exact"/>
              <w:jc w:val="center"/>
              <w:rPr>
                <w:rFonts w:ascii="仿宋" w:eastAsia="黑体" w:hAnsi="仿宋"/>
                <w:color w:val="000000"/>
                <w:sz w:val="32"/>
                <w:szCs w:val="32"/>
              </w:rPr>
            </w:pPr>
            <w:r w:rsidRPr="002534C7">
              <w:rPr>
                <w:rFonts w:ascii="黑体" w:eastAsia="黑体" w:hAnsi="黑体" w:hint="eastAsia"/>
                <w:b/>
                <w:color w:val="000000"/>
                <w:sz w:val="32"/>
                <w:szCs w:val="32"/>
              </w:rPr>
              <w:t xml:space="preserve">学 </w:t>
            </w:r>
            <w:r w:rsidRPr="002534C7">
              <w:rPr>
                <w:rFonts w:ascii="黑体" w:eastAsia="黑体" w:hAnsi="黑体"/>
                <w:b/>
                <w:color w:val="000000"/>
                <w:sz w:val="32"/>
                <w:szCs w:val="32"/>
              </w:rPr>
              <w:t xml:space="preserve"> </w:t>
            </w:r>
            <w:r w:rsidRPr="002534C7">
              <w:rPr>
                <w:rFonts w:ascii="黑体" w:eastAsia="黑体" w:hAnsi="黑体" w:hint="eastAsia"/>
                <w:b/>
                <w:color w:val="000000"/>
                <w:sz w:val="32"/>
                <w:szCs w:val="32"/>
              </w:rPr>
              <w:t>院</w:t>
            </w:r>
          </w:p>
        </w:tc>
        <w:tc>
          <w:tcPr>
            <w:tcW w:w="1745" w:type="dxa"/>
            <w:vAlign w:val="center"/>
          </w:tcPr>
          <w:p w14:paraId="62525F62" w14:textId="76B30A27" w:rsidR="00EF1B5F" w:rsidRPr="002534C7" w:rsidRDefault="0048747A" w:rsidP="00FB311C">
            <w:pPr>
              <w:tabs>
                <w:tab w:val="left" w:pos="8312"/>
              </w:tabs>
              <w:spacing w:before="25" w:after="25" w:line="400" w:lineRule="exact"/>
              <w:jc w:val="center"/>
              <w:rPr>
                <w:rFonts w:ascii="黑体" w:eastAsia="黑体" w:hAnsi="黑体"/>
                <w:b/>
                <w:color w:val="000000"/>
                <w:sz w:val="32"/>
                <w:szCs w:val="32"/>
              </w:rPr>
            </w:pPr>
            <w:r w:rsidRPr="002534C7">
              <w:rPr>
                <w:rFonts w:ascii="黑体" w:eastAsia="黑体" w:hAnsi="黑体" w:hint="eastAsia"/>
                <w:b/>
                <w:color w:val="000000"/>
                <w:sz w:val="32"/>
                <w:szCs w:val="32"/>
              </w:rPr>
              <w:t>人数要求</w:t>
            </w:r>
          </w:p>
          <w:p w14:paraId="36BB88EB" w14:textId="6EA30608" w:rsidR="001329CB" w:rsidRPr="002534C7" w:rsidRDefault="00FB311C" w:rsidP="00FB311C">
            <w:pPr>
              <w:tabs>
                <w:tab w:val="left" w:pos="8312"/>
              </w:tabs>
              <w:spacing w:before="25" w:after="25" w:line="400" w:lineRule="exact"/>
              <w:jc w:val="center"/>
              <w:rPr>
                <w:rFonts w:ascii="黑体" w:eastAsia="黑体" w:hAnsi="黑体"/>
                <w:b/>
                <w:color w:val="000000"/>
                <w:sz w:val="32"/>
                <w:szCs w:val="32"/>
              </w:rPr>
            </w:pPr>
            <w:r>
              <w:rPr>
                <w:rFonts w:ascii="黑体" w:eastAsia="黑体" w:hAnsi="黑体" w:hint="eastAsia"/>
                <w:b/>
                <w:color w:val="000000"/>
                <w:sz w:val="32"/>
                <w:szCs w:val="32"/>
              </w:rPr>
              <w:t>(</w:t>
            </w:r>
            <w:r w:rsidR="0048747A" w:rsidRPr="002534C7">
              <w:rPr>
                <w:rFonts w:ascii="黑体" w:eastAsia="黑体" w:hAnsi="黑体" w:hint="eastAsia"/>
                <w:b/>
                <w:color w:val="000000"/>
                <w:sz w:val="32"/>
                <w:szCs w:val="32"/>
              </w:rPr>
              <w:t>不少于</w:t>
            </w:r>
            <w:r>
              <w:rPr>
                <w:rFonts w:ascii="黑体" w:eastAsia="黑体" w:hAnsi="黑体" w:hint="eastAsia"/>
                <w:b/>
                <w:color w:val="000000"/>
                <w:sz w:val="32"/>
                <w:szCs w:val="32"/>
              </w:rPr>
              <w:t>)</w:t>
            </w:r>
          </w:p>
        </w:tc>
      </w:tr>
      <w:tr w:rsidR="001329CB" w:rsidRPr="00EF1B5F" w14:paraId="422348A0" w14:textId="77777777" w:rsidTr="00FB311C">
        <w:trPr>
          <w:jc w:val="center"/>
        </w:trPr>
        <w:tc>
          <w:tcPr>
            <w:tcW w:w="3118" w:type="dxa"/>
            <w:vAlign w:val="center"/>
          </w:tcPr>
          <w:p w14:paraId="7F21E78A" w14:textId="77777777" w:rsidR="001329CB" w:rsidRPr="002534C7" w:rsidRDefault="0048747A" w:rsidP="00E46DD8">
            <w:pPr>
              <w:tabs>
                <w:tab w:val="left" w:pos="8312"/>
              </w:tabs>
              <w:spacing w:line="560" w:lineRule="exact"/>
              <w:jc w:val="center"/>
              <w:rPr>
                <w:rFonts w:ascii="仿宋" w:eastAsia="仿宋_GB2312" w:hAnsi="仿宋"/>
                <w:color w:val="000000"/>
                <w:sz w:val="32"/>
                <w:szCs w:val="32"/>
              </w:rPr>
            </w:pPr>
            <w:r w:rsidRPr="002534C7">
              <w:rPr>
                <w:rFonts w:ascii="仿宋" w:eastAsia="仿宋" w:hAnsi="仿宋" w:hint="eastAsia"/>
                <w:color w:val="000000"/>
                <w:sz w:val="32"/>
                <w:szCs w:val="32"/>
              </w:rPr>
              <w:t>马克思主义学院</w:t>
            </w:r>
          </w:p>
        </w:tc>
        <w:tc>
          <w:tcPr>
            <w:tcW w:w="1701" w:type="dxa"/>
            <w:vAlign w:val="center"/>
          </w:tcPr>
          <w:p w14:paraId="52BCA326" w14:textId="179C290B" w:rsidR="001329CB" w:rsidRPr="002534C7" w:rsidRDefault="00542BAF" w:rsidP="00E46DD8">
            <w:pPr>
              <w:tabs>
                <w:tab w:val="left" w:pos="8312"/>
              </w:tabs>
              <w:spacing w:line="560" w:lineRule="exact"/>
              <w:jc w:val="center"/>
              <w:rPr>
                <w:rFonts w:ascii="仿宋" w:eastAsia="仿宋_GB2312" w:hAnsi="仿宋"/>
                <w:color w:val="000000"/>
                <w:sz w:val="32"/>
                <w:szCs w:val="32"/>
              </w:rPr>
            </w:pPr>
            <w:r>
              <w:rPr>
                <w:rFonts w:ascii="仿宋" w:eastAsia="仿宋" w:hAnsi="仿宋"/>
                <w:color w:val="000000"/>
                <w:sz w:val="32"/>
                <w:szCs w:val="32"/>
              </w:rPr>
              <w:t>43</w:t>
            </w:r>
          </w:p>
        </w:tc>
        <w:tc>
          <w:tcPr>
            <w:tcW w:w="3118" w:type="dxa"/>
            <w:vAlign w:val="center"/>
          </w:tcPr>
          <w:p w14:paraId="29CBD920" w14:textId="77777777" w:rsidR="001329CB" w:rsidRPr="002534C7" w:rsidRDefault="0048747A" w:rsidP="00E46DD8">
            <w:pPr>
              <w:tabs>
                <w:tab w:val="left" w:pos="8312"/>
              </w:tabs>
              <w:spacing w:line="560" w:lineRule="exact"/>
              <w:jc w:val="center"/>
              <w:rPr>
                <w:rFonts w:ascii="仿宋" w:eastAsia="仿宋_GB2312" w:hAnsi="仿宋"/>
                <w:color w:val="000000"/>
                <w:sz w:val="32"/>
                <w:szCs w:val="32"/>
              </w:rPr>
            </w:pPr>
            <w:r w:rsidRPr="002534C7">
              <w:rPr>
                <w:rFonts w:ascii="仿宋" w:eastAsia="仿宋" w:hAnsi="仿宋" w:hint="eastAsia"/>
                <w:color w:val="000000"/>
                <w:sz w:val="32"/>
                <w:szCs w:val="32"/>
              </w:rPr>
              <w:t>哲学院</w:t>
            </w:r>
          </w:p>
        </w:tc>
        <w:tc>
          <w:tcPr>
            <w:tcW w:w="1745" w:type="dxa"/>
            <w:vAlign w:val="center"/>
          </w:tcPr>
          <w:p w14:paraId="0C555ED2" w14:textId="34FB3B44" w:rsidR="001329CB" w:rsidRPr="002534C7" w:rsidRDefault="0048747A" w:rsidP="00E46DD8">
            <w:pPr>
              <w:tabs>
                <w:tab w:val="left" w:pos="8312"/>
              </w:tabs>
              <w:spacing w:line="560" w:lineRule="exact"/>
              <w:jc w:val="center"/>
              <w:rPr>
                <w:rFonts w:ascii="仿宋" w:eastAsia="仿宋" w:hAnsi="仿宋"/>
                <w:color w:val="000000"/>
                <w:sz w:val="32"/>
                <w:szCs w:val="32"/>
              </w:rPr>
            </w:pPr>
            <w:r w:rsidRPr="002534C7">
              <w:rPr>
                <w:rFonts w:ascii="仿宋" w:eastAsia="仿宋" w:hAnsi="仿宋"/>
                <w:color w:val="000000"/>
                <w:sz w:val="32"/>
                <w:szCs w:val="32"/>
              </w:rPr>
              <w:t>1</w:t>
            </w:r>
            <w:r w:rsidR="00542BAF">
              <w:rPr>
                <w:rFonts w:ascii="仿宋" w:eastAsia="仿宋" w:hAnsi="仿宋"/>
                <w:color w:val="000000"/>
                <w:sz w:val="32"/>
                <w:szCs w:val="32"/>
              </w:rPr>
              <w:t>89</w:t>
            </w:r>
          </w:p>
        </w:tc>
      </w:tr>
      <w:tr w:rsidR="001329CB" w:rsidRPr="00EF1B5F" w14:paraId="5E96B4DF" w14:textId="77777777" w:rsidTr="00FB311C">
        <w:trPr>
          <w:jc w:val="center"/>
        </w:trPr>
        <w:tc>
          <w:tcPr>
            <w:tcW w:w="3118" w:type="dxa"/>
            <w:vAlign w:val="center"/>
          </w:tcPr>
          <w:p w14:paraId="5EA5EDA7" w14:textId="77777777" w:rsidR="001329CB" w:rsidRPr="002534C7" w:rsidRDefault="0048747A" w:rsidP="00E46DD8">
            <w:pPr>
              <w:tabs>
                <w:tab w:val="left" w:pos="8312"/>
              </w:tabs>
              <w:spacing w:line="560" w:lineRule="exact"/>
              <w:jc w:val="center"/>
              <w:rPr>
                <w:rFonts w:ascii="仿宋" w:eastAsia="仿宋_GB2312" w:hAnsi="仿宋"/>
                <w:color w:val="000000"/>
                <w:sz w:val="32"/>
                <w:szCs w:val="32"/>
              </w:rPr>
            </w:pPr>
            <w:r w:rsidRPr="002534C7">
              <w:rPr>
                <w:rFonts w:ascii="仿宋" w:eastAsia="仿宋" w:hAnsi="仿宋" w:hint="eastAsia"/>
                <w:color w:val="000000"/>
                <w:sz w:val="32"/>
                <w:szCs w:val="32"/>
              </w:rPr>
              <w:t>经济学院</w:t>
            </w:r>
          </w:p>
        </w:tc>
        <w:tc>
          <w:tcPr>
            <w:tcW w:w="1701" w:type="dxa"/>
            <w:vAlign w:val="center"/>
          </w:tcPr>
          <w:p w14:paraId="1E9AFD1B" w14:textId="1C786F21" w:rsidR="001329CB" w:rsidRPr="002534C7" w:rsidRDefault="00542BAF" w:rsidP="00E46DD8">
            <w:pPr>
              <w:tabs>
                <w:tab w:val="left" w:pos="8312"/>
              </w:tabs>
              <w:spacing w:line="560" w:lineRule="exact"/>
              <w:jc w:val="center"/>
              <w:rPr>
                <w:rFonts w:ascii="仿宋" w:eastAsia="仿宋_GB2312" w:hAnsi="仿宋"/>
                <w:color w:val="000000"/>
                <w:sz w:val="32"/>
                <w:szCs w:val="32"/>
              </w:rPr>
            </w:pPr>
            <w:r>
              <w:rPr>
                <w:rFonts w:ascii="仿宋" w:eastAsia="仿宋" w:hAnsi="仿宋"/>
                <w:color w:val="000000"/>
                <w:sz w:val="32"/>
                <w:szCs w:val="32"/>
              </w:rPr>
              <w:t>543</w:t>
            </w:r>
          </w:p>
        </w:tc>
        <w:tc>
          <w:tcPr>
            <w:tcW w:w="3118" w:type="dxa"/>
            <w:vAlign w:val="center"/>
          </w:tcPr>
          <w:p w14:paraId="3AECBBB1" w14:textId="77777777" w:rsidR="001329CB" w:rsidRPr="002534C7" w:rsidRDefault="0048747A" w:rsidP="00E46DD8">
            <w:pPr>
              <w:tabs>
                <w:tab w:val="left" w:pos="8312"/>
              </w:tabs>
              <w:spacing w:line="560" w:lineRule="exact"/>
              <w:jc w:val="center"/>
              <w:rPr>
                <w:rFonts w:ascii="仿宋" w:eastAsia="仿宋_GB2312" w:hAnsi="仿宋"/>
                <w:color w:val="000000"/>
                <w:sz w:val="32"/>
                <w:szCs w:val="32"/>
              </w:rPr>
            </w:pPr>
            <w:r w:rsidRPr="002534C7">
              <w:rPr>
                <w:rFonts w:ascii="仿宋" w:eastAsia="仿宋" w:hAnsi="仿宋" w:hint="eastAsia"/>
                <w:color w:val="000000"/>
                <w:sz w:val="32"/>
                <w:szCs w:val="32"/>
              </w:rPr>
              <w:t>财政税务学院</w:t>
            </w:r>
          </w:p>
        </w:tc>
        <w:tc>
          <w:tcPr>
            <w:tcW w:w="1745" w:type="dxa"/>
            <w:vAlign w:val="center"/>
          </w:tcPr>
          <w:p w14:paraId="26E948B3" w14:textId="31E3A260" w:rsidR="001329CB" w:rsidRPr="002534C7" w:rsidRDefault="00542BAF" w:rsidP="00E46DD8">
            <w:pPr>
              <w:tabs>
                <w:tab w:val="left" w:pos="8312"/>
              </w:tabs>
              <w:spacing w:line="560" w:lineRule="exact"/>
              <w:jc w:val="center"/>
              <w:rPr>
                <w:rFonts w:ascii="仿宋" w:eastAsia="仿宋" w:hAnsi="仿宋"/>
                <w:color w:val="000000"/>
                <w:sz w:val="32"/>
                <w:szCs w:val="32"/>
              </w:rPr>
            </w:pPr>
            <w:r>
              <w:rPr>
                <w:rFonts w:ascii="仿宋" w:eastAsia="仿宋" w:hAnsi="仿宋"/>
                <w:color w:val="000000"/>
                <w:sz w:val="32"/>
                <w:szCs w:val="32"/>
              </w:rPr>
              <w:t>463</w:t>
            </w:r>
          </w:p>
        </w:tc>
      </w:tr>
      <w:tr w:rsidR="002534C7" w:rsidRPr="00EF1B5F" w14:paraId="7DA47579" w14:textId="77777777" w:rsidTr="00FB311C">
        <w:trPr>
          <w:jc w:val="center"/>
        </w:trPr>
        <w:tc>
          <w:tcPr>
            <w:tcW w:w="3118" w:type="dxa"/>
            <w:vAlign w:val="center"/>
          </w:tcPr>
          <w:p w14:paraId="56A5B18B" w14:textId="77777777" w:rsidR="002534C7" w:rsidRPr="002534C7" w:rsidRDefault="002534C7" w:rsidP="002534C7">
            <w:pPr>
              <w:tabs>
                <w:tab w:val="left" w:pos="8312"/>
              </w:tabs>
              <w:spacing w:line="560" w:lineRule="exact"/>
              <w:jc w:val="center"/>
              <w:rPr>
                <w:rFonts w:ascii="仿宋" w:eastAsia="仿宋_GB2312" w:hAnsi="仿宋"/>
                <w:color w:val="000000"/>
                <w:sz w:val="32"/>
                <w:szCs w:val="32"/>
              </w:rPr>
            </w:pPr>
            <w:r w:rsidRPr="002534C7">
              <w:rPr>
                <w:rFonts w:ascii="仿宋" w:eastAsia="仿宋" w:hAnsi="仿宋" w:hint="eastAsia"/>
                <w:color w:val="000000"/>
                <w:sz w:val="32"/>
                <w:szCs w:val="32"/>
              </w:rPr>
              <w:lastRenderedPageBreak/>
              <w:t>金融学院</w:t>
            </w:r>
          </w:p>
        </w:tc>
        <w:tc>
          <w:tcPr>
            <w:tcW w:w="1701" w:type="dxa"/>
            <w:vAlign w:val="center"/>
          </w:tcPr>
          <w:p w14:paraId="2D98F5DE" w14:textId="30F2C40F" w:rsidR="002534C7" w:rsidRPr="002534C7" w:rsidRDefault="00542BAF" w:rsidP="002534C7">
            <w:pPr>
              <w:tabs>
                <w:tab w:val="left" w:pos="8312"/>
              </w:tabs>
              <w:spacing w:line="560" w:lineRule="exact"/>
              <w:jc w:val="center"/>
              <w:rPr>
                <w:rFonts w:ascii="仿宋" w:eastAsia="仿宋_GB2312" w:hAnsi="仿宋"/>
                <w:color w:val="000000"/>
                <w:sz w:val="32"/>
                <w:szCs w:val="32"/>
              </w:rPr>
            </w:pPr>
            <w:r>
              <w:rPr>
                <w:rFonts w:ascii="仿宋" w:eastAsia="仿宋" w:hAnsi="仿宋"/>
                <w:color w:val="000000"/>
                <w:sz w:val="32"/>
                <w:szCs w:val="32"/>
              </w:rPr>
              <w:t>979</w:t>
            </w:r>
          </w:p>
        </w:tc>
        <w:tc>
          <w:tcPr>
            <w:tcW w:w="3118" w:type="dxa"/>
            <w:vAlign w:val="center"/>
          </w:tcPr>
          <w:p w14:paraId="601D0D5A" w14:textId="1AE88490" w:rsidR="002534C7" w:rsidRPr="002534C7" w:rsidRDefault="002534C7" w:rsidP="002534C7">
            <w:pPr>
              <w:tabs>
                <w:tab w:val="left" w:pos="8312"/>
              </w:tabs>
              <w:spacing w:line="560" w:lineRule="exact"/>
              <w:jc w:val="center"/>
              <w:rPr>
                <w:rFonts w:ascii="仿宋" w:eastAsia="仿宋_GB2312" w:hAnsi="仿宋"/>
                <w:color w:val="000000"/>
                <w:sz w:val="32"/>
                <w:szCs w:val="32"/>
              </w:rPr>
            </w:pPr>
            <w:r w:rsidRPr="002534C7">
              <w:rPr>
                <w:rFonts w:ascii="仿宋" w:eastAsia="仿宋" w:hAnsi="仿宋" w:hint="eastAsia"/>
                <w:color w:val="000000"/>
                <w:sz w:val="32"/>
                <w:szCs w:val="32"/>
              </w:rPr>
              <w:t>文</w:t>
            </w:r>
            <w:proofErr w:type="gramStart"/>
            <w:r w:rsidRPr="002534C7">
              <w:rPr>
                <w:rFonts w:ascii="仿宋" w:eastAsia="仿宋" w:hAnsi="仿宋" w:hint="eastAsia"/>
                <w:color w:val="000000"/>
                <w:sz w:val="32"/>
                <w:szCs w:val="32"/>
              </w:rPr>
              <w:t>澜</w:t>
            </w:r>
            <w:proofErr w:type="gramEnd"/>
            <w:r w:rsidRPr="002534C7">
              <w:rPr>
                <w:rFonts w:ascii="仿宋" w:eastAsia="仿宋" w:hAnsi="仿宋" w:hint="eastAsia"/>
                <w:color w:val="000000"/>
                <w:sz w:val="32"/>
                <w:szCs w:val="32"/>
              </w:rPr>
              <w:t>学院</w:t>
            </w:r>
          </w:p>
        </w:tc>
        <w:tc>
          <w:tcPr>
            <w:tcW w:w="1745" w:type="dxa"/>
            <w:vAlign w:val="center"/>
          </w:tcPr>
          <w:p w14:paraId="55962F61" w14:textId="20ED8110" w:rsidR="002534C7" w:rsidRPr="002534C7" w:rsidRDefault="002534C7" w:rsidP="002534C7">
            <w:pPr>
              <w:tabs>
                <w:tab w:val="left" w:pos="8312"/>
              </w:tabs>
              <w:spacing w:line="560" w:lineRule="exact"/>
              <w:jc w:val="center"/>
              <w:rPr>
                <w:rFonts w:ascii="仿宋" w:eastAsia="仿宋" w:hAnsi="仿宋"/>
                <w:color w:val="000000"/>
                <w:sz w:val="32"/>
                <w:szCs w:val="32"/>
              </w:rPr>
            </w:pPr>
            <w:r w:rsidRPr="002534C7">
              <w:rPr>
                <w:rFonts w:ascii="仿宋" w:eastAsia="仿宋" w:hAnsi="仿宋" w:hint="eastAsia"/>
                <w:color w:val="000000"/>
                <w:sz w:val="32"/>
                <w:szCs w:val="32"/>
              </w:rPr>
              <w:t>1</w:t>
            </w:r>
            <w:r w:rsidR="00542BAF">
              <w:rPr>
                <w:rFonts w:ascii="仿宋" w:eastAsia="仿宋" w:hAnsi="仿宋"/>
                <w:color w:val="000000"/>
                <w:sz w:val="32"/>
                <w:szCs w:val="32"/>
              </w:rPr>
              <w:t>38</w:t>
            </w:r>
          </w:p>
        </w:tc>
      </w:tr>
      <w:tr w:rsidR="002534C7" w:rsidRPr="00EF1B5F" w14:paraId="0E583E7E" w14:textId="77777777" w:rsidTr="00FB311C">
        <w:trPr>
          <w:jc w:val="center"/>
        </w:trPr>
        <w:tc>
          <w:tcPr>
            <w:tcW w:w="3118" w:type="dxa"/>
            <w:vAlign w:val="center"/>
          </w:tcPr>
          <w:p w14:paraId="293BAFF9" w14:textId="242C16FD" w:rsidR="002534C7" w:rsidRPr="002534C7" w:rsidRDefault="002534C7" w:rsidP="002534C7">
            <w:pPr>
              <w:tabs>
                <w:tab w:val="left" w:pos="8312"/>
              </w:tabs>
              <w:spacing w:line="560" w:lineRule="exact"/>
              <w:jc w:val="center"/>
              <w:rPr>
                <w:rFonts w:ascii="仿宋" w:eastAsia="仿宋_GB2312" w:hAnsi="仿宋"/>
                <w:color w:val="000000"/>
                <w:sz w:val="32"/>
                <w:szCs w:val="32"/>
              </w:rPr>
            </w:pPr>
            <w:r w:rsidRPr="002534C7">
              <w:rPr>
                <w:rFonts w:ascii="仿宋" w:eastAsia="仿宋" w:hAnsi="仿宋" w:hint="eastAsia"/>
                <w:color w:val="000000"/>
                <w:sz w:val="32"/>
                <w:szCs w:val="32"/>
              </w:rPr>
              <w:t>法学院</w:t>
            </w:r>
          </w:p>
        </w:tc>
        <w:tc>
          <w:tcPr>
            <w:tcW w:w="1701" w:type="dxa"/>
            <w:vAlign w:val="center"/>
          </w:tcPr>
          <w:p w14:paraId="71DAB799" w14:textId="10F39D9A" w:rsidR="002534C7" w:rsidRPr="002534C7" w:rsidRDefault="002534C7" w:rsidP="002534C7">
            <w:pPr>
              <w:tabs>
                <w:tab w:val="left" w:pos="8312"/>
              </w:tabs>
              <w:spacing w:line="560" w:lineRule="exact"/>
              <w:jc w:val="center"/>
              <w:rPr>
                <w:rFonts w:ascii="仿宋" w:eastAsia="仿宋_GB2312" w:hAnsi="仿宋"/>
                <w:color w:val="000000"/>
                <w:sz w:val="32"/>
                <w:szCs w:val="32"/>
              </w:rPr>
            </w:pPr>
            <w:r w:rsidRPr="002534C7">
              <w:rPr>
                <w:rFonts w:ascii="仿宋" w:eastAsia="仿宋" w:hAnsi="仿宋"/>
                <w:color w:val="000000"/>
                <w:sz w:val="32"/>
                <w:szCs w:val="32"/>
              </w:rPr>
              <w:t>1</w:t>
            </w:r>
            <w:r w:rsidR="00542BAF">
              <w:rPr>
                <w:rFonts w:ascii="仿宋" w:eastAsia="仿宋" w:hAnsi="仿宋"/>
                <w:color w:val="000000"/>
                <w:sz w:val="32"/>
                <w:szCs w:val="32"/>
              </w:rPr>
              <w:t>5</w:t>
            </w:r>
            <w:r w:rsidR="006F7127">
              <w:rPr>
                <w:rFonts w:ascii="仿宋" w:eastAsia="仿宋" w:hAnsi="仿宋" w:hint="eastAsia"/>
                <w:color w:val="000000"/>
                <w:sz w:val="32"/>
                <w:szCs w:val="32"/>
              </w:rPr>
              <w:t>95</w:t>
            </w:r>
          </w:p>
        </w:tc>
        <w:tc>
          <w:tcPr>
            <w:tcW w:w="3118" w:type="dxa"/>
            <w:vAlign w:val="center"/>
          </w:tcPr>
          <w:p w14:paraId="6EC2681C" w14:textId="57467A0D" w:rsidR="002534C7" w:rsidRPr="002534C7" w:rsidRDefault="002534C7" w:rsidP="002534C7">
            <w:pPr>
              <w:tabs>
                <w:tab w:val="left" w:pos="8312"/>
              </w:tabs>
              <w:spacing w:line="560" w:lineRule="exact"/>
              <w:jc w:val="center"/>
              <w:rPr>
                <w:rFonts w:ascii="仿宋" w:eastAsia="仿宋_GB2312" w:hAnsi="仿宋"/>
                <w:color w:val="000000"/>
                <w:sz w:val="32"/>
                <w:szCs w:val="32"/>
              </w:rPr>
            </w:pPr>
            <w:r w:rsidRPr="002534C7">
              <w:rPr>
                <w:rFonts w:ascii="仿宋" w:eastAsia="仿宋" w:hAnsi="仿宋" w:hint="eastAsia"/>
                <w:color w:val="000000"/>
                <w:sz w:val="32"/>
                <w:szCs w:val="32"/>
              </w:rPr>
              <w:t>刑事司法学院</w:t>
            </w:r>
          </w:p>
        </w:tc>
        <w:tc>
          <w:tcPr>
            <w:tcW w:w="1745" w:type="dxa"/>
            <w:vAlign w:val="center"/>
          </w:tcPr>
          <w:p w14:paraId="3320DA02" w14:textId="73F7DF40" w:rsidR="002534C7" w:rsidRPr="002534C7" w:rsidRDefault="00542BAF" w:rsidP="002534C7">
            <w:pPr>
              <w:tabs>
                <w:tab w:val="left" w:pos="8312"/>
              </w:tabs>
              <w:spacing w:line="560" w:lineRule="exact"/>
              <w:jc w:val="center"/>
              <w:rPr>
                <w:rFonts w:ascii="仿宋" w:eastAsia="仿宋" w:hAnsi="仿宋"/>
                <w:color w:val="000000"/>
                <w:sz w:val="32"/>
                <w:szCs w:val="32"/>
              </w:rPr>
            </w:pPr>
            <w:r>
              <w:rPr>
                <w:rFonts w:ascii="仿宋" w:eastAsia="仿宋" w:hAnsi="仿宋"/>
                <w:color w:val="000000"/>
                <w:sz w:val="32"/>
                <w:szCs w:val="32"/>
              </w:rPr>
              <w:t>461</w:t>
            </w:r>
          </w:p>
        </w:tc>
      </w:tr>
      <w:tr w:rsidR="002534C7" w:rsidRPr="00EF1B5F" w14:paraId="1EBB7BE1" w14:textId="77777777" w:rsidTr="00FB311C">
        <w:trPr>
          <w:jc w:val="center"/>
        </w:trPr>
        <w:tc>
          <w:tcPr>
            <w:tcW w:w="3118" w:type="dxa"/>
            <w:vAlign w:val="center"/>
          </w:tcPr>
          <w:p w14:paraId="6A62315A" w14:textId="3D571267" w:rsidR="002534C7" w:rsidRPr="002534C7" w:rsidRDefault="002534C7" w:rsidP="002534C7">
            <w:pPr>
              <w:tabs>
                <w:tab w:val="left" w:pos="8312"/>
              </w:tabs>
              <w:spacing w:line="560" w:lineRule="exact"/>
              <w:jc w:val="left"/>
              <w:rPr>
                <w:rFonts w:ascii="仿宋" w:eastAsia="仿宋_GB2312" w:hAnsi="仿宋"/>
                <w:color w:val="000000"/>
                <w:sz w:val="32"/>
                <w:szCs w:val="32"/>
              </w:rPr>
            </w:pPr>
            <w:r w:rsidRPr="002534C7">
              <w:rPr>
                <w:rFonts w:ascii="仿宋" w:eastAsia="仿宋" w:hAnsi="仿宋" w:hint="eastAsia"/>
                <w:color w:val="000000"/>
                <w:sz w:val="32"/>
                <w:szCs w:val="32"/>
              </w:rPr>
              <w:t>法律与硕士研究中心</w:t>
            </w:r>
          </w:p>
        </w:tc>
        <w:tc>
          <w:tcPr>
            <w:tcW w:w="1701" w:type="dxa"/>
            <w:vAlign w:val="center"/>
          </w:tcPr>
          <w:p w14:paraId="540C31C5" w14:textId="09C4E39A" w:rsidR="002534C7" w:rsidRPr="002534C7" w:rsidRDefault="00542BAF" w:rsidP="002534C7">
            <w:pPr>
              <w:tabs>
                <w:tab w:val="left" w:pos="8312"/>
              </w:tabs>
              <w:spacing w:line="560" w:lineRule="exact"/>
              <w:jc w:val="center"/>
              <w:rPr>
                <w:rFonts w:ascii="仿宋" w:eastAsia="仿宋_GB2312" w:hAnsi="仿宋"/>
                <w:color w:val="000000"/>
                <w:sz w:val="32"/>
                <w:szCs w:val="32"/>
              </w:rPr>
            </w:pPr>
            <w:r>
              <w:rPr>
                <w:rFonts w:ascii="仿宋" w:eastAsia="仿宋" w:hAnsi="仿宋"/>
                <w:color w:val="000000"/>
                <w:sz w:val="32"/>
                <w:szCs w:val="32"/>
              </w:rPr>
              <w:t>323</w:t>
            </w:r>
          </w:p>
        </w:tc>
        <w:tc>
          <w:tcPr>
            <w:tcW w:w="3118" w:type="dxa"/>
            <w:vAlign w:val="center"/>
          </w:tcPr>
          <w:p w14:paraId="72DE37DE" w14:textId="32259CAF" w:rsidR="002534C7" w:rsidRPr="002534C7" w:rsidRDefault="002534C7" w:rsidP="002534C7">
            <w:pPr>
              <w:tabs>
                <w:tab w:val="left" w:pos="8312"/>
              </w:tabs>
              <w:spacing w:line="560" w:lineRule="exact"/>
              <w:jc w:val="center"/>
              <w:rPr>
                <w:rFonts w:ascii="仿宋" w:eastAsia="仿宋_GB2312" w:hAnsi="仿宋"/>
                <w:color w:val="000000"/>
                <w:sz w:val="32"/>
                <w:szCs w:val="32"/>
              </w:rPr>
            </w:pPr>
            <w:r>
              <w:rPr>
                <w:rFonts w:ascii="仿宋" w:eastAsia="仿宋_GB2312" w:hAnsi="仿宋" w:hint="eastAsia"/>
                <w:color w:val="000000"/>
                <w:sz w:val="32"/>
                <w:szCs w:val="32"/>
              </w:rPr>
              <w:t>法与经济学院</w:t>
            </w:r>
          </w:p>
        </w:tc>
        <w:tc>
          <w:tcPr>
            <w:tcW w:w="1745" w:type="dxa"/>
            <w:vAlign w:val="center"/>
          </w:tcPr>
          <w:p w14:paraId="52122FAA" w14:textId="615C4DEE" w:rsidR="002534C7" w:rsidRPr="002534C7" w:rsidRDefault="00542BAF" w:rsidP="002534C7">
            <w:pPr>
              <w:tabs>
                <w:tab w:val="left" w:pos="8312"/>
              </w:tabs>
              <w:spacing w:line="560" w:lineRule="exact"/>
              <w:jc w:val="center"/>
              <w:rPr>
                <w:rFonts w:ascii="仿宋" w:eastAsia="仿宋" w:hAnsi="仿宋"/>
                <w:color w:val="000000"/>
                <w:sz w:val="32"/>
                <w:szCs w:val="32"/>
              </w:rPr>
            </w:pPr>
            <w:r>
              <w:rPr>
                <w:rFonts w:ascii="仿宋" w:eastAsia="仿宋" w:hAnsi="仿宋" w:hint="eastAsia"/>
                <w:color w:val="000000"/>
                <w:sz w:val="32"/>
                <w:szCs w:val="32"/>
              </w:rPr>
              <w:t>7</w:t>
            </w:r>
          </w:p>
        </w:tc>
      </w:tr>
      <w:tr w:rsidR="002534C7" w:rsidRPr="00EF1B5F" w14:paraId="56A28614" w14:textId="77777777" w:rsidTr="00FB311C">
        <w:trPr>
          <w:jc w:val="center"/>
        </w:trPr>
        <w:tc>
          <w:tcPr>
            <w:tcW w:w="3118" w:type="dxa"/>
            <w:vAlign w:val="center"/>
          </w:tcPr>
          <w:p w14:paraId="198C2887" w14:textId="3957974F" w:rsidR="002534C7" w:rsidRPr="002534C7" w:rsidRDefault="002534C7" w:rsidP="002534C7">
            <w:pPr>
              <w:tabs>
                <w:tab w:val="left" w:pos="8312"/>
              </w:tabs>
              <w:spacing w:line="560" w:lineRule="exact"/>
              <w:jc w:val="center"/>
              <w:rPr>
                <w:rFonts w:ascii="仿宋" w:eastAsia="仿宋_GB2312" w:hAnsi="仿宋"/>
                <w:color w:val="000000"/>
                <w:sz w:val="32"/>
                <w:szCs w:val="32"/>
              </w:rPr>
            </w:pPr>
            <w:r w:rsidRPr="002534C7">
              <w:rPr>
                <w:rFonts w:ascii="仿宋" w:eastAsia="仿宋" w:hAnsi="仿宋" w:hint="eastAsia"/>
                <w:color w:val="000000"/>
                <w:sz w:val="32"/>
                <w:szCs w:val="32"/>
              </w:rPr>
              <w:t>工商管理学院</w:t>
            </w:r>
          </w:p>
        </w:tc>
        <w:tc>
          <w:tcPr>
            <w:tcW w:w="1701" w:type="dxa"/>
            <w:vAlign w:val="center"/>
          </w:tcPr>
          <w:p w14:paraId="30FB88F4" w14:textId="5AF83682" w:rsidR="002534C7" w:rsidRPr="002534C7" w:rsidRDefault="00542BAF" w:rsidP="002534C7">
            <w:pPr>
              <w:tabs>
                <w:tab w:val="left" w:pos="8312"/>
              </w:tabs>
              <w:spacing w:line="560" w:lineRule="exact"/>
              <w:jc w:val="center"/>
              <w:rPr>
                <w:rFonts w:ascii="仿宋" w:eastAsia="仿宋_GB2312" w:hAnsi="仿宋"/>
                <w:color w:val="000000"/>
                <w:sz w:val="32"/>
                <w:szCs w:val="32"/>
              </w:rPr>
            </w:pPr>
            <w:r>
              <w:rPr>
                <w:rFonts w:ascii="仿宋" w:eastAsia="仿宋" w:hAnsi="仿宋"/>
                <w:color w:val="000000"/>
                <w:sz w:val="32"/>
                <w:szCs w:val="32"/>
              </w:rPr>
              <w:t>1224</w:t>
            </w:r>
          </w:p>
        </w:tc>
        <w:tc>
          <w:tcPr>
            <w:tcW w:w="3118" w:type="dxa"/>
            <w:vAlign w:val="center"/>
          </w:tcPr>
          <w:p w14:paraId="3CC1BE2D" w14:textId="1D3AB43C" w:rsidR="002534C7" w:rsidRPr="002534C7" w:rsidRDefault="002534C7" w:rsidP="002534C7">
            <w:pPr>
              <w:tabs>
                <w:tab w:val="left" w:pos="8312"/>
              </w:tabs>
              <w:spacing w:line="560" w:lineRule="exact"/>
              <w:jc w:val="center"/>
              <w:rPr>
                <w:rFonts w:ascii="仿宋" w:eastAsia="仿宋_GB2312" w:hAnsi="仿宋"/>
                <w:color w:val="000000"/>
                <w:sz w:val="32"/>
                <w:szCs w:val="32"/>
              </w:rPr>
            </w:pPr>
            <w:r w:rsidRPr="002534C7">
              <w:rPr>
                <w:rFonts w:ascii="仿宋" w:eastAsia="仿宋" w:hAnsi="仿宋" w:hint="eastAsia"/>
                <w:color w:val="000000"/>
                <w:sz w:val="32"/>
                <w:szCs w:val="32"/>
              </w:rPr>
              <w:t>会计学院</w:t>
            </w:r>
          </w:p>
        </w:tc>
        <w:tc>
          <w:tcPr>
            <w:tcW w:w="1745" w:type="dxa"/>
            <w:vAlign w:val="center"/>
          </w:tcPr>
          <w:p w14:paraId="6FA98D66" w14:textId="6CC039D3" w:rsidR="002534C7" w:rsidRPr="002534C7" w:rsidRDefault="00542BAF" w:rsidP="002534C7">
            <w:pPr>
              <w:tabs>
                <w:tab w:val="left" w:pos="8312"/>
              </w:tabs>
              <w:spacing w:line="560" w:lineRule="exact"/>
              <w:jc w:val="center"/>
              <w:rPr>
                <w:rFonts w:ascii="仿宋" w:eastAsia="仿宋" w:hAnsi="仿宋"/>
                <w:color w:val="000000"/>
                <w:sz w:val="32"/>
                <w:szCs w:val="32"/>
              </w:rPr>
            </w:pPr>
            <w:r>
              <w:rPr>
                <w:rFonts w:ascii="仿宋" w:eastAsia="仿宋" w:hAnsi="仿宋"/>
                <w:color w:val="000000"/>
                <w:sz w:val="32"/>
                <w:szCs w:val="32"/>
              </w:rPr>
              <w:t>839</w:t>
            </w:r>
          </w:p>
        </w:tc>
      </w:tr>
      <w:tr w:rsidR="002534C7" w:rsidRPr="00EF1B5F" w14:paraId="2DF40713" w14:textId="77777777" w:rsidTr="00FB311C">
        <w:trPr>
          <w:jc w:val="center"/>
        </w:trPr>
        <w:tc>
          <w:tcPr>
            <w:tcW w:w="3118" w:type="dxa"/>
            <w:vAlign w:val="center"/>
          </w:tcPr>
          <w:p w14:paraId="33FE8934" w14:textId="11F065E5" w:rsidR="002534C7" w:rsidRPr="002534C7" w:rsidRDefault="002534C7" w:rsidP="002534C7">
            <w:pPr>
              <w:tabs>
                <w:tab w:val="left" w:pos="8312"/>
              </w:tabs>
              <w:spacing w:line="560" w:lineRule="exact"/>
              <w:jc w:val="center"/>
              <w:rPr>
                <w:rFonts w:ascii="仿宋" w:eastAsia="仿宋_GB2312" w:hAnsi="仿宋"/>
                <w:color w:val="000000"/>
                <w:sz w:val="32"/>
                <w:szCs w:val="32"/>
              </w:rPr>
            </w:pPr>
            <w:r w:rsidRPr="002534C7">
              <w:rPr>
                <w:rFonts w:ascii="仿宋" w:eastAsia="仿宋" w:hAnsi="仿宋" w:hint="eastAsia"/>
                <w:color w:val="000000"/>
                <w:sz w:val="32"/>
                <w:szCs w:val="32"/>
              </w:rPr>
              <w:t>公共管理学院</w:t>
            </w:r>
          </w:p>
        </w:tc>
        <w:tc>
          <w:tcPr>
            <w:tcW w:w="1701" w:type="dxa"/>
            <w:vAlign w:val="center"/>
          </w:tcPr>
          <w:p w14:paraId="46E264DC" w14:textId="78BC0796" w:rsidR="002534C7" w:rsidRPr="002534C7" w:rsidRDefault="00542BAF" w:rsidP="002534C7">
            <w:pPr>
              <w:tabs>
                <w:tab w:val="left" w:pos="8312"/>
              </w:tabs>
              <w:spacing w:line="560" w:lineRule="exact"/>
              <w:jc w:val="center"/>
              <w:rPr>
                <w:rFonts w:ascii="仿宋" w:eastAsia="仿宋_GB2312" w:hAnsi="仿宋"/>
                <w:color w:val="000000"/>
                <w:sz w:val="32"/>
                <w:szCs w:val="32"/>
              </w:rPr>
            </w:pPr>
            <w:r>
              <w:rPr>
                <w:rFonts w:ascii="仿宋" w:eastAsia="仿宋" w:hAnsi="仿宋"/>
                <w:color w:val="000000"/>
                <w:sz w:val="32"/>
                <w:szCs w:val="32"/>
              </w:rPr>
              <w:t>506</w:t>
            </w:r>
          </w:p>
        </w:tc>
        <w:tc>
          <w:tcPr>
            <w:tcW w:w="3118" w:type="dxa"/>
            <w:vAlign w:val="center"/>
          </w:tcPr>
          <w:p w14:paraId="76442502" w14:textId="26B147DC" w:rsidR="002534C7" w:rsidRPr="002534C7" w:rsidRDefault="002534C7" w:rsidP="002534C7">
            <w:pPr>
              <w:tabs>
                <w:tab w:val="left" w:pos="8312"/>
              </w:tabs>
              <w:spacing w:line="560" w:lineRule="exact"/>
              <w:jc w:val="center"/>
              <w:rPr>
                <w:rFonts w:ascii="仿宋" w:eastAsia="仿宋_GB2312" w:hAnsi="仿宋"/>
                <w:color w:val="000000"/>
                <w:sz w:val="32"/>
                <w:szCs w:val="32"/>
              </w:rPr>
            </w:pPr>
            <w:r w:rsidRPr="002534C7">
              <w:rPr>
                <w:rFonts w:ascii="仿宋" w:eastAsia="仿宋" w:hAnsi="仿宋" w:hint="eastAsia"/>
                <w:color w:val="000000"/>
                <w:sz w:val="32"/>
                <w:szCs w:val="32"/>
              </w:rPr>
              <w:t>外国语学院</w:t>
            </w:r>
          </w:p>
        </w:tc>
        <w:tc>
          <w:tcPr>
            <w:tcW w:w="1745" w:type="dxa"/>
            <w:vAlign w:val="center"/>
          </w:tcPr>
          <w:p w14:paraId="2F4CBCCE" w14:textId="6877BAFD" w:rsidR="002534C7" w:rsidRPr="002534C7" w:rsidRDefault="00542BAF" w:rsidP="002534C7">
            <w:pPr>
              <w:tabs>
                <w:tab w:val="left" w:pos="8312"/>
              </w:tabs>
              <w:spacing w:line="560" w:lineRule="exact"/>
              <w:jc w:val="center"/>
              <w:rPr>
                <w:rFonts w:ascii="仿宋" w:eastAsia="仿宋" w:hAnsi="仿宋"/>
                <w:color w:val="000000"/>
                <w:sz w:val="32"/>
                <w:szCs w:val="32"/>
              </w:rPr>
            </w:pPr>
            <w:r>
              <w:rPr>
                <w:rFonts w:ascii="仿宋" w:eastAsia="仿宋" w:hAnsi="仿宋"/>
                <w:color w:val="000000"/>
                <w:sz w:val="32"/>
                <w:szCs w:val="32"/>
              </w:rPr>
              <w:t>356</w:t>
            </w:r>
          </w:p>
        </w:tc>
      </w:tr>
      <w:tr w:rsidR="002534C7" w:rsidRPr="00EF1B5F" w14:paraId="4311B22C" w14:textId="77777777" w:rsidTr="00FB311C">
        <w:trPr>
          <w:jc w:val="center"/>
        </w:trPr>
        <w:tc>
          <w:tcPr>
            <w:tcW w:w="3118" w:type="dxa"/>
            <w:vAlign w:val="center"/>
          </w:tcPr>
          <w:p w14:paraId="05C02E63" w14:textId="30D0536D" w:rsidR="002534C7" w:rsidRPr="002534C7" w:rsidRDefault="002534C7" w:rsidP="002534C7">
            <w:pPr>
              <w:tabs>
                <w:tab w:val="left" w:pos="8312"/>
              </w:tabs>
              <w:spacing w:line="560" w:lineRule="exact"/>
              <w:jc w:val="center"/>
              <w:rPr>
                <w:rFonts w:ascii="仿宋" w:eastAsia="仿宋_GB2312" w:hAnsi="仿宋"/>
                <w:color w:val="000000"/>
                <w:sz w:val="32"/>
                <w:szCs w:val="32"/>
              </w:rPr>
            </w:pPr>
            <w:r w:rsidRPr="002534C7">
              <w:rPr>
                <w:rFonts w:ascii="仿宋" w:eastAsia="仿宋" w:hAnsi="仿宋" w:hint="eastAsia"/>
                <w:color w:val="000000"/>
                <w:sz w:val="32"/>
                <w:szCs w:val="32"/>
              </w:rPr>
              <w:t>新闻与文化传播学院</w:t>
            </w:r>
          </w:p>
        </w:tc>
        <w:tc>
          <w:tcPr>
            <w:tcW w:w="1701" w:type="dxa"/>
            <w:vAlign w:val="center"/>
          </w:tcPr>
          <w:p w14:paraId="38C02E35" w14:textId="314648DA" w:rsidR="002534C7" w:rsidRPr="002534C7" w:rsidRDefault="00542BAF" w:rsidP="002534C7">
            <w:pPr>
              <w:tabs>
                <w:tab w:val="left" w:pos="8312"/>
              </w:tabs>
              <w:spacing w:line="560" w:lineRule="exact"/>
              <w:jc w:val="center"/>
              <w:rPr>
                <w:rFonts w:ascii="仿宋" w:eastAsia="仿宋_GB2312" w:hAnsi="仿宋"/>
                <w:color w:val="000000"/>
                <w:sz w:val="32"/>
                <w:szCs w:val="32"/>
              </w:rPr>
            </w:pPr>
            <w:r>
              <w:rPr>
                <w:rFonts w:ascii="仿宋" w:eastAsia="仿宋" w:hAnsi="仿宋"/>
                <w:color w:val="000000"/>
                <w:sz w:val="32"/>
                <w:szCs w:val="32"/>
              </w:rPr>
              <w:t>330</w:t>
            </w:r>
          </w:p>
        </w:tc>
        <w:tc>
          <w:tcPr>
            <w:tcW w:w="3118" w:type="dxa"/>
            <w:vAlign w:val="center"/>
          </w:tcPr>
          <w:p w14:paraId="3FB98178" w14:textId="77777777" w:rsidR="002534C7" w:rsidRPr="002534C7" w:rsidRDefault="002534C7" w:rsidP="002534C7">
            <w:pPr>
              <w:tabs>
                <w:tab w:val="left" w:pos="8312"/>
              </w:tabs>
              <w:spacing w:line="560" w:lineRule="exact"/>
              <w:jc w:val="center"/>
              <w:rPr>
                <w:rFonts w:ascii="仿宋" w:eastAsia="仿宋_GB2312" w:hAnsi="仿宋"/>
                <w:color w:val="000000"/>
                <w:sz w:val="32"/>
                <w:szCs w:val="32"/>
              </w:rPr>
            </w:pPr>
            <w:r w:rsidRPr="002534C7">
              <w:rPr>
                <w:rFonts w:ascii="仿宋" w:eastAsia="仿宋" w:hAnsi="仿宋" w:hint="eastAsia"/>
                <w:color w:val="000000"/>
                <w:sz w:val="32"/>
                <w:szCs w:val="32"/>
              </w:rPr>
              <w:t>中韩新媒体学院</w:t>
            </w:r>
          </w:p>
        </w:tc>
        <w:tc>
          <w:tcPr>
            <w:tcW w:w="1745" w:type="dxa"/>
            <w:vAlign w:val="center"/>
          </w:tcPr>
          <w:p w14:paraId="4AA8A6BE" w14:textId="0303199E" w:rsidR="002534C7" w:rsidRPr="002534C7" w:rsidRDefault="002534C7" w:rsidP="002534C7">
            <w:pPr>
              <w:tabs>
                <w:tab w:val="left" w:pos="8312"/>
              </w:tabs>
              <w:spacing w:line="560" w:lineRule="exact"/>
              <w:jc w:val="center"/>
              <w:rPr>
                <w:rFonts w:ascii="仿宋" w:eastAsia="仿宋" w:hAnsi="仿宋"/>
                <w:color w:val="000000"/>
                <w:sz w:val="32"/>
                <w:szCs w:val="32"/>
              </w:rPr>
            </w:pPr>
            <w:r w:rsidRPr="002534C7">
              <w:rPr>
                <w:rFonts w:ascii="仿宋" w:eastAsia="仿宋" w:hAnsi="仿宋" w:hint="eastAsia"/>
                <w:color w:val="000000"/>
                <w:sz w:val="32"/>
                <w:szCs w:val="32"/>
              </w:rPr>
              <w:t>3</w:t>
            </w:r>
            <w:r w:rsidRPr="002534C7">
              <w:rPr>
                <w:rFonts w:ascii="仿宋" w:eastAsia="仿宋" w:hAnsi="仿宋"/>
                <w:color w:val="000000"/>
                <w:sz w:val="32"/>
                <w:szCs w:val="32"/>
              </w:rPr>
              <w:t>5</w:t>
            </w:r>
            <w:r w:rsidR="00542BAF">
              <w:rPr>
                <w:rFonts w:ascii="仿宋" w:eastAsia="仿宋" w:hAnsi="仿宋"/>
                <w:color w:val="000000"/>
                <w:sz w:val="32"/>
                <w:szCs w:val="32"/>
              </w:rPr>
              <w:t>2</w:t>
            </w:r>
          </w:p>
        </w:tc>
      </w:tr>
      <w:tr w:rsidR="002534C7" w:rsidRPr="003D3CD0" w14:paraId="2E4C8CFE" w14:textId="77777777" w:rsidTr="00FB311C">
        <w:trPr>
          <w:jc w:val="center"/>
        </w:trPr>
        <w:tc>
          <w:tcPr>
            <w:tcW w:w="3118" w:type="dxa"/>
            <w:vAlign w:val="center"/>
          </w:tcPr>
          <w:p w14:paraId="18ED1216" w14:textId="1977B4B8" w:rsidR="002534C7" w:rsidRPr="002534C7" w:rsidRDefault="002534C7" w:rsidP="002534C7">
            <w:pPr>
              <w:tabs>
                <w:tab w:val="left" w:pos="8312"/>
              </w:tabs>
              <w:spacing w:line="560" w:lineRule="exact"/>
              <w:jc w:val="center"/>
              <w:rPr>
                <w:rFonts w:ascii="仿宋" w:eastAsia="仿宋_GB2312" w:hAnsi="仿宋"/>
                <w:color w:val="000000"/>
                <w:sz w:val="32"/>
                <w:szCs w:val="32"/>
              </w:rPr>
            </w:pPr>
            <w:r w:rsidRPr="002534C7">
              <w:rPr>
                <w:rFonts w:ascii="仿宋" w:eastAsia="仿宋" w:hAnsi="仿宋" w:hint="eastAsia"/>
                <w:color w:val="000000"/>
                <w:sz w:val="32"/>
                <w:szCs w:val="32"/>
              </w:rPr>
              <w:t>统计与数学学院</w:t>
            </w:r>
          </w:p>
        </w:tc>
        <w:tc>
          <w:tcPr>
            <w:tcW w:w="1701" w:type="dxa"/>
            <w:vAlign w:val="center"/>
          </w:tcPr>
          <w:p w14:paraId="59DB9023" w14:textId="24A614AA" w:rsidR="002534C7" w:rsidRPr="002534C7" w:rsidRDefault="00542BAF" w:rsidP="002534C7">
            <w:pPr>
              <w:tabs>
                <w:tab w:val="left" w:pos="8312"/>
              </w:tabs>
              <w:spacing w:line="560" w:lineRule="exact"/>
              <w:jc w:val="center"/>
              <w:rPr>
                <w:rFonts w:ascii="仿宋" w:eastAsia="仿宋_GB2312" w:hAnsi="仿宋"/>
                <w:color w:val="000000"/>
                <w:sz w:val="32"/>
                <w:szCs w:val="32"/>
              </w:rPr>
            </w:pPr>
            <w:r>
              <w:rPr>
                <w:rFonts w:ascii="仿宋" w:eastAsia="仿宋" w:hAnsi="仿宋"/>
                <w:color w:val="000000"/>
                <w:sz w:val="32"/>
                <w:szCs w:val="32"/>
              </w:rPr>
              <w:t>555</w:t>
            </w:r>
          </w:p>
        </w:tc>
        <w:tc>
          <w:tcPr>
            <w:tcW w:w="3118" w:type="dxa"/>
            <w:vAlign w:val="center"/>
          </w:tcPr>
          <w:p w14:paraId="573566C1" w14:textId="1F483133" w:rsidR="002534C7" w:rsidRPr="002534C7" w:rsidRDefault="002534C7" w:rsidP="002534C7">
            <w:pPr>
              <w:tabs>
                <w:tab w:val="left" w:pos="8312"/>
              </w:tabs>
              <w:spacing w:line="560" w:lineRule="exact"/>
              <w:jc w:val="center"/>
              <w:rPr>
                <w:rFonts w:ascii="仿宋" w:eastAsia="仿宋_GB2312" w:hAnsi="仿宋"/>
                <w:color w:val="000000"/>
                <w:sz w:val="32"/>
                <w:szCs w:val="32"/>
              </w:rPr>
            </w:pPr>
            <w:r w:rsidRPr="002534C7">
              <w:rPr>
                <w:rFonts w:ascii="仿宋" w:eastAsia="仿宋" w:hAnsi="仿宋" w:hint="eastAsia"/>
                <w:color w:val="000000"/>
                <w:sz w:val="32"/>
                <w:szCs w:val="32"/>
              </w:rPr>
              <w:t>信息工程学院</w:t>
            </w:r>
          </w:p>
        </w:tc>
        <w:tc>
          <w:tcPr>
            <w:tcW w:w="1745" w:type="dxa"/>
            <w:vAlign w:val="center"/>
          </w:tcPr>
          <w:p w14:paraId="36B3E45D" w14:textId="04C21951" w:rsidR="002534C7" w:rsidRPr="002534C7" w:rsidRDefault="002534C7" w:rsidP="002534C7">
            <w:pPr>
              <w:tabs>
                <w:tab w:val="left" w:pos="8312"/>
              </w:tabs>
              <w:spacing w:line="560" w:lineRule="exact"/>
              <w:jc w:val="center"/>
              <w:rPr>
                <w:rFonts w:ascii="仿宋" w:eastAsia="仿宋" w:hAnsi="仿宋"/>
                <w:color w:val="000000"/>
                <w:sz w:val="32"/>
                <w:szCs w:val="32"/>
              </w:rPr>
            </w:pPr>
            <w:r w:rsidRPr="002534C7">
              <w:rPr>
                <w:rFonts w:ascii="仿宋" w:eastAsia="仿宋" w:hAnsi="仿宋"/>
                <w:color w:val="000000"/>
                <w:sz w:val="32"/>
                <w:szCs w:val="32"/>
              </w:rPr>
              <w:t>4</w:t>
            </w:r>
            <w:r w:rsidR="00542BAF">
              <w:rPr>
                <w:rFonts w:ascii="仿宋" w:eastAsia="仿宋" w:hAnsi="仿宋"/>
                <w:color w:val="000000"/>
                <w:sz w:val="32"/>
                <w:szCs w:val="32"/>
              </w:rPr>
              <w:t>62</w:t>
            </w:r>
          </w:p>
        </w:tc>
      </w:tr>
    </w:tbl>
    <w:p w14:paraId="49C9B182" w14:textId="77777777" w:rsidR="001329CB" w:rsidRPr="00EF1B5F" w:rsidRDefault="0048747A" w:rsidP="00EF1B5F">
      <w:pPr>
        <w:spacing w:beforeLines="25" w:before="78" w:afterLines="25" w:after="78" w:line="560" w:lineRule="exact"/>
        <w:ind w:firstLineChars="200" w:firstLine="643"/>
        <w:rPr>
          <w:rFonts w:ascii="黑体" w:eastAsia="黑体" w:hAnsi="黑体"/>
          <w:b/>
          <w:color w:val="000000"/>
          <w:sz w:val="32"/>
          <w:szCs w:val="32"/>
        </w:rPr>
      </w:pPr>
      <w:r w:rsidRPr="00EF1B5F">
        <w:rPr>
          <w:rFonts w:ascii="黑体" w:eastAsia="黑体" w:hAnsi="黑体" w:hint="eastAsia"/>
          <w:b/>
          <w:color w:val="000000"/>
          <w:sz w:val="32"/>
          <w:szCs w:val="32"/>
        </w:rPr>
        <w:t>第四条  学院党委评价</w:t>
      </w:r>
    </w:p>
    <w:p w14:paraId="59AB9BC5" w14:textId="77777777" w:rsidR="001329CB" w:rsidRPr="003D3CD0" w:rsidRDefault="0048747A"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学院党委评价由学院团委邀请本院党委领导对本院共青团工作进行打分评价，并对学校共青团工作提出意见建议。</w:t>
      </w:r>
    </w:p>
    <w:p w14:paraId="2783C2B6" w14:textId="77777777" w:rsidR="001329CB" w:rsidRPr="00EF1B5F" w:rsidRDefault="0048747A" w:rsidP="00EF1B5F">
      <w:pPr>
        <w:spacing w:beforeLines="25" w:before="78" w:afterLines="25" w:after="78" w:line="560" w:lineRule="exact"/>
        <w:ind w:firstLineChars="200" w:firstLine="643"/>
        <w:rPr>
          <w:rFonts w:ascii="黑体" w:eastAsia="黑体" w:hAnsi="黑体"/>
          <w:b/>
          <w:color w:val="000000"/>
          <w:sz w:val="32"/>
          <w:szCs w:val="32"/>
        </w:rPr>
      </w:pPr>
      <w:r w:rsidRPr="00EF1B5F">
        <w:rPr>
          <w:rFonts w:ascii="黑体" w:eastAsia="黑体" w:hAnsi="黑体" w:hint="eastAsia"/>
          <w:b/>
          <w:color w:val="000000"/>
          <w:sz w:val="32"/>
          <w:szCs w:val="32"/>
        </w:rPr>
        <w:t>第五条  附则</w:t>
      </w:r>
    </w:p>
    <w:p w14:paraId="04D19A69" w14:textId="77777777" w:rsidR="001329CB" w:rsidRPr="003D3CD0" w:rsidRDefault="0048747A"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以上</w:t>
      </w:r>
      <w:r w:rsidRPr="003D3CD0">
        <w:rPr>
          <w:rFonts w:ascii="仿宋" w:eastAsia="仿宋" w:hAnsi="仿宋"/>
          <w:color w:val="000000"/>
          <w:sz w:val="32"/>
          <w:szCs w:val="32"/>
        </w:rPr>
        <w:t>办法的最终解释权归共青团中南财经政法大学委员会</w:t>
      </w:r>
      <w:r w:rsidRPr="003D3CD0">
        <w:rPr>
          <w:rFonts w:ascii="仿宋" w:eastAsia="仿宋" w:hAnsi="仿宋" w:hint="eastAsia"/>
          <w:color w:val="000000"/>
          <w:sz w:val="32"/>
          <w:szCs w:val="32"/>
        </w:rPr>
        <w:t>所有</w:t>
      </w:r>
      <w:r w:rsidRPr="003D3CD0">
        <w:rPr>
          <w:rFonts w:ascii="仿宋" w:eastAsia="仿宋" w:hAnsi="仿宋"/>
          <w:color w:val="000000"/>
          <w:sz w:val="32"/>
          <w:szCs w:val="32"/>
        </w:rPr>
        <w:t>。</w:t>
      </w:r>
    </w:p>
    <w:p w14:paraId="781D5CE6" w14:textId="77777777" w:rsidR="001329CB" w:rsidRPr="003D3CD0" w:rsidRDefault="001329CB" w:rsidP="00E46DD8">
      <w:pPr>
        <w:tabs>
          <w:tab w:val="left" w:pos="8312"/>
        </w:tabs>
        <w:spacing w:line="560" w:lineRule="exact"/>
        <w:ind w:firstLineChars="1300" w:firstLine="4160"/>
        <w:jc w:val="right"/>
        <w:rPr>
          <w:rFonts w:ascii="仿宋" w:eastAsia="仿宋" w:hAnsi="仿宋"/>
          <w:color w:val="000000"/>
          <w:sz w:val="32"/>
          <w:szCs w:val="32"/>
        </w:rPr>
      </w:pPr>
    </w:p>
    <w:p w14:paraId="47FFBBC1" w14:textId="77777777" w:rsidR="00EF1B5F" w:rsidRPr="00EF1B5F" w:rsidRDefault="00EF1B5F" w:rsidP="00EF1B5F">
      <w:pPr>
        <w:tabs>
          <w:tab w:val="left" w:pos="8312"/>
        </w:tabs>
        <w:spacing w:line="560" w:lineRule="exact"/>
        <w:jc w:val="right"/>
        <w:rPr>
          <w:rFonts w:ascii="仿宋" w:eastAsia="仿宋" w:hAnsi="仿宋"/>
          <w:color w:val="000000"/>
          <w:sz w:val="32"/>
          <w:szCs w:val="32"/>
        </w:rPr>
      </w:pPr>
      <w:r w:rsidRPr="00EF1B5F">
        <w:rPr>
          <w:rFonts w:ascii="仿宋" w:eastAsia="仿宋" w:hAnsi="仿宋" w:hint="eastAsia"/>
          <w:color w:val="000000"/>
          <w:sz w:val="32"/>
          <w:szCs w:val="32"/>
        </w:rPr>
        <w:t>共青团中南财经政法大学委员会</w:t>
      </w:r>
    </w:p>
    <w:p w14:paraId="46434AD9" w14:textId="7C4C93A5" w:rsidR="00EF1B5F" w:rsidRPr="00EF1B5F" w:rsidRDefault="00EF1B5F" w:rsidP="00E8506F">
      <w:pPr>
        <w:tabs>
          <w:tab w:val="left" w:pos="8312"/>
        </w:tabs>
        <w:spacing w:line="560" w:lineRule="exact"/>
        <w:ind w:rightChars="600" w:right="1260" w:firstLineChars="1300" w:firstLine="4160"/>
        <w:jc w:val="right"/>
        <w:rPr>
          <w:rFonts w:ascii="仿宋" w:eastAsia="仿宋" w:hAnsi="仿宋"/>
          <w:color w:val="000000"/>
          <w:sz w:val="32"/>
          <w:szCs w:val="32"/>
        </w:rPr>
      </w:pPr>
      <w:r w:rsidRPr="006F7127">
        <w:rPr>
          <w:rFonts w:ascii="仿宋" w:eastAsia="仿宋" w:hAnsi="仿宋" w:hint="eastAsia"/>
          <w:color w:val="000000"/>
          <w:sz w:val="32"/>
          <w:szCs w:val="32"/>
        </w:rPr>
        <w:t>2024年3月</w:t>
      </w:r>
      <w:r w:rsidR="006F7127" w:rsidRPr="006F7127">
        <w:rPr>
          <w:rFonts w:ascii="仿宋" w:eastAsia="仿宋" w:hAnsi="仿宋" w:hint="eastAsia"/>
          <w:color w:val="000000"/>
          <w:sz w:val="32"/>
          <w:szCs w:val="32"/>
        </w:rPr>
        <w:t>1</w:t>
      </w:r>
      <w:r w:rsidR="00193E86">
        <w:rPr>
          <w:rFonts w:ascii="仿宋" w:eastAsia="仿宋" w:hAnsi="仿宋" w:hint="eastAsia"/>
          <w:color w:val="000000"/>
          <w:sz w:val="32"/>
          <w:szCs w:val="32"/>
        </w:rPr>
        <w:t>3</w:t>
      </w:r>
      <w:r w:rsidRPr="006F7127">
        <w:rPr>
          <w:rFonts w:ascii="仿宋" w:eastAsia="仿宋" w:hAnsi="仿宋" w:hint="eastAsia"/>
          <w:color w:val="000000"/>
          <w:sz w:val="32"/>
          <w:szCs w:val="32"/>
        </w:rPr>
        <w:t>日</w:t>
      </w:r>
    </w:p>
    <w:p w14:paraId="3AA96427" w14:textId="77777777" w:rsidR="001329CB" w:rsidRPr="00DC6E31" w:rsidRDefault="0048747A" w:rsidP="00DC6E31">
      <w:pPr>
        <w:spacing w:beforeLines="50" w:before="156" w:afterLines="50" w:after="156" w:line="560" w:lineRule="exact"/>
        <w:jc w:val="center"/>
        <w:rPr>
          <w:rFonts w:ascii="仿宋" w:eastAsia="方正小标宋简体" w:hAnsi="仿宋"/>
          <w:color w:val="000000"/>
          <w:sz w:val="44"/>
          <w:szCs w:val="44"/>
        </w:rPr>
      </w:pPr>
      <w:r w:rsidRPr="003D3CD0">
        <w:rPr>
          <w:rFonts w:ascii="仿宋" w:eastAsia="方正小标宋简体" w:hAnsi="仿宋" w:cs="方正小标宋简体" w:hint="eastAsia"/>
          <w:b/>
          <w:color w:val="000000"/>
          <w:sz w:val="32"/>
          <w:szCs w:val="32"/>
          <w:lang w:bidi="ar"/>
        </w:rPr>
        <w:br w:type="page"/>
      </w:r>
      <w:r w:rsidRPr="00DC6E31">
        <w:rPr>
          <w:rFonts w:ascii="仿宋" w:eastAsia="方正小标宋简体" w:hAnsi="仿宋" w:hint="eastAsia"/>
          <w:color w:val="000000"/>
          <w:sz w:val="44"/>
          <w:szCs w:val="44"/>
        </w:rPr>
        <w:lastRenderedPageBreak/>
        <w:t>“实践育人单项奖”评比办法</w:t>
      </w:r>
    </w:p>
    <w:p w14:paraId="0F73F24E" w14:textId="77777777" w:rsidR="001329CB" w:rsidRPr="00EF1B5F" w:rsidRDefault="0048747A" w:rsidP="00EF1B5F">
      <w:pPr>
        <w:spacing w:beforeLines="25" w:before="78" w:afterLines="25" w:after="78" w:line="560" w:lineRule="exact"/>
        <w:ind w:firstLineChars="200" w:firstLine="643"/>
        <w:rPr>
          <w:rFonts w:ascii="黑体" w:eastAsia="黑体" w:hAnsi="黑体"/>
          <w:b/>
          <w:color w:val="000000"/>
          <w:sz w:val="32"/>
          <w:szCs w:val="32"/>
        </w:rPr>
      </w:pPr>
      <w:r w:rsidRPr="00EF1B5F">
        <w:rPr>
          <w:rFonts w:ascii="黑体" w:eastAsia="黑体" w:hAnsi="黑体" w:hint="eastAsia"/>
          <w:b/>
          <w:color w:val="000000"/>
          <w:sz w:val="32"/>
          <w:szCs w:val="32"/>
        </w:rPr>
        <w:t>第一条  总则</w:t>
      </w:r>
    </w:p>
    <w:p w14:paraId="6E234E69" w14:textId="77777777" w:rsidR="001329CB" w:rsidRPr="003D3CD0" w:rsidRDefault="0048747A"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校团委依据各分团委评比的综合得分从高到低评选出实践育人单项奖。各院综合得分由日常工作考核得分、书面述职得分、线上展示得分、学院党委评价得分、青年评议得分五部分加权构成。计算公式为：综合得分=日常</w:t>
      </w:r>
      <w:r w:rsidRPr="003D3CD0">
        <w:rPr>
          <w:rFonts w:ascii="仿宋" w:eastAsia="仿宋" w:hAnsi="仿宋"/>
          <w:color w:val="000000"/>
          <w:sz w:val="32"/>
          <w:szCs w:val="32"/>
        </w:rPr>
        <w:t>工作考核得分</w:t>
      </w:r>
      <w:r w:rsidRPr="003D3CD0">
        <w:rPr>
          <w:rFonts w:ascii="仿宋" w:eastAsia="仿宋" w:hAnsi="仿宋" w:hint="eastAsia"/>
          <w:color w:val="000000"/>
          <w:sz w:val="32"/>
          <w:szCs w:val="32"/>
        </w:rPr>
        <w:t>（百分制）×10%+线下答辩（百分制）×</w:t>
      </w:r>
      <w:r w:rsidRPr="003D3CD0">
        <w:rPr>
          <w:rFonts w:ascii="仿宋" w:eastAsia="仿宋" w:hAnsi="仿宋"/>
          <w:color w:val="000000"/>
          <w:sz w:val="32"/>
          <w:szCs w:val="32"/>
        </w:rPr>
        <w:t>50</w:t>
      </w:r>
      <w:r w:rsidRPr="003D3CD0">
        <w:rPr>
          <w:rFonts w:ascii="仿宋" w:eastAsia="仿宋" w:hAnsi="仿宋" w:hint="eastAsia"/>
          <w:color w:val="000000"/>
          <w:sz w:val="32"/>
          <w:szCs w:val="32"/>
        </w:rPr>
        <w:t>%+学院党委评价（百分制）×20%＋青年评议（百分制）×20%。</w:t>
      </w:r>
    </w:p>
    <w:p w14:paraId="5B83F533" w14:textId="77777777" w:rsidR="001329CB" w:rsidRPr="003D3CD0" w:rsidRDefault="0048747A"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校团委依据《共青团中南财经政法大学委员会分团委工作考核办法》及相关规定对各院进行年度考核。年度考核以学年度为单位，各分团委应当按照校团委的要求上交奖项申报表，由校团委根据各院书面述职报告和线上展示进行考核评分。</w:t>
      </w:r>
    </w:p>
    <w:p w14:paraId="70628475" w14:textId="77777777" w:rsidR="001329CB" w:rsidRPr="00EF1B5F" w:rsidRDefault="0048747A" w:rsidP="00EF1B5F">
      <w:pPr>
        <w:spacing w:beforeLines="25" w:before="78" w:afterLines="25" w:after="78" w:line="560" w:lineRule="exact"/>
        <w:ind w:firstLineChars="200" w:firstLine="643"/>
        <w:rPr>
          <w:rFonts w:ascii="黑体" w:eastAsia="黑体" w:hAnsi="黑体"/>
          <w:b/>
          <w:color w:val="000000"/>
          <w:sz w:val="32"/>
          <w:szCs w:val="32"/>
        </w:rPr>
      </w:pPr>
      <w:r w:rsidRPr="00EF1B5F">
        <w:rPr>
          <w:rFonts w:ascii="黑体" w:eastAsia="黑体" w:hAnsi="黑体" w:hint="eastAsia"/>
          <w:b/>
          <w:color w:val="000000"/>
          <w:sz w:val="32"/>
          <w:szCs w:val="32"/>
        </w:rPr>
        <w:t>第二条  “实践育人单项奖”答辩评分量化标准</w:t>
      </w:r>
    </w:p>
    <w:p w14:paraId="0E808208" w14:textId="77777777" w:rsidR="001329CB" w:rsidRPr="00EF1B5F" w:rsidRDefault="0048747A" w:rsidP="00EF1B5F">
      <w:pPr>
        <w:spacing w:before="25" w:after="25" w:line="560" w:lineRule="exact"/>
        <w:ind w:firstLineChars="200" w:firstLine="643"/>
        <w:rPr>
          <w:rFonts w:ascii="黑体" w:eastAsia="黑体" w:hAnsi="黑体" w:cs="仿宋_GB2312"/>
          <w:b/>
          <w:sz w:val="32"/>
          <w:szCs w:val="32"/>
        </w:rPr>
      </w:pPr>
      <w:r w:rsidRPr="00EF1B5F">
        <w:rPr>
          <w:rFonts w:ascii="黑体" w:eastAsia="黑体" w:hAnsi="黑体" w:cs="仿宋_GB2312" w:hint="eastAsia"/>
          <w:b/>
          <w:sz w:val="32"/>
          <w:szCs w:val="32"/>
        </w:rPr>
        <w:t>（一）总体要求</w:t>
      </w:r>
    </w:p>
    <w:p w14:paraId="73091464" w14:textId="77777777" w:rsidR="001329CB" w:rsidRPr="003D3CD0" w:rsidRDefault="0048747A"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1.内容属实，简洁明了，概括性强，重点突出。</w:t>
      </w:r>
    </w:p>
    <w:p w14:paraId="3E6035F7" w14:textId="77777777" w:rsidR="001329CB" w:rsidRPr="003D3CD0" w:rsidRDefault="0048747A"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2.工作</w:t>
      </w:r>
      <w:r w:rsidRPr="003D3CD0">
        <w:rPr>
          <w:rFonts w:ascii="仿宋" w:eastAsia="仿宋" w:hAnsi="仿宋"/>
          <w:color w:val="000000"/>
          <w:sz w:val="32"/>
          <w:szCs w:val="32"/>
        </w:rPr>
        <w:t>特色鲜明，举措得力，</w:t>
      </w:r>
      <w:r w:rsidRPr="003D3CD0">
        <w:rPr>
          <w:rFonts w:ascii="仿宋" w:eastAsia="仿宋" w:hAnsi="仿宋" w:hint="eastAsia"/>
          <w:color w:val="000000"/>
          <w:sz w:val="32"/>
          <w:szCs w:val="32"/>
        </w:rPr>
        <w:t>成效</w:t>
      </w:r>
      <w:r w:rsidRPr="003D3CD0">
        <w:rPr>
          <w:rFonts w:ascii="仿宋" w:eastAsia="仿宋" w:hAnsi="仿宋"/>
          <w:color w:val="000000"/>
          <w:sz w:val="32"/>
          <w:szCs w:val="32"/>
        </w:rPr>
        <w:t>突出。</w:t>
      </w:r>
    </w:p>
    <w:p w14:paraId="0C032577" w14:textId="77777777" w:rsidR="001329CB" w:rsidRPr="00EF1B5F" w:rsidRDefault="0048747A" w:rsidP="00EF1B5F">
      <w:pPr>
        <w:spacing w:before="25" w:after="25" w:line="560" w:lineRule="exact"/>
        <w:ind w:firstLineChars="200" w:firstLine="643"/>
        <w:rPr>
          <w:rFonts w:ascii="黑体" w:eastAsia="黑体" w:hAnsi="黑体" w:cs="仿宋_GB2312"/>
          <w:b/>
          <w:sz w:val="32"/>
          <w:szCs w:val="32"/>
        </w:rPr>
      </w:pPr>
      <w:r w:rsidRPr="00EF1B5F">
        <w:rPr>
          <w:rFonts w:ascii="黑体" w:eastAsia="黑体" w:hAnsi="黑体" w:cs="仿宋_GB2312" w:hint="eastAsia"/>
          <w:b/>
          <w:sz w:val="32"/>
          <w:szCs w:val="32"/>
        </w:rPr>
        <w:t>（二）实践</w:t>
      </w:r>
      <w:r w:rsidRPr="00EF1B5F">
        <w:rPr>
          <w:rFonts w:ascii="黑体" w:eastAsia="黑体" w:hAnsi="黑体" w:cs="仿宋_GB2312"/>
          <w:b/>
          <w:sz w:val="32"/>
          <w:szCs w:val="32"/>
        </w:rPr>
        <w:t>工作</w:t>
      </w:r>
    </w:p>
    <w:p w14:paraId="6FC10CCF" w14:textId="77777777" w:rsidR="001329CB" w:rsidRPr="003D3CD0" w:rsidRDefault="0048747A"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1.以学院为依托，整合实践资源，拓展实践平台，积极联合城市社区、农村乡镇、工商企业、爱国主义教育场所等，建立多种形式的社会实践、志愿服务</w:t>
      </w:r>
      <w:r w:rsidRPr="003D3CD0">
        <w:rPr>
          <w:rFonts w:ascii="仿宋" w:eastAsia="仿宋" w:hAnsi="仿宋"/>
          <w:color w:val="000000"/>
          <w:sz w:val="32"/>
          <w:szCs w:val="32"/>
        </w:rPr>
        <w:t>、实习实训、创新创业</w:t>
      </w:r>
      <w:r w:rsidRPr="003D3CD0">
        <w:rPr>
          <w:rFonts w:ascii="仿宋" w:eastAsia="仿宋" w:hAnsi="仿宋" w:hint="eastAsia"/>
          <w:color w:val="000000"/>
          <w:sz w:val="32"/>
          <w:szCs w:val="32"/>
        </w:rPr>
        <w:t>基地。</w:t>
      </w:r>
    </w:p>
    <w:p w14:paraId="5C156572" w14:textId="77777777" w:rsidR="001329CB" w:rsidRPr="003D3CD0" w:rsidRDefault="0048747A"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2.实践活动符合上级党</w:t>
      </w:r>
      <w:r w:rsidRPr="003D3CD0">
        <w:rPr>
          <w:rFonts w:ascii="仿宋" w:eastAsia="仿宋" w:hAnsi="仿宋"/>
          <w:color w:val="000000"/>
          <w:sz w:val="32"/>
          <w:szCs w:val="32"/>
        </w:rPr>
        <w:t>团组织</w:t>
      </w:r>
      <w:r w:rsidRPr="003D3CD0">
        <w:rPr>
          <w:rFonts w:ascii="仿宋" w:eastAsia="仿宋" w:hAnsi="仿宋" w:hint="eastAsia"/>
          <w:color w:val="000000"/>
          <w:sz w:val="32"/>
          <w:szCs w:val="32"/>
        </w:rPr>
        <w:t>要求，实践内容丰富，实践形式多样，广泛开展社会调查、生产劳动、社会公益、志</w:t>
      </w:r>
      <w:r w:rsidRPr="003D3CD0">
        <w:rPr>
          <w:rFonts w:ascii="仿宋" w:eastAsia="仿宋" w:hAnsi="仿宋" w:hint="eastAsia"/>
          <w:color w:val="000000"/>
          <w:sz w:val="32"/>
          <w:szCs w:val="32"/>
        </w:rPr>
        <w:lastRenderedPageBreak/>
        <w:t>愿服务、挂职锻炼</w:t>
      </w:r>
      <w:r w:rsidRPr="003D3CD0">
        <w:rPr>
          <w:rFonts w:ascii="仿宋" w:eastAsia="仿宋" w:hAnsi="仿宋"/>
          <w:color w:val="000000"/>
          <w:sz w:val="32"/>
          <w:szCs w:val="32"/>
        </w:rPr>
        <w:t>、创新创业</w:t>
      </w:r>
      <w:r w:rsidRPr="003D3CD0">
        <w:rPr>
          <w:rFonts w:ascii="仿宋" w:eastAsia="仿宋" w:hAnsi="仿宋" w:hint="eastAsia"/>
          <w:color w:val="000000"/>
          <w:sz w:val="32"/>
          <w:szCs w:val="32"/>
        </w:rPr>
        <w:t>等社会实践活动，组织</w:t>
      </w:r>
      <w:r w:rsidRPr="003D3CD0">
        <w:rPr>
          <w:rFonts w:ascii="仿宋" w:eastAsia="仿宋" w:hAnsi="仿宋"/>
          <w:color w:val="000000"/>
          <w:sz w:val="32"/>
          <w:szCs w:val="32"/>
        </w:rPr>
        <w:t>有力，</w:t>
      </w:r>
      <w:r w:rsidRPr="003D3CD0">
        <w:rPr>
          <w:rFonts w:ascii="仿宋" w:eastAsia="仿宋" w:hAnsi="仿宋" w:hint="eastAsia"/>
          <w:color w:val="000000"/>
          <w:sz w:val="32"/>
          <w:szCs w:val="32"/>
        </w:rPr>
        <w:t>覆盖</w:t>
      </w:r>
      <w:r w:rsidRPr="003D3CD0">
        <w:rPr>
          <w:rFonts w:ascii="仿宋" w:eastAsia="仿宋" w:hAnsi="仿宋"/>
          <w:color w:val="000000"/>
          <w:sz w:val="32"/>
          <w:szCs w:val="32"/>
        </w:rPr>
        <w:t>面广，</w:t>
      </w:r>
      <w:r w:rsidRPr="003D3CD0">
        <w:rPr>
          <w:rFonts w:ascii="仿宋" w:eastAsia="仿宋" w:hAnsi="仿宋" w:hint="eastAsia"/>
          <w:color w:val="000000"/>
          <w:sz w:val="32"/>
          <w:szCs w:val="32"/>
        </w:rPr>
        <w:t>特色突出。</w:t>
      </w:r>
    </w:p>
    <w:p w14:paraId="3BE1B72F" w14:textId="77777777" w:rsidR="001329CB" w:rsidRPr="003D3CD0" w:rsidRDefault="0048747A"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3.学院支持机制完善，对于</w:t>
      </w:r>
      <w:r w:rsidRPr="003D3CD0">
        <w:rPr>
          <w:rFonts w:ascii="仿宋" w:eastAsia="仿宋" w:hAnsi="仿宋"/>
          <w:color w:val="000000"/>
          <w:sz w:val="32"/>
          <w:szCs w:val="32"/>
        </w:rPr>
        <w:t>社会实践工作</w:t>
      </w:r>
      <w:r w:rsidRPr="003D3CD0">
        <w:rPr>
          <w:rFonts w:ascii="仿宋" w:eastAsia="仿宋" w:hAnsi="仿宋" w:hint="eastAsia"/>
          <w:color w:val="000000"/>
          <w:sz w:val="32"/>
          <w:szCs w:val="32"/>
        </w:rPr>
        <w:t>有相应</w:t>
      </w:r>
      <w:r w:rsidRPr="003D3CD0">
        <w:rPr>
          <w:rFonts w:ascii="仿宋" w:eastAsia="仿宋" w:hAnsi="仿宋"/>
          <w:color w:val="000000"/>
          <w:sz w:val="32"/>
          <w:szCs w:val="32"/>
        </w:rPr>
        <w:t>的制度设计</w:t>
      </w:r>
      <w:r w:rsidRPr="003D3CD0">
        <w:rPr>
          <w:rFonts w:ascii="仿宋" w:eastAsia="仿宋" w:hAnsi="仿宋" w:hint="eastAsia"/>
          <w:color w:val="000000"/>
          <w:sz w:val="32"/>
          <w:szCs w:val="32"/>
        </w:rPr>
        <w:t>、</w:t>
      </w:r>
      <w:r w:rsidRPr="003D3CD0">
        <w:rPr>
          <w:rFonts w:ascii="仿宋" w:eastAsia="仿宋" w:hAnsi="仿宋"/>
          <w:color w:val="000000"/>
          <w:sz w:val="32"/>
          <w:szCs w:val="32"/>
        </w:rPr>
        <w:t>经费支持</w:t>
      </w:r>
      <w:r w:rsidRPr="003D3CD0">
        <w:rPr>
          <w:rFonts w:ascii="仿宋" w:eastAsia="仿宋" w:hAnsi="仿宋" w:hint="eastAsia"/>
          <w:color w:val="000000"/>
          <w:sz w:val="32"/>
          <w:szCs w:val="32"/>
        </w:rPr>
        <w:t>和</w:t>
      </w:r>
      <w:r w:rsidRPr="003D3CD0">
        <w:rPr>
          <w:rFonts w:ascii="仿宋" w:eastAsia="仿宋" w:hAnsi="仿宋"/>
          <w:color w:val="000000"/>
          <w:sz w:val="32"/>
          <w:szCs w:val="32"/>
        </w:rPr>
        <w:t>物资保障</w:t>
      </w:r>
      <w:r w:rsidRPr="003D3CD0">
        <w:rPr>
          <w:rFonts w:ascii="仿宋" w:eastAsia="仿宋" w:hAnsi="仿宋" w:hint="eastAsia"/>
          <w:color w:val="000000"/>
          <w:sz w:val="32"/>
          <w:szCs w:val="32"/>
        </w:rPr>
        <w:t>。</w:t>
      </w:r>
    </w:p>
    <w:p w14:paraId="5D3D47B6" w14:textId="77777777" w:rsidR="001329CB" w:rsidRPr="00EF1B5F" w:rsidRDefault="0048747A" w:rsidP="00EF1B5F">
      <w:pPr>
        <w:spacing w:before="25" w:after="25" w:line="560" w:lineRule="exact"/>
        <w:ind w:firstLineChars="200" w:firstLine="643"/>
        <w:rPr>
          <w:rFonts w:ascii="黑体" w:eastAsia="黑体" w:hAnsi="黑体" w:cs="仿宋_GB2312"/>
          <w:b/>
          <w:sz w:val="32"/>
          <w:szCs w:val="32"/>
        </w:rPr>
      </w:pPr>
      <w:r w:rsidRPr="00EF1B5F">
        <w:rPr>
          <w:rFonts w:ascii="黑体" w:eastAsia="黑体" w:hAnsi="黑体" w:cs="仿宋_GB2312" w:hint="eastAsia"/>
          <w:b/>
          <w:sz w:val="32"/>
          <w:szCs w:val="32"/>
        </w:rPr>
        <w:t>（三）实践成效</w:t>
      </w:r>
    </w:p>
    <w:p w14:paraId="12F4EF74" w14:textId="77777777" w:rsidR="001329CB" w:rsidRPr="003D3CD0" w:rsidRDefault="0048747A"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1.分团委在考核期内有相应的工作成绩，相应的实践成果、经验做法具有较好的推广价值、借鉴意义，并形成书面成果报告或者获得相关奖项。</w:t>
      </w:r>
    </w:p>
    <w:p w14:paraId="599302EA" w14:textId="77777777" w:rsidR="001329CB" w:rsidRPr="003D3CD0" w:rsidRDefault="0048747A"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2.分团委在考核期内拓展实践育人平台，以项目为载体，构建了定点化、常态化、融入化的实践育人资源协同体系，助推了社会治理创新和社会和谐发展，实现院地共建、双赢共进，工作成效显著。</w:t>
      </w:r>
    </w:p>
    <w:p w14:paraId="77E3B9AC" w14:textId="77777777" w:rsidR="001329CB" w:rsidRPr="003D3CD0" w:rsidRDefault="0048747A"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3.分团委设置社会实践奖励机制，对社会实践活动中的先进个人、先进集体等进行表彰，并积极推广、宣传优秀成果。</w:t>
      </w:r>
    </w:p>
    <w:p w14:paraId="7657068C" w14:textId="77777777" w:rsidR="001329CB" w:rsidRPr="00EF1B5F" w:rsidRDefault="0048747A" w:rsidP="00EF1B5F">
      <w:pPr>
        <w:spacing w:before="25" w:after="25" w:line="560" w:lineRule="exact"/>
        <w:ind w:firstLineChars="200" w:firstLine="643"/>
        <w:rPr>
          <w:rFonts w:ascii="黑体" w:eastAsia="黑体" w:hAnsi="黑体" w:cs="仿宋_GB2312"/>
          <w:b/>
          <w:sz w:val="32"/>
          <w:szCs w:val="32"/>
        </w:rPr>
      </w:pPr>
      <w:r w:rsidRPr="00EF1B5F">
        <w:rPr>
          <w:rFonts w:ascii="黑体" w:eastAsia="黑体" w:hAnsi="黑体" w:cs="仿宋_GB2312" w:hint="eastAsia"/>
          <w:b/>
          <w:sz w:val="32"/>
          <w:szCs w:val="32"/>
        </w:rPr>
        <w:t>（四）附加</w:t>
      </w:r>
      <w:r w:rsidRPr="00EF1B5F">
        <w:rPr>
          <w:rFonts w:ascii="黑体" w:eastAsia="黑体" w:hAnsi="黑体" w:cs="仿宋_GB2312"/>
          <w:b/>
          <w:sz w:val="32"/>
          <w:szCs w:val="32"/>
        </w:rPr>
        <w:t>项</w:t>
      </w:r>
    </w:p>
    <w:p w14:paraId="03A32DDC" w14:textId="77777777" w:rsidR="001329CB" w:rsidRPr="003D3CD0" w:rsidRDefault="0048747A"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如有以下情况，可在原有100分满分基础上另行加分，作为附加分。</w:t>
      </w:r>
    </w:p>
    <w:p w14:paraId="26231449" w14:textId="77777777" w:rsidR="001329CB" w:rsidRPr="003D3CD0" w:rsidRDefault="0048747A"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分团委社会实践基地或项目（团队）受到表彰或在团属媒体上报道。（国家级8分，省级5分，市区级或校级2分）</w:t>
      </w:r>
    </w:p>
    <w:p w14:paraId="2ACDF350" w14:textId="77777777" w:rsidR="001329CB" w:rsidRPr="00EF1B5F" w:rsidRDefault="0048747A" w:rsidP="00EF1B5F">
      <w:pPr>
        <w:spacing w:beforeLines="25" w:before="78" w:afterLines="25" w:after="78" w:line="560" w:lineRule="exact"/>
        <w:ind w:firstLineChars="200" w:firstLine="643"/>
        <w:rPr>
          <w:rFonts w:ascii="黑体" w:eastAsia="黑体" w:hAnsi="黑体"/>
          <w:b/>
          <w:color w:val="000000"/>
          <w:sz w:val="32"/>
          <w:szCs w:val="32"/>
        </w:rPr>
      </w:pPr>
      <w:r w:rsidRPr="00EF1B5F">
        <w:rPr>
          <w:rFonts w:ascii="黑体" w:eastAsia="黑体" w:hAnsi="黑体" w:hint="eastAsia"/>
          <w:b/>
          <w:color w:val="000000"/>
          <w:sz w:val="32"/>
          <w:szCs w:val="32"/>
        </w:rPr>
        <w:t xml:space="preserve">第三条 </w:t>
      </w:r>
      <w:r w:rsidRPr="00EF1B5F">
        <w:rPr>
          <w:rFonts w:ascii="黑体" w:eastAsia="黑体" w:hAnsi="黑体"/>
          <w:b/>
          <w:color w:val="000000"/>
          <w:sz w:val="32"/>
          <w:szCs w:val="32"/>
        </w:rPr>
        <w:t xml:space="preserve"> 附则</w:t>
      </w:r>
    </w:p>
    <w:p w14:paraId="39FBFFC8" w14:textId="77777777" w:rsidR="001329CB" w:rsidRPr="003D3CD0" w:rsidRDefault="0048747A"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以上办法的最终解释权归共青团中南财经政法大学委员会所有。</w:t>
      </w:r>
    </w:p>
    <w:p w14:paraId="26A24A33" w14:textId="77777777" w:rsidR="001329CB" w:rsidRPr="003D3CD0" w:rsidRDefault="001329CB" w:rsidP="00E46DD8">
      <w:pPr>
        <w:spacing w:line="560" w:lineRule="exact"/>
        <w:jc w:val="right"/>
        <w:rPr>
          <w:rFonts w:ascii="仿宋" w:eastAsia="仿宋" w:hAnsi="仿宋" w:cs="仿宋_GB2312"/>
          <w:sz w:val="32"/>
          <w:szCs w:val="32"/>
        </w:rPr>
      </w:pPr>
    </w:p>
    <w:p w14:paraId="3B05579A" w14:textId="77777777" w:rsidR="001329CB" w:rsidRPr="003D3CD0" w:rsidRDefault="001329CB" w:rsidP="00E46DD8">
      <w:pPr>
        <w:spacing w:line="560" w:lineRule="exact"/>
        <w:jc w:val="right"/>
        <w:rPr>
          <w:rFonts w:ascii="仿宋" w:eastAsia="仿宋" w:hAnsi="仿宋" w:cs="仿宋_GB2312"/>
          <w:sz w:val="32"/>
          <w:szCs w:val="32"/>
        </w:rPr>
      </w:pPr>
    </w:p>
    <w:p w14:paraId="56FE76F3" w14:textId="77777777" w:rsidR="001329CB" w:rsidRPr="003D3CD0" w:rsidRDefault="0048747A" w:rsidP="00E46DD8">
      <w:pPr>
        <w:spacing w:line="560" w:lineRule="exact"/>
        <w:ind w:firstLineChars="200" w:firstLine="640"/>
        <w:jc w:val="right"/>
        <w:rPr>
          <w:rFonts w:ascii="仿宋" w:eastAsia="仿宋" w:hAnsi="仿宋"/>
          <w:color w:val="000000"/>
          <w:sz w:val="32"/>
          <w:szCs w:val="32"/>
        </w:rPr>
      </w:pPr>
      <w:r w:rsidRPr="003D3CD0">
        <w:rPr>
          <w:rFonts w:ascii="仿宋" w:eastAsia="仿宋" w:hAnsi="仿宋" w:hint="eastAsia"/>
          <w:color w:val="000000"/>
          <w:sz w:val="32"/>
          <w:szCs w:val="32"/>
        </w:rPr>
        <w:t>共青团中南财经政法大学委员会</w:t>
      </w:r>
    </w:p>
    <w:p w14:paraId="042AE5B7" w14:textId="13A75729" w:rsidR="001329CB" w:rsidRPr="003D3CD0" w:rsidRDefault="005C64E2" w:rsidP="00E46DD8">
      <w:pPr>
        <w:spacing w:line="560" w:lineRule="exact"/>
        <w:ind w:rightChars="445" w:right="934" w:firstLineChars="200" w:firstLine="640"/>
        <w:jc w:val="right"/>
        <w:rPr>
          <w:rFonts w:ascii="仿宋" w:eastAsia="仿宋" w:hAnsi="仿宋"/>
          <w:color w:val="000000"/>
          <w:sz w:val="32"/>
          <w:szCs w:val="32"/>
        </w:rPr>
      </w:pPr>
      <w:r w:rsidRPr="006F7127">
        <w:rPr>
          <w:rFonts w:ascii="仿宋" w:eastAsia="仿宋" w:hAnsi="仿宋" w:hint="eastAsia"/>
          <w:color w:val="000000"/>
          <w:sz w:val="32"/>
          <w:szCs w:val="32"/>
        </w:rPr>
        <w:t>202</w:t>
      </w:r>
      <w:r w:rsidR="00E8506F" w:rsidRPr="006F7127">
        <w:rPr>
          <w:rFonts w:ascii="仿宋" w:eastAsia="仿宋" w:hAnsi="仿宋"/>
          <w:color w:val="000000"/>
          <w:sz w:val="32"/>
          <w:szCs w:val="32"/>
        </w:rPr>
        <w:t>4</w:t>
      </w:r>
      <w:r w:rsidRPr="006F7127">
        <w:rPr>
          <w:rFonts w:ascii="仿宋" w:eastAsia="仿宋" w:hAnsi="仿宋" w:hint="eastAsia"/>
          <w:color w:val="000000"/>
          <w:sz w:val="32"/>
          <w:szCs w:val="32"/>
        </w:rPr>
        <w:t>年3月</w:t>
      </w:r>
      <w:r w:rsidR="006F7127" w:rsidRPr="006F7127">
        <w:rPr>
          <w:rFonts w:ascii="仿宋" w:eastAsia="仿宋" w:hAnsi="仿宋" w:hint="eastAsia"/>
          <w:color w:val="000000"/>
          <w:sz w:val="32"/>
          <w:szCs w:val="32"/>
        </w:rPr>
        <w:t>1</w:t>
      </w:r>
      <w:r w:rsidR="009873CE">
        <w:rPr>
          <w:rFonts w:ascii="仿宋" w:eastAsia="仿宋" w:hAnsi="仿宋" w:hint="eastAsia"/>
          <w:color w:val="000000"/>
          <w:sz w:val="32"/>
          <w:szCs w:val="32"/>
        </w:rPr>
        <w:t>3</w:t>
      </w:r>
      <w:r w:rsidRPr="006F7127">
        <w:rPr>
          <w:rFonts w:ascii="仿宋" w:eastAsia="仿宋" w:hAnsi="仿宋" w:hint="eastAsia"/>
          <w:color w:val="000000"/>
          <w:sz w:val="32"/>
          <w:szCs w:val="32"/>
        </w:rPr>
        <w:t>日</w:t>
      </w:r>
    </w:p>
    <w:p w14:paraId="7CBB5F57" w14:textId="77777777" w:rsidR="001329CB" w:rsidRPr="003D3CD0" w:rsidRDefault="0048747A" w:rsidP="00E46DD8">
      <w:pPr>
        <w:spacing w:beforeLines="50" w:before="156" w:afterLines="50" w:after="156" w:line="560" w:lineRule="exact"/>
        <w:jc w:val="center"/>
        <w:rPr>
          <w:rFonts w:ascii="仿宋" w:eastAsia="方正小标宋简体" w:hAnsi="仿宋"/>
          <w:color w:val="000000"/>
          <w:sz w:val="32"/>
          <w:szCs w:val="32"/>
        </w:rPr>
      </w:pPr>
      <w:r w:rsidRPr="003D3CD0">
        <w:rPr>
          <w:rFonts w:ascii="仿宋" w:eastAsia="仿宋" w:hAnsi="仿宋" w:cs="仿宋_GB2312"/>
          <w:color w:val="000000"/>
          <w:sz w:val="32"/>
          <w:szCs w:val="32"/>
        </w:rPr>
        <w:br w:type="page"/>
      </w:r>
    </w:p>
    <w:p w14:paraId="6E7E1F25" w14:textId="77777777" w:rsidR="00895A54" w:rsidRPr="00D1486A" w:rsidRDefault="00895A54" w:rsidP="00E46DD8">
      <w:pPr>
        <w:spacing w:beforeLines="50" w:before="156" w:afterLines="50" w:after="156" w:line="560" w:lineRule="exact"/>
        <w:jc w:val="center"/>
        <w:rPr>
          <w:rFonts w:ascii="仿宋" w:eastAsia="方正小标宋简体" w:hAnsi="仿宋"/>
          <w:color w:val="000000"/>
          <w:sz w:val="44"/>
          <w:szCs w:val="44"/>
        </w:rPr>
      </w:pPr>
      <w:r w:rsidRPr="00D1486A">
        <w:rPr>
          <w:rFonts w:ascii="仿宋" w:eastAsia="方正小标宋简体" w:hAnsi="仿宋" w:hint="eastAsia"/>
          <w:color w:val="000000"/>
          <w:sz w:val="44"/>
          <w:szCs w:val="44"/>
        </w:rPr>
        <w:lastRenderedPageBreak/>
        <w:t>“校园文化育人单项奖”评选办法</w:t>
      </w:r>
    </w:p>
    <w:p w14:paraId="777DB65D" w14:textId="77777777" w:rsidR="00895A54" w:rsidRPr="00EF1B5F" w:rsidRDefault="00895A54" w:rsidP="00EF1B5F">
      <w:pPr>
        <w:spacing w:beforeLines="25" w:before="78" w:afterLines="25" w:after="78" w:line="560" w:lineRule="exact"/>
        <w:ind w:firstLineChars="200" w:firstLine="643"/>
        <w:rPr>
          <w:rFonts w:ascii="黑体" w:eastAsia="黑体" w:hAnsi="黑体"/>
          <w:b/>
          <w:color w:val="000000"/>
          <w:sz w:val="32"/>
          <w:szCs w:val="32"/>
        </w:rPr>
      </w:pPr>
      <w:r w:rsidRPr="00EF1B5F">
        <w:rPr>
          <w:rFonts w:ascii="黑体" w:eastAsia="黑体" w:hAnsi="黑体" w:hint="eastAsia"/>
          <w:b/>
          <w:color w:val="000000"/>
          <w:sz w:val="32"/>
          <w:szCs w:val="32"/>
        </w:rPr>
        <w:t>第一条  总则</w:t>
      </w:r>
    </w:p>
    <w:p w14:paraId="2CCA0B97" w14:textId="77777777" w:rsidR="00895A54" w:rsidRPr="003D3CD0" w:rsidRDefault="00895A54"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校团委依据各分团委评比的综合得分从高到低评选出文化育人单项奖。各院综合得分由日常工作考核得分、书面述职得分、线上展示得分、学院党委评价得分、青年评议得分五部分加权构成。计算公式为：综合得分=日常工作考核得分（百分制）×10%+线下答辩（百分制）×50%+学院党委评价（百分制）×20%＋青年评议（百分制）×20%。</w:t>
      </w:r>
    </w:p>
    <w:p w14:paraId="5E2B78CB" w14:textId="77777777" w:rsidR="00895A54" w:rsidRPr="003D3CD0" w:rsidRDefault="00895A54"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校团委依据《共青团中南财经政法大学委员会分团委工作考核办法》及相关规定对各院进行年度考核。年度考核以学年度为单位，各分团委应当按照校团委的要求上交奖项申报表，由校团委根据各院书面述职报告和线上展示进行考核评分。</w:t>
      </w:r>
    </w:p>
    <w:p w14:paraId="44C5F4E3" w14:textId="77777777" w:rsidR="00895A54" w:rsidRPr="00EF1B5F" w:rsidRDefault="00895A54" w:rsidP="00EF1B5F">
      <w:pPr>
        <w:spacing w:beforeLines="25" w:before="78" w:afterLines="25" w:after="78" w:line="560" w:lineRule="exact"/>
        <w:ind w:firstLineChars="200" w:firstLine="643"/>
        <w:rPr>
          <w:rFonts w:ascii="黑体" w:eastAsia="黑体" w:hAnsi="黑体"/>
          <w:b/>
          <w:color w:val="000000"/>
          <w:sz w:val="32"/>
          <w:szCs w:val="32"/>
        </w:rPr>
      </w:pPr>
      <w:r w:rsidRPr="00EF1B5F">
        <w:rPr>
          <w:rFonts w:ascii="黑体" w:eastAsia="黑体" w:hAnsi="黑体" w:hint="eastAsia"/>
          <w:b/>
          <w:color w:val="000000"/>
          <w:sz w:val="32"/>
          <w:szCs w:val="32"/>
        </w:rPr>
        <w:t>第二条  “校园文化育人单项奖”答辩评分量化标准</w:t>
      </w:r>
    </w:p>
    <w:p w14:paraId="79508CF1" w14:textId="77777777" w:rsidR="00895A54" w:rsidRPr="00EF1B5F" w:rsidRDefault="00895A54" w:rsidP="00EF1B5F">
      <w:pPr>
        <w:spacing w:before="25" w:after="25" w:line="560" w:lineRule="exact"/>
        <w:ind w:firstLineChars="200" w:firstLine="643"/>
        <w:rPr>
          <w:rFonts w:ascii="黑体" w:eastAsia="黑体" w:hAnsi="黑体" w:cs="仿宋_GB2312"/>
          <w:b/>
          <w:sz w:val="32"/>
          <w:szCs w:val="32"/>
        </w:rPr>
      </w:pPr>
      <w:r w:rsidRPr="00EF1B5F">
        <w:rPr>
          <w:rFonts w:ascii="黑体" w:eastAsia="黑体" w:hAnsi="黑体" w:cs="仿宋_GB2312" w:hint="eastAsia"/>
          <w:b/>
          <w:sz w:val="32"/>
          <w:szCs w:val="32"/>
        </w:rPr>
        <w:t>（一）总体要求</w:t>
      </w:r>
    </w:p>
    <w:p w14:paraId="223BE9A5" w14:textId="77777777" w:rsidR="00895A54" w:rsidRPr="003D3CD0" w:rsidRDefault="00895A54"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1.内容属实，简洁明了，概括性强，重点突出。</w:t>
      </w:r>
    </w:p>
    <w:p w14:paraId="6F7F2E96" w14:textId="77777777" w:rsidR="00895A54" w:rsidRPr="003D3CD0" w:rsidRDefault="00895A54"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2.工作特色鲜明，举措得力，成效突出。</w:t>
      </w:r>
    </w:p>
    <w:p w14:paraId="7D2B33EA" w14:textId="77777777" w:rsidR="00895A54" w:rsidRPr="00EF1B5F" w:rsidRDefault="00895A54" w:rsidP="00EF1B5F">
      <w:pPr>
        <w:spacing w:before="25" w:after="25" w:line="560" w:lineRule="exact"/>
        <w:ind w:firstLineChars="200" w:firstLine="643"/>
        <w:rPr>
          <w:rFonts w:ascii="黑体" w:eastAsia="黑体" w:hAnsi="黑体" w:cs="仿宋_GB2312"/>
          <w:b/>
          <w:sz w:val="32"/>
          <w:szCs w:val="32"/>
        </w:rPr>
      </w:pPr>
      <w:r w:rsidRPr="00EF1B5F">
        <w:rPr>
          <w:rFonts w:ascii="黑体" w:eastAsia="黑体" w:hAnsi="黑体" w:cs="仿宋_GB2312" w:hint="eastAsia"/>
          <w:b/>
          <w:sz w:val="32"/>
          <w:szCs w:val="32"/>
        </w:rPr>
        <w:t>（二）育人工作</w:t>
      </w:r>
    </w:p>
    <w:p w14:paraId="7D7388EC" w14:textId="77777777" w:rsidR="00895A54" w:rsidRPr="003D3CD0" w:rsidRDefault="00895A54"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1.推进中华优秀传统文化教育，立足将文化活动开展和中华传统文化相结合，弘扬社会正能量，引导全院师生走进高雅艺术、非物质文化、民族民间优秀文化。</w:t>
      </w:r>
    </w:p>
    <w:p w14:paraId="5458BBBF" w14:textId="77777777" w:rsidR="00895A54" w:rsidRPr="003D3CD0" w:rsidRDefault="00895A54"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2.突出革命文化的深刻内涵，利用重大节日契机开展形式多样、内涵丰富的革命文化教育，培育红色基因，弘扬中原大学精神，增强全院师生</w:t>
      </w:r>
      <w:proofErr w:type="gramStart"/>
      <w:r w:rsidRPr="003D3CD0">
        <w:rPr>
          <w:rFonts w:ascii="仿宋" w:eastAsia="仿宋" w:hAnsi="仿宋" w:hint="eastAsia"/>
          <w:color w:val="000000"/>
          <w:sz w:val="32"/>
          <w:szCs w:val="32"/>
        </w:rPr>
        <w:t>的知校爱校</w:t>
      </w:r>
      <w:proofErr w:type="gramEnd"/>
      <w:r w:rsidRPr="003D3CD0">
        <w:rPr>
          <w:rFonts w:ascii="仿宋" w:eastAsia="仿宋" w:hAnsi="仿宋" w:hint="eastAsia"/>
          <w:color w:val="000000"/>
          <w:sz w:val="32"/>
          <w:szCs w:val="32"/>
        </w:rPr>
        <w:t>意识。</w:t>
      </w:r>
    </w:p>
    <w:p w14:paraId="6B276B85" w14:textId="77777777" w:rsidR="00895A54" w:rsidRPr="003D3CD0" w:rsidRDefault="00895A54"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lastRenderedPageBreak/>
        <w:t>3.创新凝练学院特色校园文化活动品牌，活动品牌充分体现学院特色，体现学生积极向上的精神风貌，体现建设文明校园的要求，体现优良校风学风，体现学生的共同意愿。</w:t>
      </w:r>
    </w:p>
    <w:p w14:paraId="6254C50D" w14:textId="77777777" w:rsidR="00895A54" w:rsidRPr="00EF1B5F" w:rsidRDefault="00895A54" w:rsidP="00EF1B5F">
      <w:pPr>
        <w:spacing w:before="25" w:after="25" w:line="560" w:lineRule="exact"/>
        <w:ind w:firstLineChars="200" w:firstLine="643"/>
        <w:rPr>
          <w:rFonts w:ascii="黑体" w:eastAsia="黑体" w:hAnsi="黑体" w:cs="仿宋_GB2312"/>
          <w:b/>
          <w:sz w:val="32"/>
          <w:szCs w:val="32"/>
        </w:rPr>
      </w:pPr>
      <w:r w:rsidRPr="00EF1B5F">
        <w:rPr>
          <w:rFonts w:ascii="黑体" w:eastAsia="黑体" w:hAnsi="黑体" w:cs="仿宋_GB2312" w:hint="eastAsia"/>
          <w:b/>
          <w:sz w:val="32"/>
          <w:szCs w:val="32"/>
        </w:rPr>
        <w:t>（三）育人成效</w:t>
      </w:r>
    </w:p>
    <w:p w14:paraId="691867C0" w14:textId="77777777" w:rsidR="00895A54" w:rsidRPr="003D3CD0" w:rsidRDefault="00895A54"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1.活动具有示范引领效果，在全校范围内作为学院的特色校园文化活动，学生参与度较高，在校内外具有一定的影响力，并形成品牌效应。活动具有传承性，在学院举办届数较多，或与往年相比更具有品牌特色。</w:t>
      </w:r>
    </w:p>
    <w:p w14:paraId="68511D65" w14:textId="77777777" w:rsidR="00895A54" w:rsidRPr="003D3CD0" w:rsidRDefault="00895A54"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2.宣传形式多样，能够充分利用线上线</w:t>
      </w:r>
      <w:proofErr w:type="gramStart"/>
      <w:r w:rsidRPr="003D3CD0">
        <w:rPr>
          <w:rFonts w:ascii="仿宋" w:eastAsia="仿宋" w:hAnsi="仿宋" w:hint="eastAsia"/>
          <w:color w:val="000000"/>
          <w:sz w:val="32"/>
          <w:szCs w:val="32"/>
        </w:rPr>
        <w:t>下形式</w:t>
      </w:r>
      <w:proofErr w:type="gramEnd"/>
      <w:r w:rsidRPr="003D3CD0">
        <w:rPr>
          <w:rFonts w:ascii="仿宋" w:eastAsia="仿宋" w:hAnsi="仿宋" w:hint="eastAsia"/>
          <w:color w:val="000000"/>
          <w:sz w:val="32"/>
          <w:szCs w:val="32"/>
        </w:rPr>
        <w:t>进行有效宣传，积极编创校园文化宣传成果，特别在优良校风学风创建、文明校园建设等方面有较好的宣传形式和工作成效。</w:t>
      </w:r>
    </w:p>
    <w:p w14:paraId="0AE19412" w14:textId="77777777" w:rsidR="00895A54" w:rsidRPr="00EF1B5F" w:rsidRDefault="00895A54" w:rsidP="00EF1B5F">
      <w:pPr>
        <w:spacing w:before="25" w:after="25" w:line="560" w:lineRule="exact"/>
        <w:ind w:firstLineChars="200" w:firstLine="643"/>
        <w:rPr>
          <w:rFonts w:ascii="黑体" w:eastAsia="黑体" w:hAnsi="黑体" w:cs="仿宋_GB2312"/>
          <w:b/>
          <w:sz w:val="32"/>
          <w:szCs w:val="32"/>
        </w:rPr>
      </w:pPr>
      <w:r w:rsidRPr="00EF1B5F">
        <w:rPr>
          <w:rFonts w:ascii="黑体" w:eastAsia="黑体" w:hAnsi="黑体" w:cs="仿宋_GB2312" w:hint="eastAsia"/>
          <w:b/>
          <w:sz w:val="32"/>
          <w:szCs w:val="32"/>
        </w:rPr>
        <w:t>（四）附加项</w:t>
      </w:r>
    </w:p>
    <w:p w14:paraId="0AFA2AFE" w14:textId="77777777" w:rsidR="00895A54" w:rsidRPr="003D3CD0" w:rsidRDefault="00895A54"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此项为附加项，如有以下情况，可在原有100分满分基础上另行加分，作为附加分。</w:t>
      </w:r>
    </w:p>
    <w:p w14:paraId="3A500B72" w14:textId="77777777" w:rsidR="00895A54" w:rsidRPr="003D3CD0" w:rsidRDefault="00895A54"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特色活动受到表彰或在相关媒体上（校级及以上）被报道。（国家级8分，省级5分，市区级或校级2分）</w:t>
      </w:r>
    </w:p>
    <w:p w14:paraId="2BD3DE98" w14:textId="77777777" w:rsidR="00895A54" w:rsidRPr="003D3CD0" w:rsidRDefault="00895A54"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校园文化育人活动和成果受到表彰或在相关媒体上（校级及以上）被报道。（国家级8分，省级5分，市区级或校级2分）</w:t>
      </w:r>
    </w:p>
    <w:p w14:paraId="7A0F4050" w14:textId="77777777" w:rsidR="00895A54" w:rsidRPr="00EF1B5F" w:rsidRDefault="00895A54" w:rsidP="00EF1B5F">
      <w:pPr>
        <w:spacing w:beforeLines="25" w:before="78" w:afterLines="25" w:after="78" w:line="560" w:lineRule="exact"/>
        <w:ind w:firstLineChars="200" w:firstLine="643"/>
        <w:rPr>
          <w:rFonts w:ascii="黑体" w:eastAsia="黑体" w:hAnsi="黑体"/>
          <w:b/>
          <w:color w:val="000000"/>
          <w:sz w:val="32"/>
          <w:szCs w:val="32"/>
        </w:rPr>
      </w:pPr>
      <w:r w:rsidRPr="00EF1B5F">
        <w:rPr>
          <w:rFonts w:ascii="黑体" w:eastAsia="黑体" w:hAnsi="黑体" w:hint="eastAsia"/>
          <w:b/>
          <w:color w:val="000000"/>
          <w:sz w:val="32"/>
          <w:szCs w:val="32"/>
        </w:rPr>
        <w:t>第三条  附则</w:t>
      </w:r>
    </w:p>
    <w:p w14:paraId="362327C3" w14:textId="77777777" w:rsidR="00895A54" w:rsidRPr="003D3CD0" w:rsidRDefault="00895A54"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以上办法的最终解释权归共青团中南财经政法大学委员会所有。</w:t>
      </w:r>
    </w:p>
    <w:p w14:paraId="7DB9307D" w14:textId="77777777" w:rsidR="00895A54" w:rsidRPr="003D3CD0" w:rsidRDefault="00895A54" w:rsidP="00E46DD8">
      <w:pPr>
        <w:spacing w:line="560" w:lineRule="exact"/>
        <w:jc w:val="right"/>
        <w:rPr>
          <w:rFonts w:ascii="仿宋" w:eastAsia="仿宋" w:hAnsi="仿宋" w:cs="仿宋_GB2312"/>
          <w:sz w:val="32"/>
          <w:szCs w:val="32"/>
        </w:rPr>
      </w:pPr>
    </w:p>
    <w:p w14:paraId="448624A5" w14:textId="77777777" w:rsidR="00895A54" w:rsidRPr="003D3CD0" w:rsidRDefault="00895A54" w:rsidP="00E46DD8">
      <w:pPr>
        <w:spacing w:line="560" w:lineRule="exact"/>
        <w:jc w:val="right"/>
        <w:rPr>
          <w:rFonts w:ascii="仿宋" w:eastAsia="仿宋" w:hAnsi="仿宋" w:cs="仿宋_GB2312"/>
          <w:sz w:val="32"/>
          <w:szCs w:val="32"/>
        </w:rPr>
      </w:pPr>
    </w:p>
    <w:p w14:paraId="6938A3E2" w14:textId="77777777" w:rsidR="00895A54" w:rsidRPr="003D3CD0" w:rsidRDefault="00895A54" w:rsidP="00E46DD8">
      <w:pPr>
        <w:spacing w:line="560" w:lineRule="exact"/>
        <w:ind w:firstLineChars="200" w:firstLine="640"/>
        <w:jc w:val="right"/>
        <w:rPr>
          <w:rFonts w:ascii="仿宋" w:eastAsia="仿宋" w:hAnsi="仿宋"/>
          <w:color w:val="000000"/>
          <w:sz w:val="32"/>
          <w:szCs w:val="32"/>
        </w:rPr>
      </w:pPr>
      <w:r w:rsidRPr="003D3CD0">
        <w:rPr>
          <w:rFonts w:ascii="仿宋" w:eastAsia="仿宋" w:hAnsi="仿宋" w:hint="eastAsia"/>
          <w:color w:val="000000"/>
          <w:sz w:val="32"/>
          <w:szCs w:val="32"/>
        </w:rPr>
        <w:lastRenderedPageBreak/>
        <w:t>共青团中南财经政法大学委员会</w:t>
      </w:r>
    </w:p>
    <w:p w14:paraId="3CF3FC0E" w14:textId="21624103" w:rsidR="00895A54" w:rsidRPr="003D3CD0" w:rsidRDefault="00895A54" w:rsidP="00E46DD8">
      <w:pPr>
        <w:spacing w:line="560" w:lineRule="exact"/>
        <w:ind w:rightChars="445" w:right="934" w:firstLineChars="200" w:firstLine="640"/>
        <w:jc w:val="right"/>
        <w:rPr>
          <w:rFonts w:ascii="仿宋" w:eastAsia="仿宋" w:hAnsi="仿宋"/>
          <w:color w:val="000000"/>
          <w:sz w:val="32"/>
          <w:szCs w:val="32"/>
        </w:rPr>
      </w:pPr>
      <w:r w:rsidRPr="006F7127">
        <w:rPr>
          <w:rFonts w:ascii="仿宋" w:eastAsia="仿宋" w:hAnsi="仿宋" w:hint="eastAsia"/>
          <w:color w:val="000000"/>
          <w:sz w:val="32"/>
          <w:szCs w:val="32"/>
        </w:rPr>
        <w:t>202</w:t>
      </w:r>
      <w:r w:rsidR="00E8506F" w:rsidRPr="006F7127">
        <w:rPr>
          <w:rFonts w:ascii="仿宋" w:eastAsia="仿宋" w:hAnsi="仿宋"/>
          <w:color w:val="000000"/>
          <w:sz w:val="32"/>
          <w:szCs w:val="32"/>
        </w:rPr>
        <w:t>4</w:t>
      </w:r>
      <w:r w:rsidRPr="006F7127">
        <w:rPr>
          <w:rFonts w:ascii="仿宋" w:eastAsia="仿宋" w:hAnsi="仿宋" w:hint="eastAsia"/>
          <w:color w:val="000000"/>
          <w:sz w:val="32"/>
          <w:szCs w:val="32"/>
        </w:rPr>
        <w:t>年</w:t>
      </w:r>
      <w:r w:rsidRPr="006F7127">
        <w:rPr>
          <w:rFonts w:ascii="仿宋" w:eastAsia="仿宋" w:hAnsi="仿宋"/>
          <w:color w:val="000000"/>
          <w:sz w:val="32"/>
          <w:szCs w:val="32"/>
        </w:rPr>
        <w:t>3</w:t>
      </w:r>
      <w:r w:rsidRPr="006F7127">
        <w:rPr>
          <w:rFonts w:ascii="仿宋" w:eastAsia="仿宋" w:hAnsi="仿宋" w:hint="eastAsia"/>
          <w:color w:val="000000"/>
          <w:sz w:val="32"/>
          <w:szCs w:val="32"/>
        </w:rPr>
        <w:t>月</w:t>
      </w:r>
      <w:r w:rsidR="006F7127">
        <w:rPr>
          <w:rFonts w:ascii="仿宋" w:eastAsia="仿宋" w:hAnsi="仿宋" w:hint="eastAsia"/>
          <w:color w:val="000000"/>
          <w:sz w:val="32"/>
          <w:szCs w:val="32"/>
        </w:rPr>
        <w:t>1</w:t>
      </w:r>
      <w:r w:rsidR="009873CE">
        <w:rPr>
          <w:rFonts w:ascii="仿宋" w:eastAsia="仿宋" w:hAnsi="仿宋" w:hint="eastAsia"/>
          <w:color w:val="000000"/>
          <w:sz w:val="32"/>
          <w:szCs w:val="32"/>
        </w:rPr>
        <w:t>3</w:t>
      </w:r>
      <w:r w:rsidRPr="006F7127">
        <w:rPr>
          <w:rFonts w:ascii="仿宋" w:eastAsia="仿宋" w:hAnsi="仿宋" w:hint="eastAsia"/>
          <w:color w:val="000000"/>
          <w:sz w:val="32"/>
          <w:szCs w:val="32"/>
        </w:rPr>
        <w:t>日</w:t>
      </w:r>
    </w:p>
    <w:p w14:paraId="477251EA" w14:textId="055EE2C0" w:rsidR="001329CB" w:rsidRPr="003D3CD0" w:rsidRDefault="0048747A" w:rsidP="00E46DD8">
      <w:pPr>
        <w:spacing w:beforeLines="50" w:before="156" w:afterLines="50" w:after="156" w:line="560" w:lineRule="exact"/>
        <w:jc w:val="center"/>
        <w:rPr>
          <w:rFonts w:ascii="仿宋" w:eastAsia="仿宋" w:hAnsi="仿宋" w:cs="仿宋_GB2312"/>
          <w:color w:val="000000"/>
          <w:kern w:val="0"/>
          <w:sz w:val="32"/>
          <w:szCs w:val="32"/>
        </w:rPr>
      </w:pPr>
      <w:r w:rsidRPr="003D3CD0">
        <w:rPr>
          <w:rFonts w:ascii="仿宋" w:eastAsia="方正小标宋简体" w:hAnsi="仿宋" w:cs="黑体" w:hint="eastAsia"/>
          <w:bCs/>
          <w:kern w:val="0"/>
          <w:sz w:val="32"/>
          <w:szCs w:val="32"/>
          <w:lang w:bidi="ar"/>
        </w:rPr>
        <w:br w:type="page"/>
      </w:r>
    </w:p>
    <w:p w14:paraId="5B3AF76A" w14:textId="77777777" w:rsidR="00895A54" w:rsidRPr="00D1486A" w:rsidRDefault="00895A54" w:rsidP="00E46DD8">
      <w:pPr>
        <w:spacing w:beforeLines="50" w:before="156" w:afterLines="50" w:after="156" w:line="560" w:lineRule="exact"/>
        <w:jc w:val="center"/>
        <w:rPr>
          <w:rFonts w:ascii="仿宋" w:eastAsia="方正小标宋简体" w:hAnsi="仿宋"/>
          <w:color w:val="000000"/>
          <w:sz w:val="44"/>
          <w:szCs w:val="44"/>
        </w:rPr>
      </w:pPr>
      <w:r w:rsidRPr="00D1486A">
        <w:rPr>
          <w:rFonts w:ascii="仿宋" w:eastAsia="方正小标宋简体" w:hAnsi="仿宋" w:hint="eastAsia"/>
          <w:color w:val="000000"/>
          <w:sz w:val="44"/>
          <w:szCs w:val="44"/>
        </w:rPr>
        <w:lastRenderedPageBreak/>
        <w:t>“组织建设育人单项奖”评比办法</w:t>
      </w:r>
    </w:p>
    <w:p w14:paraId="00327567" w14:textId="77777777" w:rsidR="00895A54" w:rsidRPr="00EF1B5F" w:rsidRDefault="00895A54" w:rsidP="00EF1B5F">
      <w:pPr>
        <w:spacing w:beforeLines="25" w:before="78" w:afterLines="25" w:after="78" w:line="560" w:lineRule="exact"/>
        <w:ind w:firstLineChars="200" w:firstLine="643"/>
        <w:rPr>
          <w:rFonts w:ascii="黑体" w:eastAsia="黑体" w:hAnsi="黑体"/>
          <w:b/>
          <w:color w:val="000000"/>
          <w:sz w:val="32"/>
          <w:szCs w:val="32"/>
        </w:rPr>
      </w:pPr>
      <w:r w:rsidRPr="00EF1B5F">
        <w:rPr>
          <w:rFonts w:ascii="黑体" w:eastAsia="黑体" w:hAnsi="黑体" w:hint="eastAsia"/>
          <w:b/>
          <w:color w:val="000000"/>
          <w:sz w:val="32"/>
          <w:szCs w:val="32"/>
        </w:rPr>
        <w:t>第一条  总则</w:t>
      </w:r>
    </w:p>
    <w:p w14:paraId="2ACEA65E" w14:textId="77777777" w:rsidR="00895A54" w:rsidRPr="003D3CD0" w:rsidRDefault="00895A54"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校团委依据各分团委评比的综合得分从高到低评选出组织建设单项奖。各院综合得分由日常工作考核得分、书面述职得分、线上展示得分、学院党委评价得分、青年评议得分五部分加权构成。计算公式为：综合得分=日常</w:t>
      </w:r>
      <w:r w:rsidRPr="003D3CD0">
        <w:rPr>
          <w:rFonts w:ascii="仿宋" w:eastAsia="仿宋" w:hAnsi="仿宋"/>
          <w:color w:val="000000"/>
          <w:sz w:val="32"/>
          <w:szCs w:val="32"/>
        </w:rPr>
        <w:t>工作考核得分</w:t>
      </w:r>
      <w:r w:rsidRPr="003D3CD0">
        <w:rPr>
          <w:rFonts w:ascii="仿宋" w:eastAsia="仿宋" w:hAnsi="仿宋" w:hint="eastAsia"/>
          <w:color w:val="000000"/>
          <w:sz w:val="32"/>
          <w:szCs w:val="32"/>
        </w:rPr>
        <w:t>（百分制）×10%+线下答辩（百分制）×</w:t>
      </w:r>
      <w:r w:rsidRPr="003D3CD0">
        <w:rPr>
          <w:rFonts w:ascii="仿宋" w:eastAsia="仿宋" w:hAnsi="仿宋"/>
          <w:color w:val="000000"/>
          <w:sz w:val="32"/>
          <w:szCs w:val="32"/>
        </w:rPr>
        <w:t>50</w:t>
      </w:r>
      <w:r w:rsidRPr="003D3CD0">
        <w:rPr>
          <w:rFonts w:ascii="仿宋" w:eastAsia="仿宋" w:hAnsi="仿宋" w:hint="eastAsia"/>
          <w:color w:val="000000"/>
          <w:sz w:val="32"/>
          <w:szCs w:val="32"/>
        </w:rPr>
        <w:t>%</w:t>
      </w:r>
      <w:r w:rsidRPr="003D3CD0">
        <w:rPr>
          <w:rFonts w:ascii="仿宋" w:eastAsia="仿宋" w:hAnsi="仿宋"/>
          <w:color w:val="000000"/>
          <w:sz w:val="32"/>
          <w:szCs w:val="32"/>
        </w:rPr>
        <w:t>+</w:t>
      </w:r>
      <w:r w:rsidRPr="003D3CD0">
        <w:rPr>
          <w:rFonts w:ascii="仿宋" w:eastAsia="仿宋" w:hAnsi="仿宋" w:hint="eastAsia"/>
          <w:color w:val="000000"/>
          <w:sz w:val="32"/>
          <w:szCs w:val="32"/>
        </w:rPr>
        <w:t>学院党委评价（百分制）×20%＋青年评议（百分制）×20%。</w:t>
      </w:r>
    </w:p>
    <w:p w14:paraId="54D13599" w14:textId="77777777" w:rsidR="00895A54" w:rsidRPr="003D3CD0" w:rsidRDefault="00895A54"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校团委依据《共青团中南财经政法大学委员会分团委工作考核办法》及相关规定对各院进行年度考核。年度考核以学年度为单位，各分团委应当按照校团委的要求上交奖项申报表，由校团委根据各院书面述职和线上展示进行考核评分。</w:t>
      </w:r>
    </w:p>
    <w:p w14:paraId="79020173" w14:textId="77777777" w:rsidR="00895A54" w:rsidRPr="00EF1B5F" w:rsidRDefault="00895A54" w:rsidP="00EF1B5F">
      <w:pPr>
        <w:spacing w:beforeLines="25" w:before="78" w:afterLines="25" w:after="78" w:line="560" w:lineRule="exact"/>
        <w:ind w:firstLineChars="200" w:firstLine="643"/>
        <w:rPr>
          <w:rFonts w:ascii="黑体" w:eastAsia="黑体" w:hAnsi="黑体"/>
          <w:b/>
          <w:color w:val="000000"/>
          <w:sz w:val="32"/>
          <w:szCs w:val="32"/>
        </w:rPr>
      </w:pPr>
      <w:r w:rsidRPr="00EF1B5F">
        <w:rPr>
          <w:rFonts w:ascii="黑体" w:eastAsia="黑体" w:hAnsi="黑体" w:hint="eastAsia"/>
          <w:b/>
          <w:color w:val="000000"/>
          <w:sz w:val="32"/>
          <w:szCs w:val="32"/>
        </w:rPr>
        <w:t xml:space="preserve">第二条 </w:t>
      </w:r>
      <w:r w:rsidRPr="00EF1B5F">
        <w:rPr>
          <w:rFonts w:ascii="黑体" w:eastAsia="黑体" w:hAnsi="黑体"/>
          <w:b/>
          <w:color w:val="000000"/>
          <w:sz w:val="32"/>
          <w:szCs w:val="32"/>
        </w:rPr>
        <w:t xml:space="preserve"> </w:t>
      </w:r>
      <w:r w:rsidRPr="00EF1B5F">
        <w:rPr>
          <w:rFonts w:ascii="黑体" w:eastAsia="黑体" w:hAnsi="黑体" w:hint="eastAsia"/>
          <w:b/>
          <w:color w:val="000000"/>
          <w:sz w:val="32"/>
          <w:szCs w:val="32"/>
        </w:rPr>
        <w:t>“组织建设育人单项奖”答辩评分量化标准</w:t>
      </w:r>
    </w:p>
    <w:p w14:paraId="5CFE94EF" w14:textId="77777777" w:rsidR="00895A54" w:rsidRPr="00EF1B5F" w:rsidRDefault="00895A54" w:rsidP="00EF1B5F">
      <w:pPr>
        <w:spacing w:before="25" w:after="25" w:line="560" w:lineRule="exact"/>
        <w:ind w:firstLineChars="200" w:firstLine="643"/>
        <w:rPr>
          <w:rFonts w:ascii="黑体" w:eastAsia="黑体" w:hAnsi="黑体" w:cs="仿宋_GB2312"/>
          <w:b/>
          <w:sz w:val="32"/>
          <w:szCs w:val="32"/>
        </w:rPr>
      </w:pPr>
      <w:r w:rsidRPr="00EF1B5F">
        <w:rPr>
          <w:rFonts w:ascii="黑体" w:eastAsia="黑体" w:hAnsi="黑体" w:cs="仿宋_GB2312" w:hint="eastAsia"/>
          <w:b/>
          <w:sz w:val="32"/>
          <w:szCs w:val="32"/>
        </w:rPr>
        <w:t>（一）总体</w:t>
      </w:r>
      <w:r w:rsidRPr="00EF1B5F">
        <w:rPr>
          <w:rFonts w:ascii="黑体" w:eastAsia="黑体" w:hAnsi="黑体" w:cs="仿宋_GB2312"/>
          <w:b/>
          <w:sz w:val="32"/>
          <w:szCs w:val="32"/>
        </w:rPr>
        <w:t>要求</w:t>
      </w:r>
    </w:p>
    <w:p w14:paraId="2DA46DEA" w14:textId="77777777" w:rsidR="00895A54" w:rsidRPr="003D3CD0" w:rsidRDefault="00895A54"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1.内容属实，简洁明了，概括性强，重点突出。</w:t>
      </w:r>
    </w:p>
    <w:p w14:paraId="181982BA" w14:textId="77777777" w:rsidR="00895A54" w:rsidRPr="003D3CD0" w:rsidRDefault="00895A54"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2.工作</w:t>
      </w:r>
      <w:r w:rsidRPr="003D3CD0">
        <w:rPr>
          <w:rFonts w:ascii="仿宋" w:eastAsia="仿宋" w:hAnsi="仿宋"/>
          <w:color w:val="000000"/>
          <w:sz w:val="32"/>
          <w:szCs w:val="32"/>
        </w:rPr>
        <w:t>特色鲜明，举措得力，</w:t>
      </w:r>
      <w:r w:rsidRPr="003D3CD0">
        <w:rPr>
          <w:rFonts w:ascii="仿宋" w:eastAsia="仿宋" w:hAnsi="仿宋" w:hint="eastAsia"/>
          <w:color w:val="000000"/>
          <w:sz w:val="32"/>
          <w:szCs w:val="32"/>
        </w:rPr>
        <w:t>成</w:t>
      </w:r>
      <w:r w:rsidRPr="003D3CD0">
        <w:rPr>
          <w:rFonts w:ascii="仿宋" w:eastAsia="仿宋" w:hAnsi="仿宋"/>
          <w:color w:val="000000"/>
          <w:sz w:val="32"/>
          <w:szCs w:val="32"/>
        </w:rPr>
        <w:t>效突出。</w:t>
      </w:r>
    </w:p>
    <w:p w14:paraId="25B8CF72" w14:textId="77777777" w:rsidR="00895A54" w:rsidRPr="00EF1B5F" w:rsidRDefault="00895A54" w:rsidP="00EF1B5F">
      <w:pPr>
        <w:spacing w:before="25" w:after="25" w:line="560" w:lineRule="exact"/>
        <w:ind w:firstLineChars="200" w:firstLine="643"/>
        <w:rPr>
          <w:rFonts w:ascii="黑体" w:eastAsia="黑体" w:hAnsi="黑体" w:cs="仿宋_GB2312"/>
          <w:b/>
          <w:sz w:val="32"/>
          <w:szCs w:val="32"/>
        </w:rPr>
      </w:pPr>
      <w:r w:rsidRPr="00EF1B5F">
        <w:rPr>
          <w:rFonts w:ascii="黑体" w:eastAsia="黑体" w:hAnsi="黑体" w:cs="仿宋_GB2312" w:hint="eastAsia"/>
          <w:b/>
          <w:sz w:val="32"/>
          <w:szCs w:val="32"/>
        </w:rPr>
        <w:t>（二）组织建设工作</w:t>
      </w:r>
    </w:p>
    <w:p w14:paraId="3DFB12E5" w14:textId="77777777" w:rsidR="00895A54" w:rsidRPr="003D3CD0" w:rsidRDefault="00895A54" w:rsidP="00E46DD8">
      <w:pPr>
        <w:spacing w:line="560" w:lineRule="exact"/>
        <w:ind w:firstLineChars="200" w:firstLine="643"/>
        <w:rPr>
          <w:rFonts w:ascii="仿宋" w:eastAsia="仿宋" w:hAnsi="仿宋"/>
          <w:b/>
          <w:bCs/>
          <w:color w:val="000000"/>
          <w:sz w:val="32"/>
          <w:szCs w:val="32"/>
        </w:rPr>
      </w:pPr>
      <w:r w:rsidRPr="003D3CD0">
        <w:rPr>
          <w:rFonts w:ascii="仿宋" w:eastAsia="仿宋" w:hAnsi="仿宋" w:hint="eastAsia"/>
          <w:b/>
          <w:bCs/>
          <w:color w:val="000000"/>
          <w:sz w:val="32"/>
          <w:szCs w:val="32"/>
        </w:rPr>
        <w:t>1.思想引领</w:t>
      </w:r>
    </w:p>
    <w:p w14:paraId="6410A3CC" w14:textId="77777777" w:rsidR="00895A54" w:rsidRPr="003D3CD0" w:rsidRDefault="00895A54"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在工作中高举中国特色社会主义伟大旗帜,深入贯彻党的二十大精神,以马克思列宁主义、毛泽东思想、邓小平理论、“三个代表”重要思想、科学发展观、习近平新时代中国特色社会主义思想为指导,贯彻落实全国高校思想政治工作会议精神，落实上级团组织各项工作部署，创新思想政治引领方式，形成具有本单位自身特色的经验做法、理论成果、文</w:t>
      </w:r>
      <w:r w:rsidRPr="003D3CD0">
        <w:rPr>
          <w:rFonts w:ascii="仿宋" w:eastAsia="仿宋" w:hAnsi="仿宋" w:hint="eastAsia"/>
          <w:color w:val="000000"/>
          <w:sz w:val="32"/>
          <w:szCs w:val="32"/>
        </w:rPr>
        <w:lastRenderedPageBreak/>
        <w:t>化产品，具有一定的借鉴意义和推广价值。</w:t>
      </w:r>
    </w:p>
    <w:p w14:paraId="6D68A352" w14:textId="77777777" w:rsidR="00895A54" w:rsidRPr="003D3CD0" w:rsidRDefault="00895A54" w:rsidP="00E46DD8">
      <w:pPr>
        <w:spacing w:line="560" w:lineRule="exact"/>
        <w:ind w:firstLineChars="200" w:firstLine="643"/>
        <w:rPr>
          <w:rFonts w:ascii="仿宋" w:eastAsia="仿宋" w:hAnsi="仿宋"/>
          <w:b/>
          <w:bCs/>
          <w:color w:val="000000"/>
          <w:sz w:val="32"/>
          <w:szCs w:val="32"/>
        </w:rPr>
      </w:pPr>
      <w:r w:rsidRPr="003D3CD0">
        <w:rPr>
          <w:rFonts w:ascii="仿宋" w:eastAsia="仿宋" w:hAnsi="仿宋" w:hint="eastAsia"/>
          <w:b/>
          <w:bCs/>
          <w:color w:val="000000"/>
          <w:sz w:val="32"/>
          <w:szCs w:val="32"/>
        </w:rPr>
        <w:t>2.组织建设</w:t>
      </w:r>
    </w:p>
    <w:p w14:paraId="624E754D" w14:textId="77777777" w:rsidR="00895A54" w:rsidRPr="003D3CD0" w:rsidRDefault="00895A54" w:rsidP="00E46DD8">
      <w:pPr>
        <w:spacing w:line="560" w:lineRule="exact"/>
        <w:ind w:firstLineChars="200" w:firstLine="640"/>
        <w:rPr>
          <w:rFonts w:ascii="仿宋" w:eastAsia="仿宋" w:hAnsi="仿宋"/>
          <w:color w:val="000000"/>
          <w:sz w:val="32"/>
          <w:szCs w:val="32"/>
        </w:rPr>
      </w:pPr>
      <w:r w:rsidRPr="003D3CD0">
        <w:rPr>
          <w:rFonts w:ascii="仿宋" w:eastAsia="仿宋" w:hAnsi="仿宋" w:cs="仿宋_GB2312" w:hint="eastAsia"/>
          <w:color w:val="000000"/>
          <w:sz w:val="32"/>
          <w:szCs w:val="32"/>
          <w:lang w:bidi="ar"/>
        </w:rPr>
        <w:t>（</w:t>
      </w:r>
      <w:r w:rsidRPr="003D3CD0">
        <w:rPr>
          <w:rFonts w:ascii="仿宋" w:eastAsia="仿宋" w:hAnsi="仿宋" w:hint="eastAsia"/>
          <w:color w:val="000000"/>
          <w:sz w:val="32"/>
          <w:szCs w:val="32"/>
        </w:rPr>
        <w:t>1）分团委有完整清晰的《团支部职能清单》《团支部工作指导手册》《考评制度》等相关规章制度及工作年鉴，对团支部工作进行科学指导、定期考核。</w:t>
      </w:r>
    </w:p>
    <w:p w14:paraId="76F6F631" w14:textId="77777777" w:rsidR="00895A54" w:rsidRPr="003D3CD0" w:rsidRDefault="00895A54"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2）完善创新基层团支部的组织设置方式、工作活动项目，促进支部成员共同参与和推进团支部活力建设，进一步提升“智慧团建”系统在组织管理中的作用，有条不紊推进基层团支部对标定级、学社衔接、入党推优、团内激励以及党史学习教育各项工作。</w:t>
      </w:r>
    </w:p>
    <w:p w14:paraId="7B4FB33A" w14:textId="77777777" w:rsidR="00895A54" w:rsidRPr="003D3CD0" w:rsidRDefault="00895A54"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（3）分团委加强对基层团支部线下、线上工作的指导，线下给予团支部更多工作资源的倾斜，线上鼓励发展团支部新媒体平台，进一步推进网络团建。</w:t>
      </w:r>
    </w:p>
    <w:p w14:paraId="3B9BBAF8" w14:textId="77777777" w:rsidR="00895A54" w:rsidRPr="003D3CD0" w:rsidRDefault="00895A54" w:rsidP="00E46DD8">
      <w:pPr>
        <w:spacing w:line="560" w:lineRule="exact"/>
        <w:ind w:firstLineChars="200" w:firstLine="643"/>
        <w:rPr>
          <w:rFonts w:ascii="仿宋" w:eastAsia="仿宋" w:hAnsi="仿宋"/>
          <w:b/>
          <w:bCs/>
          <w:color w:val="000000"/>
          <w:sz w:val="32"/>
          <w:szCs w:val="32"/>
        </w:rPr>
      </w:pPr>
      <w:r w:rsidRPr="003D3CD0">
        <w:rPr>
          <w:rFonts w:ascii="仿宋" w:eastAsia="仿宋" w:hAnsi="仿宋" w:hint="eastAsia"/>
          <w:b/>
          <w:bCs/>
          <w:color w:val="000000"/>
          <w:sz w:val="32"/>
          <w:szCs w:val="32"/>
        </w:rPr>
        <w:t>3.制度建设</w:t>
      </w:r>
    </w:p>
    <w:p w14:paraId="6060A285" w14:textId="77777777" w:rsidR="00895A54" w:rsidRPr="003D3CD0" w:rsidRDefault="00895A54"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（1）分团委基础团务工作、制度建设执行情况良好，督促团支部落实“三会两制一课”制度，团支部工作手册按时收集、记录清晰，并将对应工作同步录入于网上共青团“智慧团建”。</w:t>
      </w:r>
    </w:p>
    <w:p w14:paraId="7647ADC4" w14:textId="77777777" w:rsidR="00895A54" w:rsidRPr="003D3CD0" w:rsidRDefault="00895A54"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（2）分团委组织机构健全，各部门职能分配合理，干部选任得当；分团委换届符合相关规定；部门职能分配，干部培养制度和选拔制度合理；及时向校团委和学院党委请示与汇报</w:t>
      </w:r>
      <w:proofErr w:type="gramStart"/>
      <w:r w:rsidRPr="003D3CD0">
        <w:rPr>
          <w:rFonts w:ascii="仿宋" w:eastAsia="仿宋" w:hAnsi="仿宋" w:hint="eastAsia"/>
          <w:color w:val="000000"/>
          <w:sz w:val="32"/>
          <w:szCs w:val="32"/>
        </w:rPr>
        <w:t>团学组织</w:t>
      </w:r>
      <w:proofErr w:type="gramEnd"/>
      <w:r w:rsidRPr="003D3CD0">
        <w:rPr>
          <w:rFonts w:ascii="仿宋" w:eastAsia="仿宋" w:hAnsi="仿宋" w:hint="eastAsia"/>
          <w:color w:val="000000"/>
          <w:sz w:val="32"/>
          <w:szCs w:val="32"/>
        </w:rPr>
        <w:t>换届情况。</w:t>
      </w:r>
    </w:p>
    <w:p w14:paraId="36E23629" w14:textId="77777777" w:rsidR="00895A54" w:rsidRPr="003D3CD0" w:rsidRDefault="00895A54" w:rsidP="00E46DD8">
      <w:pPr>
        <w:spacing w:line="560" w:lineRule="exact"/>
        <w:ind w:firstLineChars="200" w:firstLine="643"/>
        <w:rPr>
          <w:rFonts w:ascii="仿宋" w:eastAsia="仿宋" w:hAnsi="仿宋"/>
          <w:b/>
          <w:bCs/>
          <w:color w:val="000000"/>
          <w:sz w:val="32"/>
          <w:szCs w:val="32"/>
        </w:rPr>
      </w:pPr>
      <w:r w:rsidRPr="003D3CD0">
        <w:rPr>
          <w:rFonts w:ascii="仿宋" w:eastAsia="仿宋" w:hAnsi="仿宋" w:hint="eastAsia"/>
          <w:b/>
          <w:bCs/>
          <w:color w:val="000000"/>
          <w:sz w:val="32"/>
          <w:szCs w:val="32"/>
        </w:rPr>
        <w:t>4.作风建设</w:t>
      </w:r>
    </w:p>
    <w:p w14:paraId="1F448369" w14:textId="77777777" w:rsidR="00895A54" w:rsidRPr="003D3CD0" w:rsidRDefault="00895A54"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（1）分团委积极贯彻落实“从严治党”的要求，全面“从</w:t>
      </w:r>
      <w:r w:rsidRPr="003D3CD0">
        <w:rPr>
          <w:rFonts w:ascii="仿宋" w:eastAsia="仿宋" w:hAnsi="仿宋" w:hint="eastAsia"/>
          <w:color w:val="000000"/>
          <w:sz w:val="32"/>
          <w:szCs w:val="32"/>
        </w:rPr>
        <w:lastRenderedPageBreak/>
        <w:t>严治团”，落实党的群团工作会议精神，加强自身建设，强“三性”，去“四化”，切实履行组织、引导、服务青年,维护团员青年合法权益的职能。</w:t>
      </w:r>
    </w:p>
    <w:p w14:paraId="227215AF" w14:textId="77777777" w:rsidR="00895A54" w:rsidRPr="003D3CD0" w:rsidRDefault="00895A54"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（2）分团委广泛开展“走进青年、转变作风、改进工作”大宣传大调研活动，围绕“团干部如何健康成长大讨论”开展主题活动，密切与各级团组织和广大基层团员青年之间的联系。</w:t>
      </w:r>
    </w:p>
    <w:p w14:paraId="0DB69971" w14:textId="77777777" w:rsidR="00895A54" w:rsidRPr="00EF1B5F" w:rsidRDefault="00895A54" w:rsidP="00EF1B5F">
      <w:pPr>
        <w:spacing w:before="25" w:after="25" w:line="560" w:lineRule="exact"/>
        <w:ind w:firstLineChars="200" w:firstLine="643"/>
        <w:rPr>
          <w:rFonts w:ascii="黑体" w:eastAsia="黑体" w:hAnsi="黑体" w:cs="仿宋_GB2312"/>
          <w:b/>
          <w:sz w:val="32"/>
          <w:szCs w:val="32"/>
        </w:rPr>
      </w:pPr>
      <w:r w:rsidRPr="00EF1B5F">
        <w:rPr>
          <w:rFonts w:ascii="黑体" w:eastAsia="黑体" w:hAnsi="黑体" w:cs="仿宋_GB2312" w:hint="eastAsia"/>
          <w:b/>
          <w:sz w:val="32"/>
          <w:szCs w:val="32"/>
        </w:rPr>
        <w:t>（三）附加项</w:t>
      </w:r>
    </w:p>
    <w:p w14:paraId="312946BD" w14:textId="77777777" w:rsidR="00895A54" w:rsidRPr="003D3CD0" w:rsidRDefault="00895A54"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如有以下情况，可在原有100分满分基础上另行加分，作为附加分：</w:t>
      </w:r>
    </w:p>
    <w:p w14:paraId="178B8D77" w14:textId="77777777" w:rsidR="00895A54" w:rsidRPr="003D3CD0" w:rsidRDefault="00895A54" w:rsidP="00E46DD8">
      <w:pPr>
        <w:spacing w:line="560" w:lineRule="exact"/>
        <w:ind w:firstLineChars="200" w:firstLine="640"/>
        <w:rPr>
          <w:rFonts w:ascii="仿宋" w:eastAsia="仿宋" w:hAnsi="仿宋"/>
          <w:color w:val="000000"/>
          <w:sz w:val="32"/>
          <w:szCs w:val="32"/>
        </w:rPr>
      </w:pPr>
      <w:r w:rsidRPr="003D3CD0">
        <w:rPr>
          <w:rFonts w:ascii="仿宋" w:eastAsia="仿宋" w:hAnsi="仿宋"/>
          <w:color w:val="000000"/>
          <w:sz w:val="32"/>
          <w:szCs w:val="32"/>
        </w:rPr>
        <w:t>1</w:t>
      </w:r>
      <w:r w:rsidRPr="003D3CD0">
        <w:rPr>
          <w:rFonts w:ascii="仿宋" w:eastAsia="仿宋" w:hAnsi="仿宋" w:hint="eastAsia"/>
          <w:color w:val="000000"/>
          <w:sz w:val="32"/>
          <w:szCs w:val="32"/>
        </w:rPr>
        <w:t>.组织开展的特色活动受到校级或市区</w:t>
      </w:r>
      <w:proofErr w:type="gramStart"/>
      <w:r w:rsidRPr="003D3CD0">
        <w:rPr>
          <w:rFonts w:ascii="仿宋" w:eastAsia="仿宋" w:hAnsi="仿宋" w:hint="eastAsia"/>
          <w:color w:val="000000"/>
          <w:sz w:val="32"/>
          <w:szCs w:val="32"/>
        </w:rPr>
        <w:t>级宣传</w:t>
      </w:r>
      <w:proofErr w:type="gramEnd"/>
      <w:r w:rsidRPr="003D3CD0">
        <w:rPr>
          <w:rFonts w:ascii="仿宋" w:eastAsia="仿宋" w:hAnsi="仿宋" w:hint="eastAsia"/>
          <w:color w:val="000000"/>
          <w:sz w:val="32"/>
          <w:szCs w:val="32"/>
        </w:rPr>
        <w:t>平台报道，每次加２分，受到省级新闻传媒报道，每次加5分，受到国家级新闻传媒报道，每次加8分。</w:t>
      </w:r>
    </w:p>
    <w:p w14:paraId="5FBEC8AC" w14:textId="77777777" w:rsidR="00895A54" w:rsidRPr="00EF1B5F" w:rsidRDefault="00895A54" w:rsidP="00EF1B5F">
      <w:pPr>
        <w:spacing w:beforeLines="25" w:before="78" w:afterLines="25" w:after="78" w:line="560" w:lineRule="exact"/>
        <w:ind w:firstLineChars="200" w:firstLine="643"/>
        <w:rPr>
          <w:rFonts w:ascii="黑体" w:eastAsia="黑体" w:hAnsi="黑体"/>
          <w:b/>
          <w:color w:val="000000"/>
          <w:sz w:val="32"/>
          <w:szCs w:val="32"/>
        </w:rPr>
      </w:pPr>
      <w:r w:rsidRPr="00EF1B5F">
        <w:rPr>
          <w:rFonts w:ascii="黑体" w:eastAsia="黑体" w:hAnsi="黑体" w:hint="eastAsia"/>
          <w:b/>
          <w:color w:val="000000"/>
          <w:sz w:val="32"/>
          <w:szCs w:val="32"/>
        </w:rPr>
        <w:t xml:space="preserve">第三条 </w:t>
      </w:r>
      <w:r w:rsidRPr="00EF1B5F">
        <w:rPr>
          <w:rFonts w:ascii="黑体" w:eastAsia="黑体" w:hAnsi="黑体"/>
          <w:b/>
          <w:color w:val="000000"/>
          <w:sz w:val="32"/>
          <w:szCs w:val="32"/>
        </w:rPr>
        <w:t xml:space="preserve"> 附则</w:t>
      </w:r>
    </w:p>
    <w:p w14:paraId="35256266" w14:textId="77777777" w:rsidR="00895A54" w:rsidRPr="003D3CD0" w:rsidRDefault="00895A54"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以上办法的最终解释权归共青团中南财经政法大学委员会所有。</w:t>
      </w:r>
    </w:p>
    <w:p w14:paraId="763CBCD1" w14:textId="77777777" w:rsidR="00895A54" w:rsidRPr="003D3CD0" w:rsidRDefault="00895A54" w:rsidP="00E46DD8">
      <w:pPr>
        <w:spacing w:line="560" w:lineRule="exact"/>
        <w:ind w:right="26" w:firstLineChars="200" w:firstLine="640"/>
        <w:jc w:val="right"/>
        <w:rPr>
          <w:rFonts w:ascii="仿宋" w:eastAsia="仿宋" w:hAnsi="仿宋" w:cs="仿宋_GB2312"/>
          <w:color w:val="000000"/>
          <w:sz w:val="32"/>
          <w:szCs w:val="32"/>
          <w:lang w:bidi="ar"/>
        </w:rPr>
      </w:pPr>
    </w:p>
    <w:p w14:paraId="13248EFF" w14:textId="77777777" w:rsidR="00895A54" w:rsidRPr="003D3CD0" w:rsidRDefault="00895A54" w:rsidP="00E46DD8">
      <w:pPr>
        <w:spacing w:line="560" w:lineRule="exact"/>
        <w:ind w:right="26" w:firstLineChars="200" w:firstLine="640"/>
        <w:jc w:val="right"/>
        <w:rPr>
          <w:rFonts w:ascii="仿宋" w:eastAsia="仿宋" w:hAnsi="仿宋" w:cs="仿宋_GB2312"/>
          <w:color w:val="000000"/>
          <w:sz w:val="32"/>
          <w:szCs w:val="32"/>
          <w:lang w:bidi="ar"/>
        </w:rPr>
      </w:pPr>
    </w:p>
    <w:p w14:paraId="7C8E83DB" w14:textId="77777777" w:rsidR="00895A54" w:rsidRPr="003D3CD0" w:rsidRDefault="00895A54" w:rsidP="00E46DD8">
      <w:pPr>
        <w:spacing w:line="560" w:lineRule="exact"/>
        <w:jc w:val="right"/>
        <w:rPr>
          <w:rFonts w:ascii="仿宋" w:eastAsia="仿宋" w:hAnsi="仿宋"/>
          <w:color w:val="000000"/>
          <w:sz w:val="32"/>
          <w:szCs w:val="32"/>
        </w:rPr>
      </w:pPr>
      <w:r w:rsidRPr="003D3CD0">
        <w:rPr>
          <w:rFonts w:ascii="仿宋" w:eastAsia="仿宋" w:hAnsi="仿宋" w:hint="eastAsia"/>
          <w:color w:val="000000"/>
          <w:sz w:val="32"/>
          <w:szCs w:val="32"/>
        </w:rPr>
        <w:t>共青团中南财经政法大学委员会</w:t>
      </w:r>
    </w:p>
    <w:p w14:paraId="026563BF" w14:textId="23029417" w:rsidR="00895A54" w:rsidRPr="003D3CD0" w:rsidRDefault="00895A54" w:rsidP="00E46DD8">
      <w:pPr>
        <w:spacing w:line="560" w:lineRule="exact"/>
        <w:ind w:right="935"/>
        <w:jc w:val="right"/>
        <w:rPr>
          <w:rFonts w:ascii="仿宋" w:eastAsia="仿宋" w:hAnsi="仿宋"/>
          <w:color w:val="000000"/>
          <w:sz w:val="32"/>
          <w:szCs w:val="32"/>
        </w:rPr>
      </w:pPr>
      <w:r w:rsidRPr="006F7127">
        <w:rPr>
          <w:rFonts w:ascii="仿宋" w:eastAsia="仿宋" w:hAnsi="仿宋" w:hint="eastAsia"/>
          <w:color w:val="000000"/>
          <w:sz w:val="32"/>
          <w:szCs w:val="32"/>
        </w:rPr>
        <w:t>202</w:t>
      </w:r>
      <w:r w:rsidR="00A11181" w:rsidRPr="006F7127">
        <w:rPr>
          <w:rFonts w:ascii="仿宋" w:eastAsia="仿宋" w:hAnsi="仿宋"/>
          <w:color w:val="000000"/>
          <w:sz w:val="32"/>
          <w:szCs w:val="32"/>
        </w:rPr>
        <w:t>4</w:t>
      </w:r>
      <w:r w:rsidRPr="006F7127">
        <w:rPr>
          <w:rFonts w:ascii="仿宋" w:eastAsia="仿宋" w:hAnsi="仿宋" w:hint="eastAsia"/>
          <w:color w:val="000000"/>
          <w:sz w:val="32"/>
          <w:szCs w:val="32"/>
        </w:rPr>
        <w:t>年</w:t>
      </w:r>
      <w:r w:rsidRPr="006F7127">
        <w:rPr>
          <w:rFonts w:ascii="仿宋" w:eastAsia="仿宋" w:hAnsi="仿宋"/>
          <w:color w:val="000000"/>
          <w:sz w:val="32"/>
          <w:szCs w:val="32"/>
        </w:rPr>
        <w:t>3</w:t>
      </w:r>
      <w:r w:rsidRPr="006F7127">
        <w:rPr>
          <w:rFonts w:ascii="仿宋" w:eastAsia="仿宋" w:hAnsi="仿宋" w:hint="eastAsia"/>
          <w:color w:val="000000"/>
          <w:sz w:val="32"/>
          <w:szCs w:val="32"/>
        </w:rPr>
        <w:t>月</w:t>
      </w:r>
      <w:r w:rsidR="006F7127">
        <w:rPr>
          <w:rFonts w:ascii="仿宋" w:eastAsia="仿宋" w:hAnsi="仿宋" w:hint="eastAsia"/>
          <w:color w:val="000000"/>
          <w:sz w:val="32"/>
          <w:szCs w:val="32"/>
        </w:rPr>
        <w:t>1</w:t>
      </w:r>
      <w:r w:rsidR="009873CE">
        <w:rPr>
          <w:rFonts w:ascii="仿宋" w:eastAsia="仿宋" w:hAnsi="仿宋" w:hint="eastAsia"/>
          <w:color w:val="000000"/>
          <w:sz w:val="32"/>
          <w:szCs w:val="32"/>
        </w:rPr>
        <w:t>3</w:t>
      </w:r>
      <w:r w:rsidRPr="006F7127">
        <w:rPr>
          <w:rFonts w:ascii="仿宋" w:eastAsia="仿宋" w:hAnsi="仿宋" w:hint="eastAsia"/>
          <w:color w:val="000000"/>
          <w:sz w:val="32"/>
          <w:szCs w:val="32"/>
        </w:rPr>
        <w:t>日</w:t>
      </w:r>
    </w:p>
    <w:p w14:paraId="40ADFF0D" w14:textId="0C8C6F00" w:rsidR="001329CB" w:rsidRPr="003D3CD0" w:rsidRDefault="0048747A" w:rsidP="00E46DD8">
      <w:pPr>
        <w:spacing w:beforeLines="50" w:before="156" w:afterLines="50" w:after="156" w:line="560" w:lineRule="exact"/>
        <w:ind w:right="1200"/>
        <w:jc w:val="center"/>
        <w:rPr>
          <w:rFonts w:ascii="仿宋" w:eastAsia="仿宋" w:hAnsi="仿宋"/>
          <w:color w:val="000000"/>
          <w:sz w:val="32"/>
          <w:szCs w:val="32"/>
        </w:rPr>
      </w:pPr>
      <w:r w:rsidRPr="003D3CD0">
        <w:rPr>
          <w:rFonts w:ascii="仿宋" w:eastAsia="仿宋" w:hAnsi="仿宋" w:cs="仿宋_GB2312" w:hint="eastAsia"/>
          <w:color w:val="000000"/>
          <w:kern w:val="0"/>
          <w:sz w:val="32"/>
          <w:szCs w:val="32"/>
        </w:rPr>
        <w:br w:type="page"/>
      </w:r>
    </w:p>
    <w:p w14:paraId="301C1E13" w14:textId="77777777" w:rsidR="00895A54" w:rsidRPr="00A11181" w:rsidRDefault="00895A54" w:rsidP="00E46DD8">
      <w:pPr>
        <w:spacing w:beforeLines="50" w:before="156" w:afterLines="50" w:after="156" w:line="560" w:lineRule="exact"/>
        <w:jc w:val="center"/>
        <w:rPr>
          <w:rFonts w:ascii="仿宋" w:eastAsia="方正小标宋简体" w:hAnsi="仿宋"/>
          <w:color w:val="000000"/>
          <w:sz w:val="44"/>
          <w:szCs w:val="44"/>
        </w:rPr>
      </w:pPr>
      <w:r w:rsidRPr="00A11181">
        <w:rPr>
          <w:rFonts w:ascii="仿宋" w:eastAsia="方正小标宋简体" w:hAnsi="仿宋" w:hint="eastAsia"/>
          <w:color w:val="000000"/>
          <w:sz w:val="44"/>
          <w:szCs w:val="44"/>
        </w:rPr>
        <w:lastRenderedPageBreak/>
        <w:t>“网络宣传育人单项奖”评选办法</w:t>
      </w:r>
    </w:p>
    <w:p w14:paraId="41BA81BD" w14:textId="77777777" w:rsidR="00895A54" w:rsidRPr="003D3CD0" w:rsidRDefault="00895A54"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为展示我校团学工作改革发展成果和广大团员青年良好精神风貌，引导青年学生积极</w:t>
      </w:r>
      <w:proofErr w:type="gramStart"/>
      <w:r w:rsidRPr="003D3CD0">
        <w:rPr>
          <w:rFonts w:ascii="仿宋" w:eastAsia="仿宋" w:hAnsi="仿宋" w:hint="eastAsia"/>
          <w:color w:val="000000"/>
          <w:sz w:val="32"/>
          <w:szCs w:val="32"/>
        </w:rPr>
        <w:t>践行</w:t>
      </w:r>
      <w:proofErr w:type="gramEnd"/>
      <w:r w:rsidRPr="003D3CD0">
        <w:rPr>
          <w:rFonts w:ascii="仿宋" w:eastAsia="仿宋" w:hAnsi="仿宋" w:hint="eastAsia"/>
          <w:color w:val="000000"/>
          <w:sz w:val="32"/>
          <w:szCs w:val="32"/>
        </w:rPr>
        <w:t>社会主义核心价值观，传播青春正能量，科学评价学院分团委（团总支）网络宣传育人工作成效，特制定本办法。</w:t>
      </w:r>
    </w:p>
    <w:p w14:paraId="2B100A66" w14:textId="77777777" w:rsidR="00895A54" w:rsidRPr="00EF1B5F" w:rsidRDefault="00895A54" w:rsidP="00EF1B5F">
      <w:pPr>
        <w:spacing w:beforeLines="25" w:before="78" w:afterLines="25" w:after="78" w:line="560" w:lineRule="exact"/>
        <w:ind w:firstLineChars="200" w:firstLine="643"/>
        <w:rPr>
          <w:rFonts w:ascii="黑体" w:eastAsia="黑体" w:hAnsi="黑体"/>
          <w:b/>
          <w:color w:val="000000"/>
          <w:sz w:val="32"/>
          <w:szCs w:val="32"/>
        </w:rPr>
      </w:pPr>
      <w:r w:rsidRPr="00EF1B5F">
        <w:rPr>
          <w:rFonts w:ascii="黑体" w:eastAsia="黑体" w:hAnsi="黑体" w:hint="eastAsia"/>
          <w:b/>
          <w:color w:val="000000"/>
          <w:sz w:val="32"/>
          <w:szCs w:val="32"/>
        </w:rPr>
        <w:t>第一条  总则</w:t>
      </w:r>
    </w:p>
    <w:p w14:paraId="216BC39F" w14:textId="77777777" w:rsidR="00895A54" w:rsidRPr="003D3CD0" w:rsidRDefault="00895A54"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根据申报单位的综合得分从高到低评选</w:t>
      </w:r>
      <w:proofErr w:type="gramStart"/>
      <w:r w:rsidRPr="003D3CD0">
        <w:rPr>
          <w:rFonts w:ascii="仿宋" w:eastAsia="仿宋" w:hAnsi="仿宋" w:hint="eastAsia"/>
          <w:color w:val="000000"/>
          <w:sz w:val="32"/>
          <w:szCs w:val="32"/>
        </w:rPr>
        <w:t>出网络</w:t>
      </w:r>
      <w:proofErr w:type="gramEnd"/>
      <w:r w:rsidRPr="003D3CD0">
        <w:rPr>
          <w:rFonts w:ascii="仿宋" w:eastAsia="仿宋" w:hAnsi="仿宋" w:hint="eastAsia"/>
          <w:color w:val="000000"/>
          <w:sz w:val="32"/>
          <w:szCs w:val="32"/>
        </w:rPr>
        <w:t>宣传育人单项奖。综合得分由日常宣传工作、新媒体建设工作、外</w:t>
      </w:r>
      <w:proofErr w:type="gramStart"/>
      <w:r w:rsidRPr="003D3CD0">
        <w:rPr>
          <w:rFonts w:ascii="仿宋" w:eastAsia="仿宋" w:hAnsi="仿宋" w:hint="eastAsia"/>
          <w:color w:val="000000"/>
          <w:sz w:val="32"/>
          <w:szCs w:val="32"/>
        </w:rPr>
        <w:t>宣成果</w:t>
      </w:r>
      <w:proofErr w:type="gramEnd"/>
      <w:r w:rsidRPr="003D3CD0">
        <w:rPr>
          <w:rFonts w:ascii="仿宋" w:eastAsia="仿宋" w:hAnsi="仿宋" w:hint="eastAsia"/>
          <w:color w:val="000000"/>
          <w:sz w:val="32"/>
          <w:szCs w:val="32"/>
        </w:rPr>
        <w:t>三个部分加权构成。计算公式为：综合得分=日常宣传得分×50%+新媒体建设工作30%+外宣评比得分×20%。</w:t>
      </w:r>
    </w:p>
    <w:p w14:paraId="3E3C7910" w14:textId="77777777" w:rsidR="00895A54" w:rsidRPr="00EF1B5F" w:rsidRDefault="00895A54" w:rsidP="00EF1B5F">
      <w:pPr>
        <w:spacing w:beforeLines="25" w:before="78" w:afterLines="25" w:after="78" w:line="560" w:lineRule="exact"/>
        <w:ind w:firstLineChars="200" w:firstLine="643"/>
        <w:rPr>
          <w:rFonts w:ascii="黑体" w:eastAsia="黑体" w:hAnsi="黑体"/>
          <w:b/>
          <w:color w:val="000000"/>
          <w:sz w:val="32"/>
          <w:szCs w:val="32"/>
        </w:rPr>
      </w:pPr>
      <w:r w:rsidRPr="00EF1B5F">
        <w:rPr>
          <w:rFonts w:ascii="黑体" w:eastAsia="黑体" w:hAnsi="黑体" w:hint="eastAsia"/>
          <w:b/>
          <w:color w:val="000000"/>
          <w:sz w:val="32"/>
          <w:szCs w:val="32"/>
        </w:rPr>
        <w:t>第二条  日常宣传工作考核</w:t>
      </w:r>
    </w:p>
    <w:p w14:paraId="30FD2D89" w14:textId="77777777" w:rsidR="00895A54" w:rsidRPr="00EF1B5F" w:rsidRDefault="00895A54" w:rsidP="00EF1B5F">
      <w:pPr>
        <w:spacing w:before="25" w:after="25" w:line="560" w:lineRule="exact"/>
        <w:ind w:firstLineChars="200" w:firstLine="643"/>
        <w:rPr>
          <w:rFonts w:ascii="黑体" w:eastAsia="黑体" w:hAnsi="黑体" w:cs="仿宋_GB2312"/>
          <w:b/>
          <w:sz w:val="32"/>
          <w:szCs w:val="32"/>
        </w:rPr>
      </w:pPr>
      <w:r w:rsidRPr="00EF1B5F">
        <w:rPr>
          <w:rFonts w:ascii="黑体" w:eastAsia="黑体" w:hAnsi="黑体" w:cs="仿宋_GB2312" w:hint="eastAsia"/>
          <w:b/>
          <w:sz w:val="32"/>
          <w:szCs w:val="32"/>
        </w:rPr>
        <w:t>（一）组织建设（20分）</w:t>
      </w:r>
    </w:p>
    <w:p w14:paraId="7BC8A89F" w14:textId="77777777" w:rsidR="00895A54" w:rsidRPr="003D3CD0" w:rsidRDefault="00895A54"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分团委（团总支）高度重视宣传工作，团属宣传组织机构健全，部门设置科学合理，职能分工清晰明确，各项宣传工作制度规范，干部选拔换届、培训考核机制完善，为宣传工作开展提供良好条件和平台，各项宣传工作有序开展。</w:t>
      </w:r>
    </w:p>
    <w:p w14:paraId="5BF9E361" w14:textId="77777777" w:rsidR="00895A54" w:rsidRPr="00EF1B5F" w:rsidRDefault="00895A54" w:rsidP="00EF1B5F">
      <w:pPr>
        <w:spacing w:before="25" w:after="25" w:line="560" w:lineRule="exact"/>
        <w:ind w:firstLineChars="200" w:firstLine="643"/>
        <w:rPr>
          <w:rFonts w:ascii="黑体" w:eastAsia="黑体" w:hAnsi="黑体" w:cs="仿宋_GB2312"/>
          <w:b/>
          <w:sz w:val="32"/>
          <w:szCs w:val="32"/>
        </w:rPr>
      </w:pPr>
      <w:r w:rsidRPr="00EF1B5F">
        <w:rPr>
          <w:rFonts w:ascii="黑体" w:eastAsia="黑体" w:hAnsi="黑体" w:cs="仿宋_GB2312" w:hint="eastAsia"/>
          <w:b/>
          <w:sz w:val="32"/>
          <w:szCs w:val="32"/>
        </w:rPr>
        <w:t>（二）阵地建设（20分）</w:t>
      </w:r>
    </w:p>
    <w:p w14:paraId="1C94F7C0" w14:textId="77777777" w:rsidR="00895A54" w:rsidRPr="003D3CD0" w:rsidRDefault="00895A54" w:rsidP="00E46DD8">
      <w:pPr>
        <w:spacing w:line="560" w:lineRule="exact"/>
        <w:ind w:firstLineChars="200" w:firstLine="643"/>
        <w:rPr>
          <w:rFonts w:ascii="仿宋" w:eastAsia="仿宋" w:hAnsi="仿宋"/>
          <w:b/>
          <w:bCs/>
          <w:color w:val="000000"/>
          <w:sz w:val="32"/>
          <w:szCs w:val="32"/>
        </w:rPr>
      </w:pPr>
      <w:r w:rsidRPr="003D3CD0">
        <w:rPr>
          <w:rFonts w:ascii="仿宋" w:eastAsia="仿宋" w:hAnsi="仿宋" w:hint="eastAsia"/>
          <w:b/>
          <w:bCs/>
          <w:color w:val="000000"/>
          <w:sz w:val="32"/>
          <w:szCs w:val="32"/>
        </w:rPr>
        <w:t>1.宣传工作交流培训（5分）</w:t>
      </w:r>
    </w:p>
    <w:p w14:paraId="19F14FBA" w14:textId="77777777" w:rsidR="00895A54" w:rsidRPr="003D3CD0" w:rsidRDefault="00895A54"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定期召开学院</w:t>
      </w:r>
      <w:proofErr w:type="gramStart"/>
      <w:r w:rsidRPr="003D3CD0">
        <w:rPr>
          <w:rFonts w:ascii="仿宋" w:eastAsia="仿宋" w:hAnsi="仿宋" w:hint="eastAsia"/>
          <w:color w:val="000000"/>
          <w:sz w:val="32"/>
          <w:szCs w:val="32"/>
        </w:rPr>
        <w:t>团学组织</w:t>
      </w:r>
      <w:proofErr w:type="gramEnd"/>
      <w:r w:rsidRPr="003D3CD0">
        <w:rPr>
          <w:rFonts w:ascii="仿宋" w:eastAsia="仿宋" w:hAnsi="仿宋" w:hint="eastAsia"/>
          <w:color w:val="000000"/>
          <w:sz w:val="32"/>
          <w:szCs w:val="32"/>
        </w:rPr>
        <w:t>宣传工作会议，按时按要求参加</w:t>
      </w:r>
      <w:proofErr w:type="gramStart"/>
      <w:r w:rsidRPr="003D3CD0">
        <w:rPr>
          <w:rFonts w:ascii="仿宋" w:eastAsia="仿宋" w:hAnsi="仿宋" w:hint="eastAsia"/>
          <w:color w:val="000000"/>
          <w:sz w:val="32"/>
          <w:szCs w:val="32"/>
        </w:rPr>
        <w:t>全校团学组织</w:t>
      </w:r>
      <w:proofErr w:type="gramEnd"/>
      <w:r w:rsidRPr="003D3CD0">
        <w:rPr>
          <w:rFonts w:ascii="仿宋" w:eastAsia="仿宋" w:hAnsi="仿宋" w:hint="eastAsia"/>
          <w:color w:val="000000"/>
          <w:sz w:val="32"/>
          <w:szCs w:val="32"/>
        </w:rPr>
        <w:t>宣传工作交流会议；定期召开学院</w:t>
      </w:r>
      <w:proofErr w:type="gramStart"/>
      <w:r w:rsidRPr="003D3CD0">
        <w:rPr>
          <w:rFonts w:ascii="仿宋" w:eastAsia="仿宋" w:hAnsi="仿宋" w:hint="eastAsia"/>
          <w:color w:val="000000"/>
          <w:sz w:val="32"/>
          <w:szCs w:val="32"/>
        </w:rPr>
        <w:t>团学组织</w:t>
      </w:r>
      <w:proofErr w:type="gramEnd"/>
      <w:r w:rsidRPr="003D3CD0">
        <w:rPr>
          <w:rFonts w:ascii="仿宋" w:eastAsia="仿宋" w:hAnsi="仿宋" w:hint="eastAsia"/>
          <w:color w:val="000000"/>
          <w:sz w:val="32"/>
          <w:szCs w:val="32"/>
        </w:rPr>
        <w:t>宣传工作培训会议，按时按要求参加</w:t>
      </w:r>
      <w:proofErr w:type="gramStart"/>
      <w:r w:rsidRPr="003D3CD0">
        <w:rPr>
          <w:rFonts w:ascii="仿宋" w:eastAsia="仿宋" w:hAnsi="仿宋" w:hint="eastAsia"/>
          <w:color w:val="000000"/>
          <w:sz w:val="32"/>
          <w:szCs w:val="32"/>
        </w:rPr>
        <w:t>全校团学组织</w:t>
      </w:r>
      <w:proofErr w:type="gramEnd"/>
      <w:r w:rsidRPr="003D3CD0">
        <w:rPr>
          <w:rFonts w:ascii="仿宋" w:eastAsia="仿宋" w:hAnsi="仿宋" w:hint="eastAsia"/>
          <w:color w:val="000000"/>
          <w:sz w:val="32"/>
          <w:szCs w:val="32"/>
        </w:rPr>
        <w:t>宣传工作培训会议，较好的完成培训任务。</w:t>
      </w:r>
    </w:p>
    <w:p w14:paraId="598C5747" w14:textId="77777777" w:rsidR="00895A54" w:rsidRPr="003D3CD0" w:rsidRDefault="00895A54" w:rsidP="00E46DD8">
      <w:pPr>
        <w:spacing w:line="560" w:lineRule="exact"/>
        <w:ind w:firstLineChars="200" w:firstLine="643"/>
        <w:rPr>
          <w:rFonts w:ascii="仿宋" w:eastAsia="仿宋" w:hAnsi="仿宋"/>
          <w:b/>
          <w:bCs/>
          <w:color w:val="000000"/>
          <w:sz w:val="32"/>
          <w:szCs w:val="32"/>
        </w:rPr>
      </w:pPr>
      <w:r w:rsidRPr="003D3CD0">
        <w:rPr>
          <w:rFonts w:ascii="仿宋" w:eastAsia="仿宋" w:hAnsi="仿宋" w:hint="eastAsia"/>
          <w:b/>
          <w:bCs/>
          <w:color w:val="000000"/>
          <w:sz w:val="32"/>
          <w:szCs w:val="32"/>
        </w:rPr>
        <w:t>2.网络宣传工作月报表（5分）</w:t>
      </w:r>
    </w:p>
    <w:p w14:paraId="77FD2E48" w14:textId="77777777" w:rsidR="00895A54" w:rsidRPr="003D3CD0" w:rsidRDefault="00895A54"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lastRenderedPageBreak/>
        <w:t>按照校团委宣传部提供的网络宣传工作月报表模板规范填写，按时提交，每月日常考核工作良好。</w:t>
      </w:r>
    </w:p>
    <w:p w14:paraId="46E58B26" w14:textId="77777777" w:rsidR="00895A54" w:rsidRPr="003D3CD0" w:rsidRDefault="00895A54" w:rsidP="00E46DD8">
      <w:pPr>
        <w:spacing w:line="560" w:lineRule="exact"/>
        <w:ind w:firstLineChars="200" w:firstLine="643"/>
        <w:rPr>
          <w:rFonts w:ascii="仿宋" w:eastAsia="仿宋" w:hAnsi="仿宋"/>
          <w:b/>
          <w:bCs/>
          <w:color w:val="000000"/>
          <w:sz w:val="32"/>
          <w:szCs w:val="32"/>
        </w:rPr>
      </w:pPr>
      <w:r w:rsidRPr="003D3CD0">
        <w:rPr>
          <w:rFonts w:ascii="仿宋" w:eastAsia="仿宋" w:hAnsi="仿宋" w:hint="eastAsia"/>
          <w:b/>
          <w:bCs/>
          <w:color w:val="000000"/>
          <w:sz w:val="32"/>
          <w:szCs w:val="32"/>
        </w:rPr>
        <w:t>3.</w:t>
      </w:r>
      <w:proofErr w:type="gramStart"/>
      <w:r w:rsidRPr="003D3CD0">
        <w:rPr>
          <w:rFonts w:ascii="仿宋" w:eastAsia="仿宋" w:hAnsi="仿宋" w:hint="eastAsia"/>
          <w:b/>
          <w:bCs/>
          <w:color w:val="000000"/>
          <w:sz w:val="32"/>
          <w:szCs w:val="32"/>
        </w:rPr>
        <w:t>团学集市</w:t>
      </w:r>
      <w:proofErr w:type="gramEnd"/>
      <w:r w:rsidRPr="003D3CD0">
        <w:rPr>
          <w:rFonts w:ascii="仿宋" w:eastAsia="仿宋" w:hAnsi="仿宋" w:hint="eastAsia"/>
          <w:b/>
          <w:bCs/>
          <w:color w:val="000000"/>
          <w:sz w:val="32"/>
          <w:szCs w:val="32"/>
        </w:rPr>
        <w:t>申请（5分）</w:t>
      </w:r>
    </w:p>
    <w:p w14:paraId="6F18088B" w14:textId="77777777" w:rsidR="00895A54" w:rsidRPr="003D3CD0" w:rsidRDefault="00895A54"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按照“团学集市”申请流程及要求</w:t>
      </w:r>
      <w:proofErr w:type="gramStart"/>
      <w:r w:rsidRPr="003D3CD0">
        <w:rPr>
          <w:rFonts w:ascii="仿宋" w:eastAsia="仿宋" w:hAnsi="仿宋" w:hint="eastAsia"/>
          <w:color w:val="000000"/>
          <w:sz w:val="32"/>
          <w:szCs w:val="32"/>
        </w:rPr>
        <w:t>借用团学</w:t>
      </w:r>
      <w:proofErr w:type="gramEnd"/>
      <w:r w:rsidRPr="003D3CD0">
        <w:rPr>
          <w:rFonts w:ascii="仿宋" w:eastAsia="仿宋" w:hAnsi="仿宋" w:hint="eastAsia"/>
          <w:color w:val="000000"/>
          <w:sz w:val="32"/>
          <w:szCs w:val="32"/>
        </w:rPr>
        <w:t>活动场地，试用期间保持“团学集市”使用场地清洁，用后按时回收有关物资。</w:t>
      </w:r>
    </w:p>
    <w:p w14:paraId="080CB13D" w14:textId="77777777" w:rsidR="00895A54" w:rsidRPr="003D3CD0" w:rsidRDefault="00895A54" w:rsidP="00E46DD8">
      <w:pPr>
        <w:spacing w:line="560" w:lineRule="exact"/>
        <w:ind w:firstLineChars="200" w:firstLine="643"/>
        <w:rPr>
          <w:rFonts w:ascii="仿宋" w:eastAsia="仿宋" w:hAnsi="仿宋"/>
          <w:b/>
          <w:bCs/>
          <w:color w:val="000000"/>
          <w:sz w:val="32"/>
          <w:szCs w:val="32"/>
        </w:rPr>
      </w:pPr>
      <w:r w:rsidRPr="003D3CD0">
        <w:rPr>
          <w:rFonts w:ascii="仿宋" w:eastAsia="仿宋" w:hAnsi="仿宋" w:hint="eastAsia"/>
          <w:b/>
          <w:bCs/>
          <w:color w:val="000000"/>
          <w:sz w:val="32"/>
          <w:szCs w:val="32"/>
        </w:rPr>
        <w:t>4.宣传物品借用（5分）</w:t>
      </w:r>
    </w:p>
    <w:p w14:paraId="69F824A2" w14:textId="77777777" w:rsidR="00895A54" w:rsidRPr="003D3CD0" w:rsidRDefault="00895A54"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按照宣传物品借用流程及要求借用宣传用品，妥善使用和保管，并按期归还。</w:t>
      </w:r>
    </w:p>
    <w:p w14:paraId="6FA252E2" w14:textId="77777777" w:rsidR="00895A54" w:rsidRPr="00EF1B5F" w:rsidRDefault="00895A54" w:rsidP="00EF1B5F">
      <w:pPr>
        <w:spacing w:before="25" w:after="25" w:line="560" w:lineRule="exact"/>
        <w:ind w:firstLineChars="200" w:firstLine="643"/>
        <w:rPr>
          <w:rFonts w:ascii="黑体" w:eastAsia="黑体" w:hAnsi="黑体" w:cs="仿宋_GB2312"/>
          <w:b/>
          <w:sz w:val="32"/>
          <w:szCs w:val="32"/>
        </w:rPr>
      </w:pPr>
      <w:r w:rsidRPr="00EF1B5F">
        <w:rPr>
          <w:rFonts w:ascii="黑体" w:eastAsia="黑体" w:hAnsi="黑体" w:cs="仿宋_GB2312" w:hint="eastAsia"/>
          <w:b/>
          <w:sz w:val="32"/>
          <w:szCs w:val="32"/>
        </w:rPr>
        <w:t>（三）典型培育（20分）</w:t>
      </w:r>
    </w:p>
    <w:p w14:paraId="4152A7DB" w14:textId="77777777" w:rsidR="00895A54" w:rsidRPr="003D3CD0" w:rsidRDefault="00895A54"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深入培育挖掘青年学生中的优秀典型，通过多种渠道对其先进事迹进行宣传报道，引领青年见贤思齐，崇德向善。积极配合校团委及上级团组织做好“青年文明书香号”“大学生自强之星”“向上向善好青年”“中南好青年”等先进典型选树及推荐工作。</w:t>
      </w:r>
    </w:p>
    <w:p w14:paraId="1AFE4ADC" w14:textId="77777777" w:rsidR="00895A54" w:rsidRPr="00EF1B5F" w:rsidRDefault="00895A54" w:rsidP="00EF1B5F">
      <w:pPr>
        <w:spacing w:before="25" w:after="25" w:line="560" w:lineRule="exact"/>
        <w:ind w:firstLineChars="200" w:firstLine="643"/>
        <w:rPr>
          <w:rFonts w:ascii="黑体" w:eastAsia="黑体" w:hAnsi="黑体" w:cs="仿宋_GB2312"/>
          <w:b/>
          <w:sz w:val="32"/>
          <w:szCs w:val="32"/>
          <w:highlight w:val="yellow"/>
        </w:rPr>
      </w:pPr>
      <w:r w:rsidRPr="00EF1B5F">
        <w:rPr>
          <w:rFonts w:ascii="黑体" w:eastAsia="黑体" w:hAnsi="黑体" w:cs="仿宋_GB2312" w:hint="eastAsia"/>
          <w:b/>
          <w:sz w:val="32"/>
          <w:szCs w:val="32"/>
        </w:rPr>
        <w:t>（五）青年大学习参学率（40分）</w:t>
      </w:r>
    </w:p>
    <w:p w14:paraId="288AACA5" w14:textId="77777777" w:rsidR="00895A54" w:rsidRPr="003D3CD0" w:rsidRDefault="00895A54"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积极号召全院团员青年参与学习“青年大学习”网上主题团课，宣传引导团员青年将理论学习与社会实践相结合，推动学习到基层、学习常态化、学习有成效、学习有创新、学习有成果，提升团组织的影响力、战斗力、凝聚力和号召力，综合运用新媒体技术和网络文化产品，采取移动化、可视化、社交化的手段，把党的声音通过网络“发送”到青年心中。依据学院“青年大学习”平均参学率由高到低排名计分，1-3名计50分，4-6名计40分，7-9名计30分，10-12</w:t>
      </w:r>
      <w:r w:rsidRPr="003D3CD0">
        <w:rPr>
          <w:rFonts w:ascii="仿宋" w:eastAsia="仿宋" w:hAnsi="仿宋" w:hint="eastAsia"/>
          <w:color w:val="000000"/>
          <w:sz w:val="32"/>
          <w:szCs w:val="32"/>
        </w:rPr>
        <w:lastRenderedPageBreak/>
        <w:t>名计20分，13-17名计10分。</w:t>
      </w:r>
    </w:p>
    <w:p w14:paraId="6B0DFDCC" w14:textId="77777777" w:rsidR="00895A54" w:rsidRPr="00EF1B5F" w:rsidRDefault="00895A54" w:rsidP="00EF1B5F">
      <w:pPr>
        <w:spacing w:beforeLines="25" w:before="78" w:afterLines="25" w:after="78" w:line="560" w:lineRule="exact"/>
        <w:ind w:firstLineChars="200" w:firstLine="643"/>
        <w:rPr>
          <w:rFonts w:ascii="黑体" w:eastAsia="黑体" w:hAnsi="黑体"/>
          <w:b/>
          <w:color w:val="000000"/>
          <w:sz w:val="32"/>
          <w:szCs w:val="32"/>
        </w:rPr>
      </w:pPr>
      <w:r w:rsidRPr="00EF1B5F">
        <w:rPr>
          <w:rFonts w:ascii="黑体" w:eastAsia="黑体" w:hAnsi="黑体" w:hint="eastAsia"/>
          <w:b/>
          <w:color w:val="000000"/>
          <w:sz w:val="32"/>
          <w:szCs w:val="32"/>
        </w:rPr>
        <w:t>第三条  新媒体建设工作考核</w:t>
      </w:r>
    </w:p>
    <w:p w14:paraId="12CE5C5F" w14:textId="77777777" w:rsidR="00895A54" w:rsidRPr="003D3CD0" w:rsidRDefault="00895A54"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新媒体建设成果主要</w:t>
      </w:r>
      <w:proofErr w:type="gramStart"/>
      <w:r w:rsidRPr="003D3CD0">
        <w:rPr>
          <w:rFonts w:ascii="仿宋" w:eastAsia="仿宋" w:hAnsi="仿宋" w:hint="eastAsia"/>
          <w:color w:val="000000"/>
          <w:sz w:val="32"/>
          <w:szCs w:val="32"/>
        </w:rPr>
        <w:t>考量</w:t>
      </w:r>
      <w:proofErr w:type="gramEnd"/>
      <w:r w:rsidRPr="003D3CD0">
        <w:rPr>
          <w:rFonts w:ascii="仿宋" w:eastAsia="仿宋" w:hAnsi="仿宋" w:hint="eastAsia"/>
          <w:color w:val="000000"/>
          <w:sz w:val="32"/>
          <w:szCs w:val="32"/>
        </w:rPr>
        <w:t>学院团委在新媒体建设及其宣传文化产品开发方面的工作成效，主要平台包括微信、微博、QQ空间、青年之声微</w:t>
      </w:r>
      <w:proofErr w:type="gramStart"/>
      <w:r w:rsidRPr="003D3CD0">
        <w:rPr>
          <w:rFonts w:ascii="仿宋" w:eastAsia="仿宋" w:hAnsi="仿宋" w:hint="eastAsia"/>
          <w:color w:val="000000"/>
          <w:sz w:val="32"/>
          <w:szCs w:val="32"/>
        </w:rPr>
        <w:t>邦</w:t>
      </w:r>
      <w:proofErr w:type="gramEnd"/>
      <w:r w:rsidRPr="003D3CD0">
        <w:rPr>
          <w:rFonts w:ascii="仿宋" w:eastAsia="仿宋" w:hAnsi="仿宋" w:hint="eastAsia"/>
          <w:color w:val="000000"/>
          <w:sz w:val="32"/>
          <w:szCs w:val="32"/>
        </w:rPr>
        <w:t>、校级官方网站等平台。</w:t>
      </w:r>
    </w:p>
    <w:p w14:paraId="11BA534D" w14:textId="77777777" w:rsidR="00895A54" w:rsidRPr="00EF1B5F" w:rsidRDefault="00895A54" w:rsidP="00EF1B5F">
      <w:pPr>
        <w:spacing w:before="25" w:after="25" w:line="560" w:lineRule="exact"/>
        <w:ind w:firstLineChars="200" w:firstLine="643"/>
        <w:rPr>
          <w:rFonts w:ascii="黑体" w:eastAsia="黑体" w:hAnsi="黑体" w:cs="仿宋_GB2312"/>
          <w:b/>
          <w:sz w:val="32"/>
          <w:szCs w:val="32"/>
        </w:rPr>
      </w:pPr>
      <w:r w:rsidRPr="00EF1B5F">
        <w:rPr>
          <w:rFonts w:ascii="黑体" w:eastAsia="黑体" w:hAnsi="黑体" w:cs="仿宋_GB2312" w:hint="eastAsia"/>
          <w:b/>
          <w:sz w:val="32"/>
          <w:szCs w:val="32"/>
        </w:rPr>
        <w:t>（一）微博、微信、QQ平台建设及共青团网站供稿（50分）</w:t>
      </w:r>
    </w:p>
    <w:p w14:paraId="341A5996" w14:textId="77777777" w:rsidR="00895A54" w:rsidRPr="003D3CD0" w:rsidRDefault="00895A54"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认真宣传贯彻落实上级党团组织的工作部署和要求，结合共青团工作重点，做好思想引领，弘扬社会主义核心价值观，带领广大团员青年坚定信念跟党走。加强“网上共青团”建设，健全新媒体宣传机制，提升团属新媒体宣传工作活力，严格规范管理学院</w:t>
      </w:r>
      <w:proofErr w:type="gramStart"/>
      <w:r w:rsidRPr="003D3CD0">
        <w:rPr>
          <w:rFonts w:ascii="仿宋" w:eastAsia="仿宋" w:hAnsi="仿宋" w:hint="eastAsia"/>
          <w:color w:val="000000"/>
          <w:sz w:val="32"/>
          <w:szCs w:val="32"/>
        </w:rPr>
        <w:t>团学组织</w:t>
      </w:r>
      <w:proofErr w:type="gramEnd"/>
      <w:r w:rsidRPr="003D3CD0">
        <w:rPr>
          <w:rFonts w:ascii="仿宋" w:eastAsia="仿宋" w:hAnsi="仿宋" w:hint="eastAsia"/>
          <w:color w:val="000000"/>
          <w:sz w:val="32"/>
          <w:szCs w:val="32"/>
        </w:rPr>
        <w:t>宣传平台，积极向上级</w:t>
      </w:r>
      <w:proofErr w:type="gramStart"/>
      <w:r w:rsidRPr="003D3CD0">
        <w:rPr>
          <w:rFonts w:ascii="仿宋" w:eastAsia="仿宋" w:hAnsi="仿宋" w:hint="eastAsia"/>
          <w:color w:val="000000"/>
          <w:sz w:val="32"/>
          <w:szCs w:val="32"/>
        </w:rPr>
        <w:t>团学组织</w:t>
      </w:r>
      <w:proofErr w:type="gramEnd"/>
      <w:r w:rsidRPr="003D3CD0">
        <w:rPr>
          <w:rFonts w:ascii="仿宋" w:eastAsia="仿宋" w:hAnsi="仿宋" w:hint="eastAsia"/>
          <w:color w:val="000000"/>
          <w:sz w:val="32"/>
          <w:szCs w:val="32"/>
        </w:rPr>
        <w:t>宣传推送基层</w:t>
      </w:r>
      <w:proofErr w:type="gramStart"/>
      <w:r w:rsidRPr="003D3CD0">
        <w:rPr>
          <w:rFonts w:ascii="仿宋" w:eastAsia="仿宋" w:hAnsi="仿宋" w:hint="eastAsia"/>
          <w:color w:val="000000"/>
          <w:sz w:val="32"/>
          <w:szCs w:val="32"/>
        </w:rPr>
        <w:t>团学组织</w:t>
      </w:r>
      <w:proofErr w:type="gramEnd"/>
      <w:r w:rsidRPr="003D3CD0">
        <w:rPr>
          <w:rFonts w:ascii="仿宋" w:eastAsia="仿宋" w:hAnsi="仿宋" w:hint="eastAsia"/>
          <w:color w:val="000000"/>
          <w:sz w:val="32"/>
          <w:szCs w:val="32"/>
        </w:rPr>
        <w:t>典型经验做法和先进，着力提升新闻宣传舆论引导能力。</w:t>
      </w:r>
    </w:p>
    <w:p w14:paraId="71EB9433" w14:textId="77777777" w:rsidR="00895A54" w:rsidRPr="003D3CD0" w:rsidRDefault="00895A54"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学院团委（团总支）官方平台积极转载校团委及上级</w:t>
      </w:r>
      <w:proofErr w:type="gramStart"/>
      <w:r w:rsidRPr="003D3CD0">
        <w:rPr>
          <w:rFonts w:ascii="仿宋" w:eastAsia="仿宋" w:hAnsi="仿宋" w:hint="eastAsia"/>
          <w:color w:val="000000"/>
          <w:sz w:val="32"/>
          <w:szCs w:val="32"/>
        </w:rPr>
        <w:t>团学组织</w:t>
      </w:r>
      <w:proofErr w:type="gramEnd"/>
      <w:r w:rsidRPr="003D3CD0">
        <w:rPr>
          <w:rFonts w:ascii="仿宋" w:eastAsia="仿宋" w:hAnsi="仿宋" w:hint="eastAsia"/>
          <w:color w:val="000000"/>
          <w:sz w:val="32"/>
          <w:szCs w:val="32"/>
        </w:rPr>
        <w:t>要求的推文。积极向校团委及上级</w:t>
      </w:r>
      <w:proofErr w:type="gramStart"/>
      <w:r w:rsidRPr="003D3CD0">
        <w:rPr>
          <w:rFonts w:ascii="仿宋" w:eastAsia="仿宋" w:hAnsi="仿宋" w:hint="eastAsia"/>
          <w:color w:val="000000"/>
          <w:sz w:val="32"/>
          <w:szCs w:val="32"/>
        </w:rPr>
        <w:t>团学组织</w:t>
      </w:r>
      <w:proofErr w:type="gramEnd"/>
      <w:r w:rsidRPr="003D3CD0">
        <w:rPr>
          <w:rFonts w:ascii="仿宋" w:eastAsia="仿宋" w:hAnsi="仿宋" w:hint="eastAsia"/>
          <w:color w:val="000000"/>
          <w:sz w:val="32"/>
          <w:szCs w:val="32"/>
        </w:rPr>
        <w:t>推送优秀稿件及素材，推动我校共青团宣传战线上下联动。积极规范推送优秀宣传稿件，使共青团网站成为展现团员青春动态的“大舞台”，思想引领的“风向标”。</w:t>
      </w:r>
    </w:p>
    <w:p w14:paraId="75A15805" w14:textId="77777777" w:rsidR="00895A54" w:rsidRPr="00EF1B5F" w:rsidRDefault="00895A54" w:rsidP="00EF1B5F">
      <w:pPr>
        <w:spacing w:before="25" w:after="25" w:line="560" w:lineRule="exact"/>
        <w:ind w:firstLineChars="200" w:firstLine="643"/>
        <w:rPr>
          <w:rFonts w:ascii="黑体" w:eastAsia="黑体" w:hAnsi="黑体" w:cs="仿宋_GB2312"/>
          <w:b/>
          <w:sz w:val="32"/>
          <w:szCs w:val="32"/>
        </w:rPr>
      </w:pPr>
      <w:r w:rsidRPr="00EF1B5F">
        <w:rPr>
          <w:rFonts w:ascii="黑体" w:eastAsia="黑体" w:hAnsi="黑体" w:cs="仿宋_GB2312" w:hint="eastAsia"/>
          <w:b/>
          <w:sz w:val="32"/>
          <w:szCs w:val="32"/>
        </w:rPr>
        <w:t>（二）积极参加新媒体赛事（50分）</w:t>
      </w:r>
    </w:p>
    <w:p w14:paraId="49BA9C72" w14:textId="77777777" w:rsidR="00895A54" w:rsidRPr="003D3CD0" w:rsidRDefault="00895A54"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积极参加校团委及其上级部门组织组织的新</w:t>
      </w:r>
      <w:proofErr w:type="gramStart"/>
      <w:r w:rsidRPr="003D3CD0">
        <w:rPr>
          <w:rFonts w:ascii="仿宋" w:eastAsia="仿宋" w:hAnsi="仿宋" w:hint="eastAsia"/>
          <w:color w:val="000000"/>
          <w:sz w:val="32"/>
          <w:szCs w:val="32"/>
        </w:rPr>
        <w:t>媒体赛事</w:t>
      </w:r>
      <w:proofErr w:type="gramEnd"/>
      <w:r w:rsidRPr="003D3CD0">
        <w:rPr>
          <w:rFonts w:ascii="仿宋" w:eastAsia="仿宋" w:hAnsi="仿宋" w:hint="eastAsia"/>
          <w:color w:val="000000"/>
          <w:sz w:val="32"/>
          <w:szCs w:val="32"/>
        </w:rPr>
        <w:t>并获奖，其中国家级奖项一等奖20分、二等奖18分，三等奖15分；省级奖项一等奖15分、二等奖12分，三等奖10分；市区级或校级一等奖10分、二等奖8分，三等奖5分，</w:t>
      </w:r>
      <w:r w:rsidRPr="003D3CD0">
        <w:rPr>
          <w:rFonts w:ascii="仿宋" w:eastAsia="仿宋" w:hAnsi="仿宋" w:hint="eastAsia"/>
          <w:color w:val="000000"/>
          <w:sz w:val="32"/>
          <w:szCs w:val="32"/>
        </w:rPr>
        <w:lastRenderedPageBreak/>
        <w:t>经推荐参赛但未获奖5分。</w:t>
      </w:r>
    </w:p>
    <w:p w14:paraId="17109928" w14:textId="77777777" w:rsidR="00895A54" w:rsidRPr="00EF1B5F" w:rsidRDefault="00895A54" w:rsidP="00EF1B5F">
      <w:pPr>
        <w:spacing w:beforeLines="25" w:before="78" w:afterLines="25" w:after="78" w:line="560" w:lineRule="exact"/>
        <w:ind w:firstLineChars="200" w:firstLine="643"/>
        <w:rPr>
          <w:rFonts w:ascii="黑体" w:eastAsia="黑体" w:hAnsi="黑体"/>
          <w:b/>
          <w:color w:val="000000"/>
          <w:sz w:val="32"/>
          <w:szCs w:val="32"/>
        </w:rPr>
      </w:pPr>
      <w:r w:rsidRPr="00EF1B5F">
        <w:rPr>
          <w:rFonts w:ascii="黑体" w:eastAsia="黑体" w:hAnsi="黑体" w:hint="eastAsia"/>
          <w:b/>
          <w:color w:val="000000"/>
          <w:sz w:val="32"/>
          <w:szCs w:val="32"/>
        </w:rPr>
        <w:t>第四条  外</w:t>
      </w:r>
      <w:proofErr w:type="gramStart"/>
      <w:r w:rsidRPr="00EF1B5F">
        <w:rPr>
          <w:rFonts w:ascii="黑体" w:eastAsia="黑体" w:hAnsi="黑体" w:hint="eastAsia"/>
          <w:b/>
          <w:color w:val="000000"/>
          <w:sz w:val="32"/>
          <w:szCs w:val="32"/>
        </w:rPr>
        <w:t>宣成果</w:t>
      </w:r>
      <w:proofErr w:type="gramEnd"/>
      <w:r w:rsidRPr="00EF1B5F">
        <w:rPr>
          <w:rFonts w:ascii="黑体" w:eastAsia="黑体" w:hAnsi="黑体" w:hint="eastAsia"/>
          <w:b/>
          <w:color w:val="000000"/>
          <w:sz w:val="32"/>
          <w:szCs w:val="32"/>
        </w:rPr>
        <w:t>考核</w:t>
      </w:r>
    </w:p>
    <w:p w14:paraId="72D061E7" w14:textId="77777777" w:rsidR="00895A54" w:rsidRPr="003D3CD0" w:rsidRDefault="00895A54"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各院团</w:t>
      </w:r>
      <w:proofErr w:type="gramStart"/>
      <w:r w:rsidRPr="003D3CD0">
        <w:rPr>
          <w:rFonts w:ascii="仿宋" w:eastAsia="仿宋" w:hAnsi="仿宋" w:hint="eastAsia"/>
          <w:color w:val="000000"/>
          <w:sz w:val="32"/>
          <w:szCs w:val="32"/>
        </w:rPr>
        <w:t>学组织</w:t>
      </w:r>
      <w:proofErr w:type="gramEnd"/>
      <w:r w:rsidRPr="003D3CD0">
        <w:rPr>
          <w:rFonts w:ascii="仿宋" w:eastAsia="仿宋" w:hAnsi="仿宋" w:hint="eastAsia"/>
          <w:color w:val="000000"/>
          <w:sz w:val="32"/>
          <w:szCs w:val="32"/>
        </w:rPr>
        <w:t>及全日制在校生在各类报纸、杂志、电台、电视台、网站、</w:t>
      </w:r>
      <w:proofErr w:type="gramStart"/>
      <w:r w:rsidRPr="003D3CD0">
        <w:rPr>
          <w:rFonts w:ascii="仿宋" w:eastAsia="仿宋" w:hAnsi="仿宋" w:hint="eastAsia"/>
          <w:color w:val="000000"/>
          <w:sz w:val="32"/>
          <w:szCs w:val="32"/>
        </w:rPr>
        <w:t>官方微信及</w:t>
      </w:r>
      <w:proofErr w:type="gramEnd"/>
      <w:r w:rsidRPr="003D3CD0">
        <w:rPr>
          <w:rFonts w:ascii="仿宋" w:eastAsia="仿宋" w:hAnsi="仿宋" w:hint="eastAsia"/>
          <w:color w:val="000000"/>
          <w:sz w:val="32"/>
          <w:szCs w:val="32"/>
        </w:rPr>
        <w:t>全国通用性APP等网络媒体平台上公开发表的关于</w:t>
      </w:r>
      <w:proofErr w:type="gramStart"/>
      <w:r w:rsidRPr="003D3CD0">
        <w:rPr>
          <w:rFonts w:ascii="仿宋" w:eastAsia="仿宋" w:hAnsi="仿宋" w:hint="eastAsia"/>
          <w:color w:val="000000"/>
          <w:sz w:val="32"/>
          <w:szCs w:val="32"/>
        </w:rPr>
        <w:t>我校团学活动</w:t>
      </w:r>
      <w:proofErr w:type="gramEnd"/>
      <w:r w:rsidRPr="003D3CD0">
        <w:rPr>
          <w:rFonts w:ascii="仿宋" w:eastAsia="仿宋" w:hAnsi="仿宋" w:hint="eastAsia"/>
          <w:color w:val="000000"/>
          <w:sz w:val="32"/>
          <w:szCs w:val="32"/>
        </w:rPr>
        <w:t>及团员青年的正面文化宣传报道均属于外宣成果（不包含有偿新闻）。</w:t>
      </w:r>
    </w:p>
    <w:p w14:paraId="3F48DAF9" w14:textId="77777777" w:rsidR="00895A54" w:rsidRPr="003D3CD0" w:rsidRDefault="00895A54"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外</w:t>
      </w:r>
      <w:proofErr w:type="gramStart"/>
      <w:r w:rsidRPr="003D3CD0">
        <w:rPr>
          <w:rFonts w:ascii="仿宋" w:eastAsia="仿宋" w:hAnsi="仿宋" w:hint="eastAsia"/>
          <w:color w:val="000000"/>
          <w:sz w:val="32"/>
          <w:szCs w:val="32"/>
        </w:rPr>
        <w:t>宣成果须</w:t>
      </w:r>
      <w:proofErr w:type="gramEnd"/>
      <w:r w:rsidRPr="003D3CD0">
        <w:rPr>
          <w:rFonts w:ascii="仿宋" w:eastAsia="仿宋" w:hAnsi="仿宋" w:hint="eastAsia"/>
          <w:color w:val="000000"/>
          <w:sz w:val="32"/>
          <w:szCs w:val="32"/>
        </w:rPr>
        <w:t>按照以下要求提供有效证明材料：刊有作者作品的报纸、杂志原件；电台、电视台的用稿通知或播放信息；在国内主要门户网站上发表的网站名称、日期和主要内容。具体评分量化办法为：起评分为60分，</w:t>
      </w:r>
      <w:proofErr w:type="gramStart"/>
      <w:r w:rsidRPr="003D3CD0">
        <w:rPr>
          <w:rFonts w:ascii="仿宋" w:eastAsia="仿宋" w:hAnsi="仿宋" w:hint="eastAsia"/>
          <w:color w:val="000000"/>
          <w:sz w:val="32"/>
          <w:szCs w:val="32"/>
        </w:rPr>
        <w:t>按外宣成果</w:t>
      </w:r>
      <w:proofErr w:type="gramEnd"/>
      <w:r w:rsidRPr="003D3CD0">
        <w:rPr>
          <w:rFonts w:ascii="仿宋" w:eastAsia="仿宋" w:hAnsi="仿宋" w:hint="eastAsia"/>
          <w:color w:val="000000"/>
          <w:sz w:val="32"/>
          <w:szCs w:val="32"/>
        </w:rPr>
        <w:t>的报纸(广播电台)级别、体裁及报道版面给予加分，上不封顶(详见下表)。</w:t>
      </w:r>
    </w:p>
    <w:tbl>
      <w:tblPr>
        <w:tblW w:w="0" w:type="auto"/>
        <w:jc w:val="center"/>
        <w:tblBorders>
          <w:top w:val="single" w:sz="4" w:space="0" w:color="auto"/>
          <w:left w:val="single" w:sz="4" w:space="0" w:color="auto"/>
          <w:bottom w:val="single" w:sz="4" w:space="0" w:color="auto"/>
          <w:right w:val="single" w:sz="4" w:space="0" w:color="auto"/>
          <w:insideH w:val="outset" w:sz="6" w:space="0" w:color="auto"/>
          <w:insideV w:val="outset" w:sz="6" w:space="0" w:color="auto"/>
        </w:tblBorders>
        <w:tblLayout w:type="fixed"/>
        <w:tblLook w:val="04A0" w:firstRow="1" w:lastRow="0" w:firstColumn="1" w:lastColumn="0" w:noHBand="0" w:noVBand="1"/>
      </w:tblPr>
      <w:tblGrid>
        <w:gridCol w:w="1817"/>
        <w:gridCol w:w="1592"/>
        <w:gridCol w:w="1593"/>
        <w:gridCol w:w="1651"/>
        <w:gridCol w:w="1605"/>
      </w:tblGrid>
      <w:tr w:rsidR="00895A54" w:rsidRPr="003D3CD0" w14:paraId="740484B0" w14:textId="77777777" w:rsidTr="00102CDA">
        <w:trPr>
          <w:trHeight w:val="360"/>
          <w:jc w:val="center"/>
        </w:trPr>
        <w:tc>
          <w:tcPr>
            <w:tcW w:w="1817" w:type="dxa"/>
            <w:tcBorders>
              <w:top w:val="single" w:sz="4" w:space="0" w:color="auto"/>
              <w:left w:val="single" w:sz="4" w:space="0" w:color="auto"/>
              <w:bottom w:val="single" w:sz="4" w:space="0" w:color="auto"/>
              <w:right w:val="single" w:sz="4" w:space="0" w:color="auto"/>
            </w:tcBorders>
            <w:vAlign w:val="center"/>
            <w:hideMark/>
          </w:tcPr>
          <w:p w14:paraId="69054644" w14:textId="77777777" w:rsidR="00895A54" w:rsidRPr="003D3CD0" w:rsidRDefault="00895A54" w:rsidP="00102CDA">
            <w:pPr>
              <w:spacing w:before="25" w:after="25" w:line="560" w:lineRule="exact"/>
              <w:jc w:val="center"/>
              <w:rPr>
                <w:rFonts w:ascii="仿宋" w:eastAsia="黑体" w:hAnsi="仿宋" w:cs="仿宋"/>
                <w:bCs/>
                <w:sz w:val="32"/>
                <w:szCs w:val="32"/>
              </w:rPr>
            </w:pPr>
            <w:r w:rsidRPr="00EF1B5F">
              <w:rPr>
                <w:rFonts w:ascii="黑体" w:eastAsia="黑体" w:hAnsi="黑体" w:cs="仿宋" w:hint="eastAsia"/>
                <w:b/>
                <w:bCs/>
                <w:sz w:val="32"/>
                <w:szCs w:val="32"/>
                <w:lang w:bidi="ar"/>
              </w:rPr>
              <w:t>种  类</w:t>
            </w:r>
          </w:p>
        </w:tc>
        <w:tc>
          <w:tcPr>
            <w:tcW w:w="6441" w:type="dxa"/>
            <w:gridSpan w:val="4"/>
            <w:tcBorders>
              <w:top w:val="single" w:sz="4" w:space="0" w:color="auto"/>
              <w:left w:val="single" w:sz="4" w:space="0" w:color="auto"/>
              <w:bottom w:val="single" w:sz="4" w:space="0" w:color="auto"/>
              <w:right w:val="single" w:sz="4" w:space="0" w:color="auto"/>
            </w:tcBorders>
            <w:vAlign w:val="center"/>
            <w:hideMark/>
          </w:tcPr>
          <w:p w14:paraId="0A65874E" w14:textId="77777777" w:rsidR="00895A54" w:rsidRPr="00EF1B5F" w:rsidRDefault="00895A54" w:rsidP="00102CDA">
            <w:pPr>
              <w:spacing w:before="25" w:after="25" w:line="560" w:lineRule="exact"/>
              <w:jc w:val="center"/>
              <w:rPr>
                <w:rFonts w:ascii="黑体" w:eastAsia="黑体" w:hAnsi="黑体" w:cs="仿宋"/>
                <w:b/>
                <w:bCs/>
                <w:sz w:val="32"/>
                <w:szCs w:val="32"/>
              </w:rPr>
            </w:pPr>
            <w:r w:rsidRPr="00EF1B5F">
              <w:rPr>
                <w:rFonts w:ascii="黑体" w:eastAsia="黑体" w:hAnsi="黑体" w:cs="仿宋" w:hint="eastAsia"/>
                <w:b/>
                <w:bCs/>
                <w:sz w:val="32"/>
                <w:szCs w:val="32"/>
                <w:lang w:bidi="ar"/>
              </w:rPr>
              <w:t>计分标准</w:t>
            </w:r>
          </w:p>
        </w:tc>
      </w:tr>
      <w:tr w:rsidR="00895A54" w:rsidRPr="003D3CD0" w14:paraId="29CE0F33" w14:textId="77777777" w:rsidTr="00102CDA">
        <w:trPr>
          <w:cantSplit/>
          <w:trHeight w:val="284"/>
          <w:jc w:val="center"/>
        </w:trPr>
        <w:tc>
          <w:tcPr>
            <w:tcW w:w="1817" w:type="dxa"/>
            <w:vMerge w:val="restart"/>
            <w:tcBorders>
              <w:top w:val="single" w:sz="4" w:space="0" w:color="auto"/>
              <w:left w:val="single" w:sz="4" w:space="0" w:color="auto"/>
              <w:bottom w:val="single" w:sz="4" w:space="0" w:color="auto"/>
              <w:right w:val="single" w:sz="4" w:space="0" w:color="auto"/>
            </w:tcBorders>
            <w:vAlign w:val="center"/>
            <w:hideMark/>
          </w:tcPr>
          <w:p w14:paraId="6C634D78" w14:textId="77777777" w:rsidR="00895A54" w:rsidRPr="003D3CD0" w:rsidRDefault="00895A54" w:rsidP="00102CDA">
            <w:pPr>
              <w:spacing w:line="560" w:lineRule="exact"/>
              <w:jc w:val="center"/>
              <w:rPr>
                <w:rFonts w:ascii="仿宋" w:eastAsia="仿宋_GB2312" w:hAnsi="仿宋" w:cs="仿宋"/>
                <w:b/>
                <w:sz w:val="32"/>
                <w:szCs w:val="32"/>
                <w:lang w:bidi="ar"/>
              </w:rPr>
            </w:pPr>
            <w:r w:rsidRPr="003D3CD0">
              <w:rPr>
                <w:rFonts w:ascii="仿宋" w:eastAsia="仿宋" w:hAnsi="仿宋" w:cs="仿宋" w:hint="eastAsia"/>
                <w:b/>
                <w:sz w:val="32"/>
                <w:szCs w:val="32"/>
                <w:lang w:bidi="ar"/>
              </w:rPr>
              <w:t>报  纸</w:t>
            </w:r>
          </w:p>
        </w:tc>
        <w:tc>
          <w:tcPr>
            <w:tcW w:w="1592" w:type="dxa"/>
            <w:tcBorders>
              <w:top w:val="single" w:sz="4" w:space="0" w:color="auto"/>
              <w:left w:val="single" w:sz="4" w:space="0" w:color="auto"/>
              <w:bottom w:val="single" w:sz="4" w:space="0" w:color="auto"/>
              <w:right w:val="single" w:sz="4" w:space="0" w:color="auto"/>
            </w:tcBorders>
            <w:vAlign w:val="center"/>
            <w:hideMark/>
          </w:tcPr>
          <w:p w14:paraId="389FE669" w14:textId="0BA185E5" w:rsidR="00895A54" w:rsidRPr="003D3CD0" w:rsidRDefault="00895A54" w:rsidP="00102CDA">
            <w:pPr>
              <w:spacing w:line="560" w:lineRule="exact"/>
              <w:jc w:val="center"/>
              <w:rPr>
                <w:rFonts w:ascii="仿宋" w:eastAsia="仿宋" w:hAnsi="仿宋" w:cs="仿宋"/>
                <w:sz w:val="32"/>
                <w:szCs w:val="32"/>
              </w:rPr>
            </w:pPr>
            <w:r w:rsidRPr="003D3CD0">
              <w:rPr>
                <w:rFonts w:ascii="仿宋" w:hAnsi="仿宋" w:hint="eastAsia"/>
                <w:noProof/>
                <w:sz w:val="32"/>
                <w:szCs w:val="32"/>
              </w:rPr>
              <mc:AlternateContent>
                <mc:Choice Requires="wps">
                  <w:drawing>
                    <wp:anchor distT="0" distB="0" distL="114300" distR="114300" simplePos="0" relativeHeight="251659264" behindDoc="0" locked="0" layoutInCell="1" allowOverlap="1" wp14:anchorId="13EDF6EA" wp14:editId="35A9D740">
                      <wp:simplePos x="0" y="0"/>
                      <wp:positionH relativeFrom="column">
                        <wp:posOffset>-56516</wp:posOffset>
                      </wp:positionH>
                      <wp:positionV relativeFrom="paragraph">
                        <wp:posOffset>26670</wp:posOffset>
                      </wp:positionV>
                      <wp:extent cx="1005840" cy="693420"/>
                      <wp:effectExtent l="0" t="0" r="22860" b="30480"/>
                      <wp:wrapNone/>
                      <wp:docPr id="2" name="直接箭头连接符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flipV="1">
                                <a:off x="0" y="0"/>
                                <a:ext cx="1005840" cy="693420"/>
                              </a:xfrm>
                              <a:prstGeom prst="straightConnector1">
                                <a:avLst/>
                              </a:prstGeom>
                              <a:ln w="9525" cap="flat" cmpd="sng">
                                <a:solidFill>
                                  <a:srgbClr val="000000"/>
                                </a:solidFill>
                                <a:prstDash val="solid"/>
                                <a:headEnd type="none" w="med" len="med"/>
                                <a:tailEnd type="none" w="med" len="med"/>
                              </a:ln>
                            </wps:spPr>
                            <wps:bodyPr/>
                          </wps:wsp>
                        </a:graphicData>
                      </a:graphic>
                      <wp14:sizeRelH relativeFrom="page">
                        <wp14:pctWidth>0</wp14:pctWidth>
                      </wp14:sizeRelH>
                      <wp14:sizeRelV relativeFrom="page">
                        <wp14:pctHeight>0</wp14:pctHeight>
                      </wp14:sizeRelV>
                    </wp:anchor>
                  </w:drawing>
                </mc:Choice>
                <mc:Fallback>
                  <w:pict>
                    <v:shapetype w14:anchorId="38C949B2" id="_x0000_t32" coordsize="21600,21600" o:spt="32" o:oned="t" path="m,l21600,21600e" filled="f">
                      <v:path arrowok="t" fillok="f" o:connecttype="none"/>
                      <o:lock v:ext="edit" shapetype="t"/>
                    </v:shapetype>
                    <v:shape id="直接箭头连接符 2" o:spid="_x0000_s1026" type="#_x0000_t32" style="position:absolute;left:0;text-align:left;margin-left:-4.45pt;margin-top:2.1pt;width:79.2pt;height:54.6pt;flip:x 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">
                      <o:lock v:ext="edit" shapetype="f"/>
                    </v:shape>
                  </w:pict>
                </mc:Fallback>
              </mc:AlternateContent>
            </w:r>
            <w:r w:rsidR="00102CDA">
              <w:rPr>
                <w:rFonts w:ascii="仿宋" w:eastAsia="仿宋" w:hAnsi="仿宋" w:cs="仿宋" w:hint="eastAsia"/>
                <w:sz w:val="32"/>
                <w:szCs w:val="32"/>
                <w:lang w:bidi="ar"/>
              </w:rPr>
              <w:t xml:space="preserve"> </w:t>
            </w:r>
            <w:r w:rsidR="00102CDA">
              <w:rPr>
                <w:rFonts w:ascii="仿宋" w:eastAsia="仿宋" w:hAnsi="仿宋" w:cs="仿宋"/>
                <w:sz w:val="32"/>
                <w:szCs w:val="32"/>
                <w:lang w:bidi="ar"/>
              </w:rPr>
              <w:t xml:space="preserve">  </w:t>
            </w:r>
            <w:r w:rsidRPr="003D3CD0">
              <w:rPr>
                <w:rFonts w:ascii="仿宋" w:eastAsia="仿宋" w:hAnsi="仿宋" w:cs="仿宋" w:hint="eastAsia"/>
                <w:sz w:val="32"/>
                <w:szCs w:val="32"/>
                <w:lang w:bidi="ar"/>
              </w:rPr>
              <w:t>分类</w:t>
            </w:r>
          </w:p>
          <w:p w14:paraId="695720AF" w14:textId="42587B0B" w:rsidR="00895A54" w:rsidRPr="003D3CD0" w:rsidRDefault="00895A54" w:rsidP="00102CDA">
            <w:pPr>
              <w:spacing w:line="560" w:lineRule="exact"/>
              <w:rPr>
                <w:rFonts w:ascii="仿宋" w:eastAsia="仿宋_GB2312" w:hAnsi="仿宋" w:cs="仿宋"/>
                <w:sz w:val="32"/>
                <w:szCs w:val="32"/>
              </w:rPr>
            </w:pPr>
            <w:r w:rsidRPr="003D3CD0">
              <w:rPr>
                <w:rFonts w:ascii="仿宋" w:eastAsia="仿宋" w:hAnsi="仿宋" w:cs="仿宋" w:hint="eastAsia"/>
                <w:sz w:val="32"/>
                <w:szCs w:val="32"/>
                <w:lang w:bidi="ar"/>
              </w:rPr>
              <w:t>级别</w:t>
            </w:r>
            <w:r w:rsidR="00102CDA">
              <w:rPr>
                <w:rFonts w:ascii="仿宋" w:eastAsia="仿宋" w:hAnsi="仿宋" w:cs="仿宋"/>
                <w:sz w:val="32"/>
                <w:szCs w:val="32"/>
                <w:lang w:bidi="ar"/>
              </w:rPr>
              <w:t xml:space="preserve"> </w:t>
            </w:r>
          </w:p>
        </w:tc>
        <w:tc>
          <w:tcPr>
            <w:tcW w:w="1593" w:type="dxa"/>
            <w:tcBorders>
              <w:top w:val="single" w:sz="4" w:space="0" w:color="auto"/>
              <w:left w:val="single" w:sz="4" w:space="0" w:color="auto"/>
              <w:bottom w:val="single" w:sz="4" w:space="0" w:color="auto"/>
              <w:right w:val="single" w:sz="4" w:space="0" w:color="auto"/>
            </w:tcBorders>
            <w:vAlign w:val="center"/>
            <w:hideMark/>
          </w:tcPr>
          <w:p w14:paraId="4E8DD1E9" w14:textId="77777777" w:rsidR="00895A54" w:rsidRPr="003D3CD0" w:rsidRDefault="00895A54" w:rsidP="00102CDA">
            <w:pPr>
              <w:spacing w:line="560" w:lineRule="exact"/>
              <w:jc w:val="center"/>
              <w:rPr>
                <w:rFonts w:ascii="仿宋" w:eastAsia="仿宋_GB2312" w:hAnsi="仿宋" w:cs="仿宋"/>
                <w:sz w:val="32"/>
                <w:szCs w:val="32"/>
              </w:rPr>
            </w:pPr>
            <w:r w:rsidRPr="003D3CD0">
              <w:rPr>
                <w:rFonts w:ascii="仿宋" w:eastAsia="仿宋" w:hAnsi="仿宋" w:cs="仿宋" w:hint="eastAsia"/>
                <w:sz w:val="32"/>
                <w:szCs w:val="32"/>
                <w:lang w:bidi="ar"/>
              </w:rPr>
              <w:t>一版</w:t>
            </w:r>
          </w:p>
        </w:tc>
        <w:tc>
          <w:tcPr>
            <w:tcW w:w="1651" w:type="dxa"/>
            <w:tcBorders>
              <w:top w:val="single" w:sz="4" w:space="0" w:color="auto"/>
              <w:left w:val="single" w:sz="4" w:space="0" w:color="auto"/>
              <w:bottom w:val="single" w:sz="4" w:space="0" w:color="auto"/>
              <w:right w:val="single" w:sz="4" w:space="0" w:color="auto"/>
            </w:tcBorders>
            <w:vAlign w:val="center"/>
            <w:hideMark/>
          </w:tcPr>
          <w:p w14:paraId="31BAA68C" w14:textId="77777777" w:rsidR="00895A54" w:rsidRPr="003D3CD0" w:rsidRDefault="00895A54" w:rsidP="00102CDA">
            <w:pPr>
              <w:spacing w:line="560" w:lineRule="exact"/>
              <w:jc w:val="center"/>
              <w:rPr>
                <w:rFonts w:ascii="仿宋" w:eastAsia="仿宋_GB2312" w:hAnsi="仿宋" w:cs="仿宋"/>
                <w:sz w:val="32"/>
                <w:szCs w:val="32"/>
              </w:rPr>
            </w:pPr>
            <w:r w:rsidRPr="003D3CD0">
              <w:rPr>
                <w:rFonts w:ascii="仿宋" w:eastAsia="仿宋" w:hAnsi="仿宋" w:cs="仿宋" w:hint="eastAsia"/>
                <w:sz w:val="32"/>
                <w:szCs w:val="32"/>
                <w:lang w:bidi="ar"/>
              </w:rPr>
              <w:t>二版</w:t>
            </w:r>
          </w:p>
        </w:tc>
        <w:tc>
          <w:tcPr>
            <w:tcW w:w="1605" w:type="dxa"/>
            <w:tcBorders>
              <w:top w:val="single" w:sz="4" w:space="0" w:color="auto"/>
              <w:left w:val="single" w:sz="4" w:space="0" w:color="auto"/>
              <w:bottom w:val="single" w:sz="4" w:space="0" w:color="auto"/>
              <w:right w:val="single" w:sz="4" w:space="0" w:color="auto"/>
            </w:tcBorders>
            <w:vAlign w:val="center"/>
            <w:hideMark/>
          </w:tcPr>
          <w:p w14:paraId="60940699" w14:textId="77777777" w:rsidR="00895A54" w:rsidRPr="003D3CD0" w:rsidRDefault="00895A54" w:rsidP="00102CDA">
            <w:pPr>
              <w:spacing w:line="560" w:lineRule="exact"/>
              <w:jc w:val="center"/>
              <w:rPr>
                <w:rFonts w:ascii="仿宋" w:eastAsia="仿宋" w:hAnsi="仿宋" w:cs="仿宋"/>
                <w:sz w:val="32"/>
                <w:szCs w:val="32"/>
              </w:rPr>
            </w:pPr>
            <w:r w:rsidRPr="003D3CD0">
              <w:rPr>
                <w:rFonts w:ascii="仿宋" w:eastAsia="仿宋" w:hAnsi="仿宋" w:cs="仿宋" w:hint="eastAsia"/>
                <w:sz w:val="32"/>
                <w:szCs w:val="32"/>
                <w:lang w:bidi="ar"/>
              </w:rPr>
              <w:t>其它版面</w:t>
            </w:r>
          </w:p>
        </w:tc>
      </w:tr>
      <w:tr w:rsidR="00895A54" w:rsidRPr="003D3CD0" w14:paraId="0D55F4EE" w14:textId="77777777" w:rsidTr="00102CDA">
        <w:trPr>
          <w:cantSplit/>
          <w:trHeight w:val="284"/>
          <w:jc w:val="center"/>
        </w:trPr>
        <w:tc>
          <w:tcPr>
            <w:tcW w:w="1817" w:type="dxa"/>
            <w:vMerge/>
            <w:tcBorders>
              <w:top w:val="single" w:sz="4" w:space="0" w:color="auto"/>
              <w:left w:val="single" w:sz="4" w:space="0" w:color="auto"/>
              <w:bottom w:val="single" w:sz="4" w:space="0" w:color="auto"/>
              <w:right w:val="single" w:sz="4" w:space="0" w:color="auto"/>
            </w:tcBorders>
            <w:vAlign w:val="center"/>
            <w:hideMark/>
          </w:tcPr>
          <w:p w14:paraId="6129D56B" w14:textId="77777777" w:rsidR="00895A54" w:rsidRPr="003D3CD0" w:rsidRDefault="00895A54" w:rsidP="00102CDA">
            <w:pPr>
              <w:widowControl/>
              <w:spacing w:line="560" w:lineRule="exact"/>
              <w:jc w:val="center"/>
              <w:rPr>
                <w:rFonts w:ascii="仿宋" w:eastAsia="仿宋_GB2312" w:hAnsi="仿宋" w:cs="仿宋"/>
                <w:b/>
                <w:sz w:val="32"/>
                <w:szCs w:val="32"/>
                <w:lang w:bidi="ar"/>
              </w:rPr>
            </w:pPr>
          </w:p>
        </w:tc>
        <w:tc>
          <w:tcPr>
            <w:tcW w:w="1592" w:type="dxa"/>
            <w:tcBorders>
              <w:top w:val="single" w:sz="4" w:space="0" w:color="auto"/>
              <w:left w:val="single" w:sz="4" w:space="0" w:color="auto"/>
              <w:bottom w:val="single" w:sz="4" w:space="0" w:color="auto"/>
              <w:right w:val="single" w:sz="4" w:space="0" w:color="auto"/>
            </w:tcBorders>
            <w:vAlign w:val="center"/>
            <w:hideMark/>
          </w:tcPr>
          <w:p w14:paraId="1CED4510" w14:textId="77777777" w:rsidR="00895A54" w:rsidRPr="003D3CD0" w:rsidRDefault="00895A54" w:rsidP="00102CDA">
            <w:pPr>
              <w:spacing w:line="560" w:lineRule="exact"/>
              <w:jc w:val="center"/>
              <w:rPr>
                <w:rFonts w:ascii="仿宋" w:eastAsia="仿宋_GB2312" w:hAnsi="仿宋" w:cs="仿宋"/>
                <w:sz w:val="32"/>
                <w:szCs w:val="32"/>
              </w:rPr>
            </w:pPr>
            <w:r w:rsidRPr="003D3CD0">
              <w:rPr>
                <w:rFonts w:ascii="仿宋" w:eastAsia="仿宋" w:hAnsi="仿宋" w:cs="仿宋" w:hint="eastAsia"/>
                <w:sz w:val="32"/>
                <w:szCs w:val="32"/>
                <w:lang w:bidi="ar"/>
              </w:rPr>
              <w:t>国家</w:t>
            </w:r>
          </w:p>
        </w:tc>
        <w:tc>
          <w:tcPr>
            <w:tcW w:w="1593" w:type="dxa"/>
            <w:tcBorders>
              <w:top w:val="single" w:sz="4" w:space="0" w:color="auto"/>
              <w:left w:val="single" w:sz="4" w:space="0" w:color="auto"/>
              <w:bottom w:val="single" w:sz="4" w:space="0" w:color="auto"/>
              <w:right w:val="single" w:sz="4" w:space="0" w:color="auto"/>
            </w:tcBorders>
            <w:vAlign w:val="center"/>
            <w:hideMark/>
          </w:tcPr>
          <w:p w14:paraId="557F2C76" w14:textId="77777777" w:rsidR="00895A54" w:rsidRPr="003D3CD0" w:rsidRDefault="00895A54" w:rsidP="00102CDA">
            <w:pPr>
              <w:spacing w:line="560" w:lineRule="exact"/>
              <w:jc w:val="center"/>
              <w:rPr>
                <w:rFonts w:ascii="仿宋" w:eastAsia="仿宋_GB2312" w:hAnsi="仿宋" w:cs="仿宋"/>
                <w:sz w:val="32"/>
                <w:szCs w:val="32"/>
              </w:rPr>
            </w:pPr>
            <w:r w:rsidRPr="003D3CD0">
              <w:rPr>
                <w:rFonts w:ascii="仿宋" w:eastAsia="仿宋" w:hAnsi="仿宋" w:cs="仿宋" w:hint="eastAsia"/>
                <w:sz w:val="32"/>
                <w:szCs w:val="32"/>
                <w:lang w:bidi="ar"/>
              </w:rPr>
              <w:t>16分</w:t>
            </w:r>
          </w:p>
        </w:tc>
        <w:tc>
          <w:tcPr>
            <w:tcW w:w="1651" w:type="dxa"/>
            <w:tcBorders>
              <w:top w:val="single" w:sz="4" w:space="0" w:color="auto"/>
              <w:left w:val="single" w:sz="4" w:space="0" w:color="auto"/>
              <w:bottom w:val="single" w:sz="4" w:space="0" w:color="auto"/>
              <w:right w:val="single" w:sz="4" w:space="0" w:color="auto"/>
            </w:tcBorders>
            <w:vAlign w:val="center"/>
            <w:hideMark/>
          </w:tcPr>
          <w:p w14:paraId="0AD986CF" w14:textId="77777777" w:rsidR="00895A54" w:rsidRPr="003D3CD0" w:rsidRDefault="00895A54" w:rsidP="00102CDA">
            <w:pPr>
              <w:spacing w:line="560" w:lineRule="exact"/>
              <w:jc w:val="center"/>
              <w:rPr>
                <w:rFonts w:ascii="仿宋" w:eastAsia="仿宋_GB2312" w:hAnsi="仿宋" w:cs="仿宋"/>
                <w:sz w:val="32"/>
                <w:szCs w:val="32"/>
              </w:rPr>
            </w:pPr>
            <w:r w:rsidRPr="003D3CD0">
              <w:rPr>
                <w:rFonts w:ascii="仿宋" w:eastAsia="仿宋" w:hAnsi="仿宋" w:cs="仿宋" w:hint="eastAsia"/>
                <w:sz w:val="32"/>
                <w:szCs w:val="32"/>
                <w:lang w:bidi="ar"/>
              </w:rPr>
              <w:t>8分</w:t>
            </w:r>
          </w:p>
        </w:tc>
        <w:tc>
          <w:tcPr>
            <w:tcW w:w="1605" w:type="dxa"/>
            <w:tcBorders>
              <w:top w:val="single" w:sz="4" w:space="0" w:color="auto"/>
              <w:left w:val="single" w:sz="4" w:space="0" w:color="auto"/>
              <w:bottom w:val="single" w:sz="4" w:space="0" w:color="auto"/>
              <w:right w:val="single" w:sz="4" w:space="0" w:color="auto"/>
            </w:tcBorders>
            <w:vAlign w:val="center"/>
            <w:hideMark/>
          </w:tcPr>
          <w:p w14:paraId="561561CE" w14:textId="77777777" w:rsidR="00895A54" w:rsidRPr="003D3CD0" w:rsidRDefault="00895A54" w:rsidP="00102CDA">
            <w:pPr>
              <w:spacing w:line="560" w:lineRule="exact"/>
              <w:jc w:val="center"/>
              <w:rPr>
                <w:rFonts w:ascii="仿宋" w:eastAsia="仿宋" w:hAnsi="仿宋" w:cs="仿宋"/>
                <w:sz w:val="32"/>
                <w:szCs w:val="32"/>
              </w:rPr>
            </w:pPr>
            <w:r w:rsidRPr="003D3CD0">
              <w:rPr>
                <w:rFonts w:ascii="仿宋" w:eastAsia="仿宋" w:hAnsi="仿宋" w:cs="仿宋" w:hint="eastAsia"/>
                <w:sz w:val="32"/>
                <w:szCs w:val="32"/>
                <w:lang w:bidi="ar"/>
              </w:rPr>
              <w:t>6分</w:t>
            </w:r>
          </w:p>
        </w:tc>
      </w:tr>
      <w:tr w:rsidR="00895A54" w:rsidRPr="003D3CD0" w14:paraId="00E6149A" w14:textId="77777777" w:rsidTr="00102CDA">
        <w:trPr>
          <w:cantSplit/>
          <w:trHeight w:val="284"/>
          <w:jc w:val="center"/>
        </w:trPr>
        <w:tc>
          <w:tcPr>
            <w:tcW w:w="1817" w:type="dxa"/>
            <w:vMerge/>
            <w:tcBorders>
              <w:top w:val="single" w:sz="4" w:space="0" w:color="auto"/>
              <w:left w:val="single" w:sz="4" w:space="0" w:color="auto"/>
              <w:bottom w:val="single" w:sz="4" w:space="0" w:color="auto"/>
              <w:right w:val="single" w:sz="4" w:space="0" w:color="auto"/>
            </w:tcBorders>
            <w:vAlign w:val="center"/>
            <w:hideMark/>
          </w:tcPr>
          <w:p w14:paraId="35A200D0" w14:textId="77777777" w:rsidR="00895A54" w:rsidRPr="003D3CD0" w:rsidRDefault="00895A54" w:rsidP="00102CDA">
            <w:pPr>
              <w:widowControl/>
              <w:spacing w:line="560" w:lineRule="exact"/>
              <w:jc w:val="center"/>
              <w:rPr>
                <w:rFonts w:ascii="仿宋" w:eastAsia="仿宋_GB2312" w:hAnsi="仿宋" w:cs="仿宋"/>
                <w:b/>
                <w:sz w:val="32"/>
                <w:szCs w:val="32"/>
                <w:lang w:bidi="ar"/>
              </w:rPr>
            </w:pPr>
          </w:p>
        </w:tc>
        <w:tc>
          <w:tcPr>
            <w:tcW w:w="1592" w:type="dxa"/>
            <w:tcBorders>
              <w:top w:val="single" w:sz="4" w:space="0" w:color="auto"/>
              <w:left w:val="single" w:sz="4" w:space="0" w:color="auto"/>
              <w:bottom w:val="single" w:sz="4" w:space="0" w:color="auto"/>
              <w:right w:val="single" w:sz="4" w:space="0" w:color="auto"/>
            </w:tcBorders>
            <w:vAlign w:val="center"/>
            <w:hideMark/>
          </w:tcPr>
          <w:p w14:paraId="230607CD" w14:textId="77777777" w:rsidR="00895A54" w:rsidRPr="003D3CD0" w:rsidRDefault="00895A54" w:rsidP="00102CDA">
            <w:pPr>
              <w:spacing w:line="560" w:lineRule="exact"/>
              <w:jc w:val="center"/>
              <w:rPr>
                <w:rFonts w:ascii="仿宋" w:eastAsia="仿宋_GB2312" w:hAnsi="仿宋" w:cs="仿宋"/>
                <w:sz w:val="32"/>
                <w:szCs w:val="32"/>
              </w:rPr>
            </w:pPr>
            <w:r w:rsidRPr="003D3CD0">
              <w:rPr>
                <w:rFonts w:ascii="仿宋" w:eastAsia="仿宋" w:hAnsi="仿宋" w:cs="仿宋" w:hint="eastAsia"/>
                <w:sz w:val="32"/>
                <w:szCs w:val="32"/>
                <w:lang w:bidi="ar"/>
              </w:rPr>
              <w:t>省(市)</w:t>
            </w:r>
          </w:p>
        </w:tc>
        <w:tc>
          <w:tcPr>
            <w:tcW w:w="1593" w:type="dxa"/>
            <w:tcBorders>
              <w:top w:val="single" w:sz="4" w:space="0" w:color="auto"/>
              <w:left w:val="single" w:sz="4" w:space="0" w:color="auto"/>
              <w:bottom w:val="single" w:sz="4" w:space="0" w:color="auto"/>
              <w:right w:val="single" w:sz="4" w:space="0" w:color="auto"/>
            </w:tcBorders>
            <w:vAlign w:val="center"/>
            <w:hideMark/>
          </w:tcPr>
          <w:p w14:paraId="39660DF4" w14:textId="77777777" w:rsidR="00895A54" w:rsidRPr="003D3CD0" w:rsidRDefault="00895A54" w:rsidP="00102CDA">
            <w:pPr>
              <w:spacing w:line="560" w:lineRule="exact"/>
              <w:jc w:val="center"/>
              <w:rPr>
                <w:rFonts w:ascii="仿宋" w:eastAsia="仿宋_GB2312" w:hAnsi="仿宋" w:cs="仿宋"/>
                <w:sz w:val="32"/>
                <w:szCs w:val="32"/>
              </w:rPr>
            </w:pPr>
            <w:r w:rsidRPr="003D3CD0">
              <w:rPr>
                <w:rFonts w:ascii="仿宋" w:eastAsia="仿宋" w:hAnsi="仿宋" w:cs="仿宋" w:hint="eastAsia"/>
                <w:sz w:val="32"/>
                <w:szCs w:val="32"/>
                <w:lang w:bidi="ar"/>
              </w:rPr>
              <w:t>8分</w:t>
            </w:r>
          </w:p>
        </w:tc>
        <w:tc>
          <w:tcPr>
            <w:tcW w:w="1651" w:type="dxa"/>
            <w:tcBorders>
              <w:top w:val="single" w:sz="4" w:space="0" w:color="auto"/>
              <w:left w:val="single" w:sz="4" w:space="0" w:color="auto"/>
              <w:bottom w:val="single" w:sz="4" w:space="0" w:color="auto"/>
              <w:right w:val="single" w:sz="4" w:space="0" w:color="auto"/>
            </w:tcBorders>
            <w:vAlign w:val="center"/>
            <w:hideMark/>
          </w:tcPr>
          <w:p w14:paraId="1B321240" w14:textId="77777777" w:rsidR="00895A54" w:rsidRPr="003D3CD0" w:rsidRDefault="00895A54" w:rsidP="00102CDA">
            <w:pPr>
              <w:spacing w:line="560" w:lineRule="exact"/>
              <w:jc w:val="center"/>
              <w:rPr>
                <w:rFonts w:ascii="仿宋" w:eastAsia="仿宋_GB2312" w:hAnsi="仿宋" w:cs="仿宋"/>
                <w:sz w:val="32"/>
                <w:szCs w:val="32"/>
              </w:rPr>
            </w:pPr>
            <w:r w:rsidRPr="003D3CD0">
              <w:rPr>
                <w:rFonts w:ascii="仿宋" w:eastAsia="仿宋" w:hAnsi="仿宋" w:cs="仿宋" w:hint="eastAsia"/>
                <w:sz w:val="32"/>
                <w:szCs w:val="32"/>
                <w:lang w:bidi="ar"/>
              </w:rPr>
              <w:t>5分</w:t>
            </w:r>
          </w:p>
        </w:tc>
        <w:tc>
          <w:tcPr>
            <w:tcW w:w="1605" w:type="dxa"/>
            <w:tcBorders>
              <w:top w:val="single" w:sz="4" w:space="0" w:color="auto"/>
              <w:left w:val="single" w:sz="4" w:space="0" w:color="auto"/>
              <w:bottom w:val="single" w:sz="4" w:space="0" w:color="auto"/>
              <w:right w:val="single" w:sz="4" w:space="0" w:color="auto"/>
            </w:tcBorders>
            <w:vAlign w:val="center"/>
            <w:hideMark/>
          </w:tcPr>
          <w:p w14:paraId="6AF2D519" w14:textId="77777777" w:rsidR="00895A54" w:rsidRPr="003D3CD0" w:rsidRDefault="00895A54" w:rsidP="00102CDA">
            <w:pPr>
              <w:spacing w:line="560" w:lineRule="exact"/>
              <w:jc w:val="center"/>
              <w:rPr>
                <w:rFonts w:ascii="仿宋" w:eastAsia="仿宋" w:hAnsi="仿宋" w:cs="仿宋"/>
                <w:sz w:val="32"/>
                <w:szCs w:val="32"/>
              </w:rPr>
            </w:pPr>
            <w:r w:rsidRPr="003D3CD0">
              <w:rPr>
                <w:rFonts w:ascii="仿宋" w:eastAsia="仿宋" w:hAnsi="仿宋" w:cs="仿宋" w:hint="eastAsia"/>
                <w:sz w:val="32"/>
                <w:szCs w:val="32"/>
                <w:lang w:bidi="ar"/>
              </w:rPr>
              <w:t>4分</w:t>
            </w:r>
          </w:p>
        </w:tc>
      </w:tr>
      <w:tr w:rsidR="00895A54" w:rsidRPr="003D3CD0" w14:paraId="679AF654" w14:textId="77777777" w:rsidTr="00102CDA">
        <w:trPr>
          <w:cantSplit/>
          <w:trHeight w:val="257"/>
          <w:jc w:val="center"/>
        </w:trPr>
        <w:tc>
          <w:tcPr>
            <w:tcW w:w="1817" w:type="dxa"/>
            <w:vMerge/>
            <w:tcBorders>
              <w:top w:val="single" w:sz="4" w:space="0" w:color="auto"/>
              <w:left w:val="single" w:sz="4" w:space="0" w:color="auto"/>
              <w:bottom w:val="single" w:sz="4" w:space="0" w:color="auto"/>
              <w:right w:val="single" w:sz="4" w:space="0" w:color="auto"/>
            </w:tcBorders>
            <w:vAlign w:val="center"/>
            <w:hideMark/>
          </w:tcPr>
          <w:p w14:paraId="15B0F672" w14:textId="77777777" w:rsidR="00895A54" w:rsidRPr="003D3CD0" w:rsidRDefault="00895A54" w:rsidP="00102CDA">
            <w:pPr>
              <w:widowControl/>
              <w:spacing w:line="560" w:lineRule="exact"/>
              <w:jc w:val="center"/>
              <w:rPr>
                <w:rFonts w:ascii="仿宋" w:eastAsia="仿宋_GB2312" w:hAnsi="仿宋" w:cs="仿宋"/>
                <w:b/>
                <w:sz w:val="32"/>
                <w:szCs w:val="32"/>
                <w:lang w:bidi="ar"/>
              </w:rPr>
            </w:pPr>
          </w:p>
        </w:tc>
        <w:tc>
          <w:tcPr>
            <w:tcW w:w="1592" w:type="dxa"/>
            <w:tcBorders>
              <w:top w:val="single" w:sz="4" w:space="0" w:color="auto"/>
              <w:left w:val="single" w:sz="4" w:space="0" w:color="auto"/>
              <w:bottom w:val="single" w:sz="4" w:space="0" w:color="auto"/>
              <w:right w:val="single" w:sz="4" w:space="0" w:color="auto"/>
            </w:tcBorders>
            <w:vAlign w:val="center"/>
            <w:hideMark/>
          </w:tcPr>
          <w:p w14:paraId="40EB241E" w14:textId="77777777" w:rsidR="00895A54" w:rsidRPr="003D3CD0" w:rsidRDefault="00895A54" w:rsidP="00102CDA">
            <w:pPr>
              <w:spacing w:line="560" w:lineRule="exact"/>
              <w:jc w:val="center"/>
              <w:rPr>
                <w:rFonts w:ascii="仿宋" w:eastAsia="仿宋_GB2312" w:hAnsi="仿宋" w:cs="仿宋"/>
                <w:sz w:val="32"/>
                <w:szCs w:val="32"/>
              </w:rPr>
            </w:pPr>
            <w:r w:rsidRPr="003D3CD0">
              <w:rPr>
                <w:rFonts w:ascii="仿宋" w:eastAsia="仿宋" w:hAnsi="仿宋" w:cs="仿宋" w:hint="eastAsia"/>
                <w:sz w:val="32"/>
                <w:szCs w:val="32"/>
                <w:lang w:bidi="ar"/>
              </w:rPr>
              <w:t>其它</w:t>
            </w:r>
          </w:p>
        </w:tc>
        <w:tc>
          <w:tcPr>
            <w:tcW w:w="1593" w:type="dxa"/>
            <w:tcBorders>
              <w:top w:val="single" w:sz="4" w:space="0" w:color="auto"/>
              <w:left w:val="single" w:sz="4" w:space="0" w:color="auto"/>
              <w:bottom w:val="single" w:sz="4" w:space="0" w:color="auto"/>
              <w:right w:val="single" w:sz="4" w:space="0" w:color="auto"/>
            </w:tcBorders>
            <w:vAlign w:val="center"/>
            <w:hideMark/>
          </w:tcPr>
          <w:p w14:paraId="17D57ACA" w14:textId="77777777" w:rsidR="00895A54" w:rsidRPr="003D3CD0" w:rsidRDefault="00895A54" w:rsidP="00102CDA">
            <w:pPr>
              <w:spacing w:line="560" w:lineRule="exact"/>
              <w:jc w:val="center"/>
              <w:rPr>
                <w:rFonts w:ascii="仿宋" w:eastAsia="仿宋_GB2312" w:hAnsi="仿宋" w:cs="仿宋"/>
                <w:sz w:val="32"/>
                <w:szCs w:val="32"/>
              </w:rPr>
            </w:pPr>
            <w:r w:rsidRPr="003D3CD0">
              <w:rPr>
                <w:rFonts w:ascii="仿宋" w:eastAsia="仿宋" w:hAnsi="仿宋" w:cs="仿宋" w:hint="eastAsia"/>
                <w:sz w:val="32"/>
                <w:szCs w:val="32"/>
                <w:lang w:bidi="ar"/>
              </w:rPr>
              <w:t>3分</w:t>
            </w:r>
          </w:p>
        </w:tc>
        <w:tc>
          <w:tcPr>
            <w:tcW w:w="1651" w:type="dxa"/>
            <w:tcBorders>
              <w:top w:val="single" w:sz="4" w:space="0" w:color="auto"/>
              <w:left w:val="single" w:sz="4" w:space="0" w:color="auto"/>
              <w:bottom w:val="single" w:sz="4" w:space="0" w:color="auto"/>
              <w:right w:val="single" w:sz="4" w:space="0" w:color="auto"/>
            </w:tcBorders>
            <w:vAlign w:val="center"/>
            <w:hideMark/>
          </w:tcPr>
          <w:p w14:paraId="73D4581E" w14:textId="77777777" w:rsidR="00895A54" w:rsidRPr="003D3CD0" w:rsidRDefault="00895A54" w:rsidP="00102CDA">
            <w:pPr>
              <w:spacing w:line="560" w:lineRule="exact"/>
              <w:jc w:val="center"/>
              <w:rPr>
                <w:rFonts w:ascii="仿宋" w:eastAsia="仿宋_GB2312" w:hAnsi="仿宋" w:cs="仿宋"/>
                <w:sz w:val="32"/>
                <w:szCs w:val="32"/>
              </w:rPr>
            </w:pPr>
            <w:r w:rsidRPr="003D3CD0">
              <w:rPr>
                <w:rFonts w:ascii="仿宋" w:eastAsia="仿宋" w:hAnsi="仿宋" w:cs="仿宋" w:hint="eastAsia"/>
                <w:sz w:val="32"/>
                <w:szCs w:val="32"/>
                <w:lang w:bidi="ar"/>
              </w:rPr>
              <w:t>2分</w:t>
            </w:r>
          </w:p>
        </w:tc>
        <w:tc>
          <w:tcPr>
            <w:tcW w:w="1605" w:type="dxa"/>
            <w:tcBorders>
              <w:top w:val="single" w:sz="4" w:space="0" w:color="auto"/>
              <w:left w:val="single" w:sz="4" w:space="0" w:color="auto"/>
              <w:bottom w:val="single" w:sz="4" w:space="0" w:color="auto"/>
              <w:right w:val="single" w:sz="4" w:space="0" w:color="auto"/>
            </w:tcBorders>
            <w:vAlign w:val="center"/>
            <w:hideMark/>
          </w:tcPr>
          <w:p w14:paraId="344574B4" w14:textId="77777777" w:rsidR="00895A54" w:rsidRPr="003D3CD0" w:rsidRDefault="00895A54" w:rsidP="00102CDA">
            <w:pPr>
              <w:spacing w:line="560" w:lineRule="exact"/>
              <w:jc w:val="center"/>
              <w:rPr>
                <w:rFonts w:ascii="仿宋" w:eastAsia="仿宋" w:hAnsi="仿宋" w:cs="仿宋"/>
                <w:sz w:val="32"/>
                <w:szCs w:val="32"/>
              </w:rPr>
            </w:pPr>
            <w:r w:rsidRPr="003D3CD0">
              <w:rPr>
                <w:rFonts w:ascii="仿宋" w:eastAsia="仿宋" w:hAnsi="仿宋" w:cs="仿宋" w:hint="eastAsia"/>
                <w:sz w:val="32"/>
                <w:szCs w:val="32"/>
                <w:lang w:bidi="ar"/>
              </w:rPr>
              <w:t>2分</w:t>
            </w:r>
          </w:p>
        </w:tc>
      </w:tr>
      <w:tr w:rsidR="00895A54" w:rsidRPr="003D3CD0" w14:paraId="63831B27" w14:textId="77777777" w:rsidTr="00102CDA">
        <w:trPr>
          <w:cantSplit/>
          <w:trHeight w:val="462"/>
          <w:jc w:val="center"/>
        </w:trPr>
        <w:tc>
          <w:tcPr>
            <w:tcW w:w="1817" w:type="dxa"/>
            <w:vMerge w:val="restart"/>
            <w:tcBorders>
              <w:top w:val="single" w:sz="4" w:space="0" w:color="auto"/>
              <w:left w:val="single" w:sz="4" w:space="0" w:color="auto"/>
              <w:bottom w:val="single" w:sz="4" w:space="0" w:color="auto"/>
              <w:right w:val="single" w:sz="4" w:space="0" w:color="auto"/>
            </w:tcBorders>
            <w:vAlign w:val="center"/>
            <w:hideMark/>
          </w:tcPr>
          <w:p w14:paraId="3EE8E5A8" w14:textId="77777777" w:rsidR="00895A54" w:rsidRPr="003D3CD0" w:rsidRDefault="00895A54" w:rsidP="00102CDA">
            <w:pPr>
              <w:spacing w:line="560" w:lineRule="exact"/>
              <w:jc w:val="center"/>
              <w:rPr>
                <w:rFonts w:ascii="仿宋" w:eastAsia="仿宋_GB2312" w:hAnsi="仿宋" w:cs="仿宋"/>
                <w:b/>
                <w:sz w:val="32"/>
                <w:szCs w:val="32"/>
                <w:lang w:bidi="ar"/>
              </w:rPr>
            </w:pPr>
            <w:r w:rsidRPr="003D3CD0">
              <w:rPr>
                <w:rFonts w:ascii="仿宋" w:eastAsia="仿宋" w:hAnsi="仿宋" w:cs="仿宋" w:hint="eastAsia"/>
                <w:b/>
                <w:sz w:val="32"/>
                <w:szCs w:val="32"/>
                <w:lang w:bidi="ar"/>
              </w:rPr>
              <w:t>电视台</w:t>
            </w:r>
          </w:p>
        </w:tc>
        <w:tc>
          <w:tcPr>
            <w:tcW w:w="1592" w:type="dxa"/>
            <w:tcBorders>
              <w:top w:val="single" w:sz="4" w:space="0" w:color="auto"/>
              <w:left w:val="single" w:sz="4" w:space="0" w:color="auto"/>
              <w:bottom w:val="single" w:sz="4" w:space="0" w:color="auto"/>
              <w:right w:val="single" w:sz="4" w:space="0" w:color="auto"/>
            </w:tcBorders>
            <w:vAlign w:val="center"/>
            <w:hideMark/>
          </w:tcPr>
          <w:p w14:paraId="07BF4284" w14:textId="77777777" w:rsidR="00895A54" w:rsidRPr="003D3CD0" w:rsidRDefault="00895A54" w:rsidP="00102CDA">
            <w:pPr>
              <w:spacing w:line="560" w:lineRule="exact"/>
              <w:jc w:val="center"/>
              <w:rPr>
                <w:rFonts w:ascii="仿宋" w:eastAsia="仿宋_GB2312" w:hAnsi="仿宋" w:cs="仿宋"/>
                <w:sz w:val="32"/>
                <w:szCs w:val="32"/>
              </w:rPr>
            </w:pPr>
            <w:r w:rsidRPr="003D3CD0">
              <w:rPr>
                <w:rFonts w:ascii="仿宋" w:eastAsia="仿宋" w:hAnsi="仿宋" w:cs="仿宋" w:hint="eastAsia"/>
                <w:sz w:val="32"/>
                <w:szCs w:val="32"/>
                <w:lang w:bidi="ar"/>
              </w:rPr>
              <w:t>国家媒体</w:t>
            </w:r>
          </w:p>
        </w:tc>
        <w:tc>
          <w:tcPr>
            <w:tcW w:w="1593" w:type="dxa"/>
            <w:tcBorders>
              <w:top w:val="single" w:sz="4" w:space="0" w:color="auto"/>
              <w:left w:val="single" w:sz="4" w:space="0" w:color="auto"/>
              <w:bottom w:val="single" w:sz="4" w:space="0" w:color="auto"/>
              <w:right w:val="single" w:sz="4" w:space="0" w:color="auto"/>
            </w:tcBorders>
            <w:vAlign w:val="center"/>
            <w:hideMark/>
          </w:tcPr>
          <w:p w14:paraId="4F676552" w14:textId="77777777" w:rsidR="00895A54" w:rsidRPr="003D3CD0" w:rsidRDefault="00895A54" w:rsidP="00102CDA">
            <w:pPr>
              <w:spacing w:line="560" w:lineRule="exact"/>
              <w:jc w:val="center"/>
              <w:rPr>
                <w:rFonts w:ascii="仿宋" w:eastAsia="仿宋_GB2312" w:hAnsi="仿宋" w:cs="仿宋"/>
                <w:sz w:val="32"/>
                <w:szCs w:val="32"/>
              </w:rPr>
            </w:pPr>
            <w:r w:rsidRPr="003D3CD0">
              <w:rPr>
                <w:rFonts w:ascii="仿宋" w:eastAsia="仿宋" w:hAnsi="仿宋" w:cs="仿宋" w:hint="eastAsia"/>
                <w:sz w:val="32"/>
                <w:szCs w:val="32"/>
                <w:lang w:bidi="ar"/>
              </w:rPr>
              <w:t>省级媒体</w:t>
            </w:r>
          </w:p>
        </w:tc>
        <w:tc>
          <w:tcPr>
            <w:tcW w:w="1651" w:type="dxa"/>
            <w:tcBorders>
              <w:top w:val="single" w:sz="4" w:space="0" w:color="auto"/>
              <w:left w:val="single" w:sz="4" w:space="0" w:color="auto"/>
              <w:bottom w:val="single" w:sz="4" w:space="0" w:color="auto"/>
              <w:right w:val="single" w:sz="4" w:space="0" w:color="auto"/>
            </w:tcBorders>
            <w:vAlign w:val="center"/>
            <w:hideMark/>
          </w:tcPr>
          <w:p w14:paraId="4CA6CA70" w14:textId="77777777" w:rsidR="00895A54" w:rsidRPr="003D3CD0" w:rsidRDefault="00895A54" w:rsidP="00102CDA">
            <w:pPr>
              <w:spacing w:line="560" w:lineRule="exact"/>
              <w:jc w:val="center"/>
              <w:rPr>
                <w:rFonts w:ascii="仿宋" w:eastAsia="仿宋_GB2312" w:hAnsi="仿宋" w:cs="仿宋"/>
                <w:sz w:val="32"/>
                <w:szCs w:val="32"/>
              </w:rPr>
            </w:pPr>
            <w:r w:rsidRPr="003D3CD0">
              <w:rPr>
                <w:rFonts w:ascii="仿宋" w:eastAsia="仿宋" w:hAnsi="仿宋" w:cs="仿宋" w:hint="eastAsia"/>
                <w:sz w:val="32"/>
                <w:szCs w:val="32"/>
                <w:lang w:bidi="ar"/>
              </w:rPr>
              <w:t>市级媒体</w:t>
            </w:r>
          </w:p>
        </w:tc>
        <w:tc>
          <w:tcPr>
            <w:tcW w:w="1605" w:type="dxa"/>
            <w:tcBorders>
              <w:top w:val="single" w:sz="4" w:space="0" w:color="auto"/>
              <w:left w:val="single" w:sz="4" w:space="0" w:color="auto"/>
              <w:bottom w:val="single" w:sz="4" w:space="0" w:color="auto"/>
              <w:right w:val="single" w:sz="4" w:space="0" w:color="auto"/>
            </w:tcBorders>
            <w:vAlign w:val="center"/>
            <w:hideMark/>
          </w:tcPr>
          <w:p w14:paraId="35B107C0" w14:textId="77777777" w:rsidR="00895A54" w:rsidRPr="003D3CD0" w:rsidRDefault="00895A54" w:rsidP="00102CDA">
            <w:pPr>
              <w:spacing w:line="560" w:lineRule="exact"/>
              <w:jc w:val="center"/>
              <w:rPr>
                <w:rFonts w:ascii="仿宋" w:eastAsia="仿宋" w:hAnsi="仿宋" w:cs="仿宋"/>
                <w:sz w:val="32"/>
                <w:szCs w:val="32"/>
              </w:rPr>
            </w:pPr>
            <w:r w:rsidRPr="003D3CD0">
              <w:rPr>
                <w:rFonts w:ascii="仿宋" w:eastAsia="仿宋" w:hAnsi="仿宋" w:cs="仿宋" w:hint="eastAsia"/>
                <w:sz w:val="32"/>
                <w:szCs w:val="32"/>
                <w:lang w:bidi="ar"/>
              </w:rPr>
              <w:t>其他媒体</w:t>
            </w:r>
          </w:p>
        </w:tc>
      </w:tr>
      <w:tr w:rsidR="00895A54" w:rsidRPr="003D3CD0" w14:paraId="5FFD412C" w14:textId="77777777" w:rsidTr="00102CDA">
        <w:trPr>
          <w:cantSplit/>
          <w:trHeight w:val="454"/>
          <w:jc w:val="center"/>
        </w:trPr>
        <w:tc>
          <w:tcPr>
            <w:tcW w:w="1817" w:type="dxa"/>
            <w:vMerge/>
            <w:tcBorders>
              <w:top w:val="single" w:sz="4" w:space="0" w:color="auto"/>
              <w:left w:val="single" w:sz="4" w:space="0" w:color="auto"/>
              <w:bottom w:val="single" w:sz="4" w:space="0" w:color="auto"/>
              <w:right w:val="single" w:sz="4" w:space="0" w:color="auto"/>
            </w:tcBorders>
            <w:vAlign w:val="center"/>
            <w:hideMark/>
          </w:tcPr>
          <w:p w14:paraId="37B58F2B" w14:textId="77777777" w:rsidR="00895A54" w:rsidRPr="003D3CD0" w:rsidRDefault="00895A54" w:rsidP="00102CDA">
            <w:pPr>
              <w:widowControl/>
              <w:spacing w:line="560" w:lineRule="exact"/>
              <w:jc w:val="center"/>
              <w:rPr>
                <w:rFonts w:ascii="仿宋" w:eastAsia="仿宋_GB2312" w:hAnsi="仿宋" w:cs="仿宋"/>
                <w:b/>
                <w:sz w:val="32"/>
                <w:szCs w:val="32"/>
                <w:lang w:bidi="ar"/>
              </w:rPr>
            </w:pPr>
          </w:p>
        </w:tc>
        <w:tc>
          <w:tcPr>
            <w:tcW w:w="1592" w:type="dxa"/>
            <w:tcBorders>
              <w:top w:val="single" w:sz="4" w:space="0" w:color="auto"/>
              <w:left w:val="single" w:sz="4" w:space="0" w:color="auto"/>
              <w:bottom w:val="single" w:sz="4" w:space="0" w:color="auto"/>
              <w:right w:val="single" w:sz="4" w:space="0" w:color="auto"/>
            </w:tcBorders>
            <w:vAlign w:val="center"/>
            <w:hideMark/>
          </w:tcPr>
          <w:p w14:paraId="4B4242F5" w14:textId="77777777" w:rsidR="00895A54" w:rsidRPr="003D3CD0" w:rsidRDefault="00895A54" w:rsidP="00102CDA">
            <w:pPr>
              <w:spacing w:line="560" w:lineRule="exact"/>
              <w:jc w:val="center"/>
              <w:rPr>
                <w:rFonts w:ascii="仿宋" w:eastAsia="仿宋_GB2312" w:hAnsi="仿宋" w:cs="仿宋"/>
                <w:sz w:val="32"/>
                <w:szCs w:val="32"/>
              </w:rPr>
            </w:pPr>
            <w:r w:rsidRPr="003D3CD0">
              <w:rPr>
                <w:rFonts w:ascii="仿宋" w:eastAsia="仿宋" w:hAnsi="仿宋" w:cs="仿宋" w:hint="eastAsia"/>
                <w:sz w:val="32"/>
                <w:szCs w:val="32"/>
                <w:lang w:bidi="ar"/>
              </w:rPr>
              <w:t>16分</w:t>
            </w:r>
          </w:p>
        </w:tc>
        <w:tc>
          <w:tcPr>
            <w:tcW w:w="1593" w:type="dxa"/>
            <w:tcBorders>
              <w:top w:val="single" w:sz="4" w:space="0" w:color="auto"/>
              <w:left w:val="single" w:sz="4" w:space="0" w:color="auto"/>
              <w:bottom w:val="single" w:sz="4" w:space="0" w:color="auto"/>
              <w:right w:val="single" w:sz="4" w:space="0" w:color="auto"/>
            </w:tcBorders>
            <w:vAlign w:val="center"/>
            <w:hideMark/>
          </w:tcPr>
          <w:p w14:paraId="480F7EC8" w14:textId="77777777" w:rsidR="00895A54" w:rsidRPr="003D3CD0" w:rsidRDefault="00895A54" w:rsidP="00102CDA">
            <w:pPr>
              <w:spacing w:line="560" w:lineRule="exact"/>
              <w:jc w:val="center"/>
              <w:rPr>
                <w:rFonts w:ascii="仿宋" w:eastAsia="仿宋_GB2312" w:hAnsi="仿宋" w:cs="仿宋"/>
                <w:sz w:val="32"/>
                <w:szCs w:val="32"/>
              </w:rPr>
            </w:pPr>
            <w:r w:rsidRPr="003D3CD0">
              <w:rPr>
                <w:rFonts w:ascii="仿宋" w:eastAsia="仿宋" w:hAnsi="仿宋" w:cs="仿宋" w:hint="eastAsia"/>
                <w:sz w:val="32"/>
                <w:szCs w:val="32"/>
                <w:lang w:bidi="ar"/>
              </w:rPr>
              <w:t>12分</w:t>
            </w:r>
          </w:p>
        </w:tc>
        <w:tc>
          <w:tcPr>
            <w:tcW w:w="1651" w:type="dxa"/>
            <w:tcBorders>
              <w:top w:val="single" w:sz="4" w:space="0" w:color="auto"/>
              <w:left w:val="single" w:sz="4" w:space="0" w:color="auto"/>
              <w:bottom w:val="single" w:sz="4" w:space="0" w:color="auto"/>
              <w:right w:val="single" w:sz="4" w:space="0" w:color="auto"/>
            </w:tcBorders>
            <w:vAlign w:val="center"/>
            <w:hideMark/>
          </w:tcPr>
          <w:p w14:paraId="157F86F7" w14:textId="77777777" w:rsidR="00895A54" w:rsidRPr="003D3CD0" w:rsidRDefault="00895A54" w:rsidP="00102CDA">
            <w:pPr>
              <w:spacing w:line="560" w:lineRule="exact"/>
              <w:jc w:val="center"/>
              <w:rPr>
                <w:rFonts w:ascii="仿宋" w:eastAsia="仿宋_GB2312" w:hAnsi="仿宋" w:cs="仿宋"/>
                <w:sz w:val="32"/>
                <w:szCs w:val="32"/>
              </w:rPr>
            </w:pPr>
            <w:r w:rsidRPr="003D3CD0">
              <w:rPr>
                <w:rFonts w:ascii="仿宋" w:eastAsia="仿宋" w:hAnsi="仿宋" w:cs="仿宋" w:hint="eastAsia"/>
                <w:sz w:val="32"/>
                <w:szCs w:val="32"/>
                <w:lang w:bidi="ar"/>
              </w:rPr>
              <w:t>6分</w:t>
            </w:r>
          </w:p>
        </w:tc>
        <w:tc>
          <w:tcPr>
            <w:tcW w:w="1605" w:type="dxa"/>
            <w:tcBorders>
              <w:top w:val="single" w:sz="4" w:space="0" w:color="auto"/>
              <w:left w:val="single" w:sz="4" w:space="0" w:color="auto"/>
              <w:bottom w:val="single" w:sz="4" w:space="0" w:color="auto"/>
              <w:right w:val="single" w:sz="4" w:space="0" w:color="auto"/>
            </w:tcBorders>
            <w:vAlign w:val="center"/>
            <w:hideMark/>
          </w:tcPr>
          <w:p w14:paraId="58697012" w14:textId="77777777" w:rsidR="00895A54" w:rsidRPr="003D3CD0" w:rsidRDefault="00895A54" w:rsidP="00102CDA">
            <w:pPr>
              <w:spacing w:line="560" w:lineRule="exact"/>
              <w:jc w:val="center"/>
              <w:rPr>
                <w:rFonts w:ascii="仿宋" w:eastAsia="仿宋" w:hAnsi="仿宋" w:cs="仿宋"/>
                <w:sz w:val="32"/>
                <w:szCs w:val="32"/>
              </w:rPr>
            </w:pPr>
            <w:r w:rsidRPr="003D3CD0">
              <w:rPr>
                <w:rFonts w:ascii="仿宋" w:eastAsia="仿宋" w:hAnsi="仿宋" w:cs="仿宋" w:hint="eastAsia"/>
                <w:sz w:val="32"/>
                <w:szCs w:val="32"/>
                <w:lang w:bidi="ar"/>
              </w:rPr>
              <w:t>4分</w:t>
            </w:r>
          </w:p>
        </w:tc>
      </w:tr>
      <w:tr w:rsidR="00895A54" w:rsidRPr="003D3CD0" w14:paraId="3C31C79B" w14:textId="77777777" w:rsidTr="00102CDA">
        <w:trPr>
          <w:cantSplit/>
          <w:trHeight w:val="454"/>
          <w:jc w:val="center"/>
        </w:trPr>
        <w:tc>
          <w:tcPr>
            <w:tcW w:w="1817" w:type="dxa"/>
            <w:vMerge w:val="restart"/>
            <w:tcBorders>
              <w:top w:val="single" w:sz="4" w:space="0" w:color="auto"/>
              <w:left w:val="single" w:sz="4" w:space="0" w:color="auto"/>
              <w:bottom w:val="single" w:sz="4" w:space="0" w:color="auto"/>
              <w:right w:val="single" w:sz="4" w:space="0" w:color="auto"/>
            </w:tcBorders>
            <w:vAlign w:val="center"/>
            <w:hideMark/>
          </w:tcPr>
          <w:p w14:paraId="11BA1EA3" w14:textId="77777777" w:rsidR="00895A54" w:rsidRPr="003D3CD0" w:rsidRDefault="00895A54" w:rsidP="00102CDA">
            <w:pPr>
              <w:spacing w:line="560" w:lineRule="exact"/>
              <w:jc w:val="center"/>
              <w:rPr>
                <w:rFonts w:ascii="仿宋" w:hAnsi="仿宋"/>
                <w:sz w:val="32"/>
                <w:szCs w:val="32"/>
              </w:rPr>
            </w:pPr>
            <w:r w:rsidRPr="003D3CD0">
              <w:rPr>
                <w:rFonts w:ascii="仿宋" w:eastAsia="仿宋" w:hAnsi="仿宋" w:cs="仿宋" w:hint="eastAsia"/>
                <w:b/>
                <w:sz w:val="32"/>
                <w:szCs w:val="32"/>
                <w:lang w:bidi="ar"/>
              </w:rPr>
              <w:t>电台、网站、</w:t>
            </w:r>
            <w:proofErr w:type="gramStart"/>
            <w:r w:rsidRPr="003D3CD0">
              <w:rPr>
                <w:rFonts w:ascii="仿宋" w:eastAsia="仿宋" w:hAnsi="仿宋" w:cs="仿宋" w:hint="eastAsia"/>
                <w:b/>
                <w:sz w:val="32"/>
                <w:szCs w:val="32"/>
                <w:lang w:bidi="ar"/>
              </w:rPr>
              <w:t>微信等</w:t>
            </w:r>
            <w:proofErr w:type="gramEnd"/>
            <w:r w:rsidRPr="003D3CD0">
              <w:rPr>
                <w:rFonts w:ascii="仿宋" w:eastAsia="仿宋" w:hAnsi="仿宋" w:cs="仿宋" w:hint="eastAsia"/>
                <w:b/>
                <w:sz w:val="32"/>
                <w:szCs w:val="32"/>
                <w:lang w:bidi="ar"/>
              </w:rPr>
              <w:t>通用APP平台</w:t>
            </w:r>
          </w:p>
        </w:tc>
        <w:tc>
          <w:tcPr>
            <w:tcW w:w="1592" w:type="dxa"/>
            <w:tcBorders>
              <w:top w:val="single" w:sz="4" w:space="0" w:color="auto"/>
              <w:left w:val="single" w:sz="4" w:space="0" w:color="auto"/>
              <w:bottom w:val="single" w:sz="4" w:space="0" w:color="auto"/>
              <w:right w:val="single" w:sz="4" w:space="0" w:color="auto"/>
            </w:tcBorders>
            <w:vAlign w:val="center"/>
            <w:hideMark/>
          </w:tcPr>
          <w:p w14:paraId="2C360B0A" w14:textId="77777777" w:rsidR="00895A54" w:rsidRPr="003D3CD0" w:rsidRDefault="00895A54" w:rsidP="00102CDA">
            <w:pPr>
              <w:spacing w:line="560" w:lineRule="exact"/>
              <w:jc w:val="center"/>
              <w:rPr>
                <w:rFonts w:ascii="仿宋" w:eastAsia="仿宋_GB2312" w:hAnsi="仿宋" w:cs="仿宋"/>
                <w:sz w:val="32"/>
                <w:szCs w:val="32"/>
                <w:lang w:bidi="ar"/>
              </w:rPr>
            </w:pPr>
            <w:r w:rsidRPr="003D3CD0">
              <w:rPr>
                <w:rFonts w:ascii="仿宋" w:eastAsia="仿宋" w:hAnsi="仿宋" w:cs="仿宋" w:hint="eastAsia"/>
                <w:sz w:val="32"/>
                <w:szCs w:val="32"/>
                <w:lang w:bidi="ar"/>
              </w:rPr>
              <w:t>国家级</w:t>
            </w:r>
          </w:p>
        </w:tc>
        <w:tc>
          <w:tcPr>
            <w:tcW w:w="1593" w:type="dxa"/>
            <w:tcBorders>
              <w:top w:val="single" w:sz="4" w:space="0" w:color="auto"/>
              <w:left w:val="single" w:sz="4" w:space="0" w:color="auto"/>
              <w:bottom w:val="single" w:sz="4" w:space="0" w:color="auto"/>
              <w:right w:val="single" w:sz="4" w:space="0" w:color="auto"/>
            </w:tcBorders>
            <w:vAlign w:val="center"/>
            <w:hideMark/>
          </w:tcPr>
          <w:p w14:paraId="30523E79" w14:textId="77777777" w:rsidR="00895A54" w:rsidRPr="003D3CD0" w:rsidRDefault="00895A54" w:rsidP="00102CDA">
            <w:pPr>
              <w:spacing w:line="560" w:lineRule="exact"/>
              <w:jc w:val="center"/>
              <w:rPr>
                <w:rFonts w:ascii="仿宋" w:eastAsia="仿宋_GB2312" w:hAnsi="仿宋" w:cs="仿宋"/>
                <w:sz w:val="32"/>
                <w:szCs w:val="32"/>
                <w:lang w:bidi="ar"/>
              </w:rPr>
            </w:pPr>
            <w:r w:rsidRPr="003D3CD0">
              <w:rPr>
                <w:rFonts w:ascii="仿宋" w:eastAsia="仿宋" w:hAnsi="仿宋" w:cs="仿宋" w:hint="eastAsia"/>
                <w:sz w:val="32"/>
                <w:szCs w:val="32"/>
                <w:lang w:bidi="ar"/>
              </w:rPr>
              <w:t>省市级</w:t>
            </w:r>
          </w:p>
        </w:tc>
        <w:tc>
          <w:tcPr>
            <w:tcW w:w="1651" w:type="dxa"/>
            <w:tcBorders>
              <w:top w:val="single" w:sz="4" w:space="0" w:color="auto"/>
              <w:left w:val="single" w:sz="4" w:space="0" w:color="auto"/>
              <w:bottom w:val="single" w:sz="4" w:space="0" w:color="auto"/>
              <w:right w:val="single" w:sz="4" w:space="0" w:color="auto"/>
            </w:tcBorders>
            <w:vAlign w:val="center"/>
            <w:hideMark/>
          </w:tcPr>
          <w:p w14:paraId="5E337881" w14:textId="77777777" w:rsidR="00895A54" w:rsidRPr="003D3CD0" w:rsidRDefault="00895A54" w:rsidP="00102CDA">
            <w:pPr>
              <w:spacing w:line="560" w:lineRule="exact"/>
              <w:jc w:val="center"/>
              <w:rPr>
                <w:rFonts w:ascii="仿宋" w:eastAsia="仿宋_GB2312" w:hAnsi="仿宋" w:cs="仿宋"/>
                <w:sz w:val="32"/>
                <w:szCs w:val="32"/>
                <w:lang w:bidi="ar"/>
              </w:rPr>
            </w:pPr>
            <w:r w:rsidRPr="003D3CD0">
              <w:rPr>
                <w:rFonts w:ascii="仿宋" w:eastAsia="仿宋" w:hAnsi="仿宋" w:cs="仿宋" w:hint="eastAsia"/>
                <w:sz w:val="32"/>
                <w:szCs w:val="32"/>
                <w:lang w:bidi="ar"/>
              </w:rPr>
              <w:t>县级网站及通用APP</w:t>
            </w:r>
          </w:p>
        </w:tc>
        <w:tc>
          <w:tcPr>
            <w:tcW w:w="1605" w:type="dxa"/>
            <w:tcBorders>
              <w:top w:val="single" w:sz="4" w:space="0" w:color="auto"/>
              <w:left w:val="single" w:sz="4" w:space="0" w:color="auto"/>
              <w:bottom w:val="single" w:sz="4" w:space="0" w:color="auto"/>
              <w:right w:val="single" w:sz="4" w:space="0" w:color="auto"/>
            </w:tcBorders>
            <w:vAlign w:val="center"/>
          </w:tcPr>
          <w:p w14:paraId="77A2D0D1" w14:textId="77777777" w:rsidR="00895A54" w:rsidRPr="003D3CD0" w:rsidRDefault="00895A54" w:rsidP="00102CDA">
            <w:pPr>
              <w:spacing w:line="560" w:lineRule="exact"/>
              <w:jc w:val="center"/>
              <w:rPr>
                <w:rFonts w:ascii="仿宋" w:eastAsia="仿宋" w:hAnsi="仿宋" w:cs="仿宋"/>
                <w:sz w:val="32"/>
                <w:szCs w:val="32"/>
                <w:lang w:bidi="ar"/>
              </w:rPr>
            </w:pPr>
          </w:p>
        </w:tc>
      </w:tr>
      <w:tr w:rsidR="00895A54" w:rsidRPr="003D3CD0" w14:paraId="714679B2" w14:textId="77777777" w:rsidTr="00102CDA">
        <w:trPr>
          <w:cantSplit/>
          <w:trHeight w:val="454"/>
          <w:jc w:val="center"/>
        </w:trPr>
        <w:tc>
          <w:tcPr>
            <w:tcW w:w="1817" w:type="dxa"/>
            <w:vMerge/>
            <w:tcBorders>
              <w:top w:val="single" w:sz="4" w:space="0" w:color="auto"/>
              <w:left w:val="single" w:sz="4" w:space="0" w:color="auto"/>
              <w:bottom w:val="single" w:sz="4" w:space="0" w:color="auto"/>
              <w:right w:val="single" w:sz="4" w:space="0" w:color="auto"/>
            </w:tcBorders>
            <w:vAlign w:val="center"/>
            <w:hideMark/>
          </w:tcPr>
          <w:p w14:paraId="5CC34B84" w14:textId="77777777" w:rsidR="00895A54" w:rsidRPr="003D3CD0" w:rsidRDefault="00895A54" w:rsidP="00102CDA">
            <w:pPr>
              <w:widowControl/>
              <w:spacing w:line="560" w:lineRule="exact"/>
              <w:jc w:val="center"/>
              <w:rPr>
                <w:rFonts w:ascii="仿宋" w:hAnsi="仿宋"/>
                <w:sz w:val="32"/>
                <w:szCs w:val="32"/>
              </w:rPr>
            </w:pPr>
          </w:p>
        </w:tc>
        <w:tc>
          <w:tcPr>
            <w:tcW w:w="1592" w:type="dxa"/>
            <w:tcBorders>
              <w:top w:val="single" w:sz="4" w:space="0" w:color="auto"/>
              <w:left w:val="single" w:sz="4" w:space="0" w:color="auto"/>
              <w:bottom w:val="single" w:sz="4" w:space="0" w:color="auto"/>
              <w:right w:val="single" w:sz="4" w:space="0" w:color="auto"/>
            </w:tcBorders>
            <w:vAlign w:val="center"/>
            <w:hideMark/>
          </w:tcPr>
          <w:p w14:paraId="4B34E85C" w14:textId="77777777" w:rsidR="00895A54" w:rsidRPr="003D3CD0" w:rsidRDefault="00895A54" w:rsidP="00102CDA">
            <w:pPr>
              <w:spacing w:line="560" w:lineRule="exact"/>
              <w:jc w:val="center"/>
              <w:rPr>
                <w:rFonts w:ascii="仿宋" w:eastAsia="仿宋_GB2312" w:hAnsi="仿宋" w:cs="仿宋"/>
                <w:sz w:val="32"/>
                <w:szCs w:val="32"/>
                <w:lang w:bidi="ar"/>
              </w:rPr>
            </w:pPr>
            <w:r w:rsidRPr="003D3CD0">
              <w:rPr>
                <w:rFonts w:ascii="仿宋" w:eastAsia="仿宋" w:hAnsi="仿宋" w:cs="仿宋" w:hint="eastAsia"/>
                <w:sz w:val="32"/>
                <w:szCs w:val="32"/>
                <w:lang w:bidi="ar"/>
              </w:rPr>
              <w:t>5分</w:t>
            </w:r>
          </w:p>
        </w:tc>
        <w:tc>
          <w:tcPr>
            <w:tcW w:w="1593" w:type="dxa"/>
            <w:tcBorders>
              <w:top w:val="single" w:sz="4" w:space="0" w:color="auto"/>
              <w:left w:val="single" w:sz="4" w:space="0" w:color="auto"/>
              <w:bottom w:val="single" w:sz="4" w:space="0" w:color="auto"/>
              <w:right w:val="single" w:sz="4" w:space="0" w:color="auto"/>
            </w:tcBorders>
            <w:vAlign w:val="center"/>
            <w:hideMark/>
          </w:tcPr>
          <w:p w14:paraId="47C2F05B" w14:textId="77777777" w:rsidR="00895A54" w:rsidRPr="003D3CD0" w:rsidRDefault="00895A54" w:rsidP="00102CDA">
            <w:pPr>
              <w:spacing w:line="560" w:lineRule="exact"/>
              <w:jc w:val="center"/>
              <w:rPr>
                <w:rFonts w:ascii="仿宋" w:eastAsia="仿宋_GB2312" w:hAnsi="仿宋" w:cs="仿宋"/>
                <w:sz w:val="32"/>
                <w:szCs w:val="32"/>
                <w:lang w:bidi="ar"/>
              </w:rPr>
            </w:pPr>
            <w:r w:rsidRPr="003D3CD0">
              <w:rPr>
                <w:rFonts w:ascii="仿宋" w:eastAsia="仿宋" w:hAnsi="仿宋" w:cs="仿宋" w:hint="eastAsia"/>
                <w:sz w:val="32"/>
                <w:szCs w:val="32"/>
                <w:lang w:bidi="ar"/>
              </w:rPr>
              <w:t>3分</w:t>
            </w:r>
          </w:p>
        </w:tc>
        <w:tc>
          <w:tcPr>
            <w:tcW w:w="1651" w:type="dxa"/>
            <w:tcBorders>
              <w:top w:val="single" w:sz="4" w:space="0" w:color="auto"/>
              <w:left w:val="single" w:sz="4" w:space="0" w:color="auto"/>
              <w:bottom w:val="single" w:sz="4" w:space="0" w:color="auto"/>
              <w:right w:val="single" w:sz="4" w:space="0" w:color="auto"/>
            </w:tcBorders>
            <w:vAlign w:val="center"/>
            <w:hideMark/>
          </w:tcPr>
          <w:p w14:paraId="1C8BB238" w14:textId="77777777" w:rsidR="00895A54" w:rsidRPr="003D3CD0" w:rsidRDefault="00895A54" w:rsidP="00102CDA">
            <w:pPr>
              <w:spacing w:line="560" w:lineRule="exact"/>
              <w:jc w:val="center"/>
              <w:rPr>
                <w:rFonts w:ascii="仿宋" w:eastAsia="仿宋_GB2312" w:hAnsi="仿宋" w:cs="仿宋"/>
                <w:sz w:val="32"/>
                <w:szCs w:val="32"/>
                <w:lang w:bidi="ar"/>
              </w:rPr>
            </w:pPr>
            <w:r w:rsidRPr="003D3CD0">
              <w:rPr>
                <w:rFonts w:ascii="仿宋" w:eastAsia="仿宋" w:hAnsi="仿宋" w:cs="仿宋" w:hint="eastAsia"/>
                <w:sz w:val="32"/>
                <w:szCs w:val="32"/>
                <w:lang w:bidi="ar"/>
              </w:rPr>
              <w:t>2分</w:t>
            </w:r>
          </w:p>
        </w:tc>
        <w:tc>
          <w:tcPr>
            <w:tcW w:w="1605" w:type="dxa"/>
            <w:tcBorders>
              <w:top w:val="single" w:sz="4" w:space="0" w:color="auto"/>
              <w:left w:val="single" w:sz="4" w:space="0" w:color="auto"/>
              <w:bottom w:val="single" w:sz="4" w:space="0" w:color="auto"/>
              <w:right w:val="single" w:sz="4" w:space="0" w:color="auto"/>
            </w:tcBorders>
            <w:vAlign w:val="center"/>
          </w:tcPr>
          <w:p w14:paraId="3640DC0C" w14:textId="77777777" w:rsidR="00895A54" w:rsidRPr="003D3CD0" w:rsidRDefault="00895A54" w:rsidP="00102CDA">
            <w:pPr>
              <w:spacing w:line="560" w:lineRule="exact"/>
              <w:jc w:val="center"/>
              <w:rPr>
                <w:rFonts w:ascii="仿宋" w:eastAsia="仿宋" w:hAnsi="仿宋" w:cs="仿宋"/>
                <w:sz w:val="32"/>
                <w:szCs w:val="32"/>
                <w:lang w:bidi="ar"/>
              </w:rPr>
            </w:pPr>
          </w:p>
        </w:tc>
      </w:tr>
    </w:tbl>
    <w:p w14:paraId="37B78A7D" w14:textId="77777777" w:rsidR="00895A54" w:rsidRPr="003D3CD0" w:rsidRDefault="00895A54" w:rsidP="00E46DD8">
      <w:pPr>
        <w:spacing w:line="560" w:lineRule="exact"/>
        <w:rPr>
          <w:rFonts w:ascii="仿宋" w:eastAsia="仿宋" w:hAnsi="仿宋"/>
          <w:color w:val="000000"/>
          <w:sz w:val="32"/>
          <w:szCs w:val="32"/>
        </w:rPr>
      </w:pPr>
      <w:r w:rsidRPr="003D3CD0">
        <w:rPr>
          <w:rFonts w:ascii="仿宋" w:eastAsia="仿宋" w:hAnsi="仿宋" w:hint="eastAsia"/>
          <w:color w:val="000000"/>
          <w:sz w:val="32"/>
          <w:szCs w:val="32"/>
        </w:rPr>
        <w:lastRenderedPageBreak/>
        <w:t>附注：转载的新闻参照上表规定的加分折半计算。</w:t>
      </w:r>
    </w:p>
    <w:p w14:paraId="1748BBBF" w14:textId="77777777" w:rsidR="00895A54" w:rsidRPr="00EF1B5F" w:rsidRDefault="00895A54" w:rsidP="00EF1B5F">
      <w:pPr>
        <w:spacing w:beforeLines="25" w:before="78" w:afterLines="25" w:after="78" w:line="560" w:lineRule="exact"/>
        <w:ind w:firstLineChars="200" w:firstLine="643"/>
        <w:rPr>
          <w:rFonts w:ascii="黑体" w:eastAsia="黑体" w:hAnsi="黑体"/>
          <w:b/>
          <w:color w:val="000000"/>
          <w:sz w:val="32"/>
          <w:szCs w:val="32"/>
        </w:rPr>
      </w:pPr>
      <w:r w:rsidRPr="00EF1B5F">
        <w:rPr>
          <w:rFonts w:ascii="黑体" w:eastAsia="黑体" w:hAnsi="黑体" w:hint="eastAsia"/>
          <w:b/>
          <w:color w:val="000000"/>
          <w:sz w:val="32"/>
          <w:szCs w:val="32"/>
        </w:rPr>
        <w:t>第五条  附则</w:t>
      </w:r>
    </w:p>
    <w:p w14:paraId="5C575C29" w14:textId="77777777" w:rsidR="00895A54" w:rsidRPr="003D3CD0" w:rsidRDefault="00895A54"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以上办法的解释权归共青团中南财经政法大学委员会所有。</w:t>
      </w:r>
    </w:p>
    <w:p w14:paraId="1E777F91" w14:textId="77777777" w:rsidR="00895A54" w:rsidRPr="003D3CD0" w:rsidRDefault="00895A54" w:rsidP="00E46DD8">
      <w:pPr>
        <w:spacing w:line="560" w:lineRule="exact"/>
        <w:jc w:val="right"/>
        <w:rPr>
          <w:rFonts w:ascii="仿宋" w:eastAsia="仿宋" w:hAnsi="仿宋" w:cs="仿宋_GB2312"/>
          <w:sz w:val="32"/>
          <w:szCs w:val="32"/>
        </w:rPr>
      </w:pPr>
    </w:p>
    <w:p w14:paraId="69659C04" w14:textId="77777777" w:rsidR="00895A54" w:rsidRPr="003D3CD0" w:rsidRDefault="00895A54" w:rsidP="00E46DD8">
      <w:pPr>
        <w:spacing w:line="560" w:lineRule="exact"/>
        <w:jc w:val="right"/>
        <w:rPr>
          <w:rFonts w:ascii="仿宋" w:eastAsia="仿宋" w:hAnsi="仿宋" w:cs="仿宋_GB2312"/>
          <w:sz w:val="32"/>
          <w:szCs w:val="32"/>
        </w:rPr>
      </w:pPr>
    </w:p>
    <w:p w14:paraId="7A1F2416" w14:textId="77777777" w:rsidR="00895A54" w:rsidRPr="003D3CD0" w:rsidRDefault="00895A54" w:rsidP="00E46DD8">
      <w:pPr>
        <w:spacing w:line="560" w:lineRule="exact"/>
        <w:jc w:val="right"/>
        <w:rPr>
          <w:rFonts w:ascii="仿宋" w:eastAsia="仿宋" w:hAnsi="仿宋"/>
          <w:color w:val="000000"/>
          <w:sz w:val="32"/>
          <w:szCs w:val="32"/>
        </w:rPr>
      </w:pPr>
      <w:r w:rsidRPr="003D3CD0">
        <w:rPr>
          <w:rFonts w:ascii="仿宋" w:eastAsia="仿宋" w:hAnsi="仿宋" w:hint="eastAsia"/>
          <w:color w:val="000000"/>
          <w:sz w:val="32"/>
          <w:szCs w:val="32"/>
        </w:rPr>
        <w:t>共青团中南财经政法大学委员会</w:t>
      </w:r>
    </w:p>
    <w:p w14:paraId="17B849A5" w14:textId="279E4D5C" w:rsidR="00895A54" w:rsidRPr="003D3CD0" w:rsidRDefault="00895A54" w:rsidP="00E46DD8">
      <w:pPr>
        <w:spacing w:line="560" w:lineRule="exact"/>
        <w:ind w:right="935"/>
        <w:jc w:val="right"/>
        <w:rPr>
          <w:rFonts w:ascii="仿宋" w:eastAsia="仿宋" w:hAnsi="仿宋"/>
          <w:color w:val="000000"/>
          <w:sz w:val="32"/>
          <w:szCs w:val="32"/>
        </w:rPr>
      </w:pPr>
      <w:r w:rsidRPr="006F7127">
        <w:rPr>
          <w:rFonts w:ascii="仿宋" w:eastAsia="仿宋" w:hAnsi="仿宋" w:hint="eastAsia"/>
          <w:color w:val="000000"/>
          <w:sz w:val="32"/>
          <w:szCs w:val="32"/>
        </w:rPr>
        <w:t>202</w:t>
      </w:r>
      <w:r w:rsidR="00E8506F" w:rsidRPr="006F7127">
        <w:rPr>
          <w:rFonts w:ascii="仿宋" w:eastAsia="仿宋" w:hAnsi="仿宋"/>
          <w:color w:val="000000"/>
          <w:sz w:val="32"/>
          <w:szCs w:val="32"/>
        </w:rPr>
        <w:t>4</w:t>
      </w:r>
      <w:r w:rsidRPr="006F7127">
        <w:rPr>
          <w:rFonts w:ascii="仿宋" w:eastAsia="仿宋" w:hAnsi="仿宋" w:hint="eastAsia"/>
          <w:color w:val="000000"/>
          <w:sz w:val="32"/>
          <w:szCs w:val="32"/>
        </w:rPr>
        <w:t>年3月</w:t>
      </w:r>
      <w:r w:rsidR="006F7127" w:rsidRPr="006F7127">
        <w:rPr>
          <w:rFonts w:ascii="仿宋" w:eastAsia="仿宋" w:hAnsi="仿宋" w:hint="eastAsia"/>
          <w:color w:val="000000"/>
          <w:sz w:val="32"/>
          <w:szCs w:val="32"/>
        </w:rPr>
        <w:t>1</w:t>
      </w:r>
      <w:r w:rsidR="009873CE">
        <w:rPr>
          <w:rFonts w:ascii="仿宋" w:eastAsia="仿宋" w:hAnsi="仿宋" w:hint="eastAsia"/>
          <w:color w:val="000000"/>
          <w:sz w:val="32"/>
          <w:szCs w:val="32"/>
        </w:rPr>
        <w:t>3</w:t>
      </w:r>
      <w:r w:rsidRPr="006F7127">
        <w:rPr>
          <w:rFonts w:ascii="仿宋" w:eastAsia="仿宋" w:hAnsi="仿宋" w:hint="eastAsia"/>
          <w:color w:val="000000"/>
          <w:sz w:val="32"/>
          <w:szCs w:val="32"/>
        </w:rPr>
        <w:t>日</w:t>
      </w:r>
    </w:p>
    <w:p w14:paraId="409A3859" w14:textId="77777777" w:rsidR="00895A54" w:rsidRPr="00D1486A" w:rsidRDefault="0048747A" w:rsidP="00D1486A">
      <w:pPr>
        <w:spacing w:beforeLines="50" w:before="156" w:afterLines="50" w:after="156" w:line="560" w:lineRule="exact"/>
        <w:jc w:val="center"/>
        <w:rPr>
          <w:rFonts w:ascii="仿宋" w:eastAsia="仿宋" w:hAnsi="仿宋"/>
          <w:color w:val="000000"/>
          <w:sz w:val="44"/>
          <w:szCs w:val="44"/>
        </w:rPr>
      </w:pPr>
      <w:r w:rsidRPr="003D3CD0">
        <w:rPr>
          <w:rFonts w:ascii="仿宋" w:hAnsi="仿宋"/>
          <w:kern w:val="0"/>
          <w:sz w:val="32"/>
          <w:szCs w:val="32"/>
        </w:rPr>
        <w:br w:type="page"/>
      </w:r>
      <w:r w:rsidR="00895A54" w:rsidRPr="00D1486A">
        <w:rPr>
          <w:rFonts w:ascii="仿宋" w:eastAsia="方正小标宋简体" w:hAnsi="仿宋" w:hint="eastAsia"/>
          <w:color w:val="000000"/>
          <w:sz w:val="44"/>
          <w:szCs w:val="44"/>
        </w:rPr>
        <w:lastRenderedPageBreak/>
        <w:t>“改革创新单项奖”评比办法</w:t>
      </w:r>
    </w:p>
    <w:p w14:paraId="777090DC" w14:textId="77777777" w:rsidR="00895A54" w:rsidRPr="00EF1B5F" w:rsidRDefault="00895A54" w:rsidP="00EF1B5F">
      <w:pPr>
        <w:spacing w:beforeLines="25" w:before="78" w:afterLines="25" w:after="78" w:line="560" w:lineRule="exact"/>
        <w:ind w:firstLineChars="200" w:firstLine="643"/>
        <w:rPr>
          <w:rFonts w:ascii="黑体" w:eastAsia="黑体" w:hAnsi="黑体"/>
          <w:b/>
          <w:color w:val="000000"/>
          <w:sz w:val="32"/>
          <w:szCs w:val="32"/>
        </w:rPr>
      </w:pPr>
      <w:r w:rsidRPr="00EF1B5F">
        <w:rPr>
          <w:rFonts w:ascii="黑体" w:eastAsia="黑体" w:hAnsi="黑体" w:hint="eastAsia"/>
          <w:b/>
          <w:color w:val="000000"/>
          <w:sz w:val="32"/>
          <w:szCs w:val="32"/>
        </w:rPr>
        <w:t>第一条  总则</w:t>
      </w:r>
    </w:p>
    <w:p w14:paraId="347242A8" w14:textId="77777777" w:rsidR="00895A54" w:rsidRPr="003D3CD0" w:rsidRDefault="00895A54"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校团委依据各分团委评比的综合得分从高到低评选出改革增效单项奖。各院综合得分由日常工作考核得分、书面述职得分、线上展示得分、学院党委评价得分、青年评议得分五部分加权构成。计算公式为：综合得分=日常工作考核得分（百分制）×10%+线下答辩（百分制）×50%+学院党委评价（百分制）×20%＋青年评议（百分制）×20%。</w:t>
      </w:r>
    </w:p>
    <w:p w14:paraId="1E73EEE4" w14:textId="77777777" w:rsidR="00895A54" w:rsidRPr="003D3CD0" w:rsidRDefault="00895A54"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校团委依据《共青团中南财经政法大学委员会分团委工作考核办法》及相关规定对各院进行年度考核。年度考核以学年度为单位，各分团委应当按照校团委的要求上交奖项申报表，由校团委根据各院书面述职和线上展示进行考核评分。</w:t>
      </w:r>
    </w:p>
    <w:p w14:paraId="60A05BB8" w14:textId="77777777" w:rsidR="00895A54" w:rsidRPr="00EF1B5F" w:rsidRDefault="00895A54" w:rsidP="00EF1B5F">
      <w:pPr>
        <w:spacing w:beforeLines="25" w:before="78" w:afterLines="25" w:after="78" w:line="560" w:lineRule="exact"/>
        <w:ind w:firstLineChars="200" w:firstLine="643"/>
        <w:rPr>
          <w:rFonts w:ascii="黑体" w:eastAsia="黑体" w:hAnsi="黑体"/>
          <w:b/>
          <w:color w:val="000000"/>
          <w:sz w:val="32"/>
          <w:szCs w:val="32"/>
        </w:rPr>
      </w:pPr>
      <w:r w:rsidRPr="00EF1B5F">
        <w:rPr>
          <w:rFonts w:ascii="黑体" w:eastAsia="黑体" w:hAnsi="黑体" w:hint="eastAsia"/>
          <w:b/>
          <w:color w:val="000000"/>
          <w:sz w:val="32"/>
          <w:szCs w:val="32"/>
        </w:rPr>
        <w:t>第二条 “改革创新单项奖”答辩评分量化标准</w:t>
      </w:r>
    </w:p>
    <w:p w14:paraId="02EB9935" w14:textId="77777777" w:rsidR="00895A54" w:rsidRPr="00EF1B5F" w:rsidRDefault="00895A54" w:rsidP="00EF1B5F">
      <w:pPr>
        <w:spacing w:before="25" w:after="25" w:line="560" w:lineRule="exact"/>
        <w:ind w:firstLineChars="200" w:firstLine="643"/>
        <w:rPr>
          <w:rFonts w:ascii="黑体" w:eastAsia="黑体" w:hAnsi="黑体" w:cs="仿宋_GB2312"/>
          <w:b/>
          <w:sz w:val="32"/>
          <w:szCs w:val="32"/>
        </w:rPr>
      </w:pPr>
      <w:r w:rsidRPr="00EF1B5F">
        <w:rPr>
          <w:rFonts w:ascii="黑体" w:eastAsia="黑体" w:hAnsi="黑体" w:cs="仿宋_GB2312" w:hint="eastAsia"/>
          <w:b/>
          <w:sz w:val="32"/>
          <w:szCs w:val="32"/>
        </w:rPr>
        <w:t>（一）总体要求</w:t>
      </w:r>
    </w:p>
    <w:p w14:paraId="2361474B" w14:textId="77777777" w:rsidR="00895A54" w:rsidRPr="003D3CD0" w:rsidRDefault="00895A54"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1.内容属实，简洁明了，概括性强，重点突出。</w:t>
      </w:r>
    </w:p>
    <w:p w14:paraId="65F8D533" w14:textId="77777777" w:rsidR="00895A54" w:rsidRPr="003D3CD0" w:rsidRDefault="00895A54"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2.工作特色鲜明，举措得力，成效突出。</w:t>
      </w:r>
    </w:p>
    <w:p w14:paraId="1617E4EA" w14:textId="77777777" w:rsidR="00895A54" w:rsidRPr="00EF1B5F" w:rsidRDefault="00895A54" w:rsidP="00EF1B5F">
      <w:pPr>
        <w:spacing w:before="25" w:after="25" w:line="560" w:lineRule="exact"/>
        <w:ind w:firstLineChars="200" w:firstLine="643"/>
        <w:rPr>
          <w:rFonts w:ascii="黑体" w:eastAsia="黑体" w:hAnsi="黑体" w:cs="仿宋_GB2312"/>
          <w:b/>
          <w:sz w:val="32"/>
          <w:szCs w:val="32"/>
        </w:rPr>
      </w:pPr>
      <w:r w:rsidRPr="00EF1B5F">
        <w:rPr>
          <w:rFonts w:ascii="黑体" w:eastAsia="黑体" w:hAnsi="黑体" w:cs="仿宋_GB2312" w:hint="eastAsia"/>
          <w:b/>
          <w:sz w:val="32"/>
          <w:szCs w:val="32"/>
        </w:rPr>
        <w:t>（二）改革创新工作</w:t>
      </w:r>
    </w:p>
    <w:p w14:paraId="2DB5A140" w14:textId="77777777" w:rsidR="00895A54" w:rsidRPr="003D3CD0" w:rsidRDefault="00895A54"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1.学院团委积极推进共青团、学生会组织改革工作，试点项目取得阶段性实效，各级</w:t>
      </w:r>
      <w:proofErr w:type="gramStart"/>
      <w:r w:rsidRPr="003D3CD0">
        <w:rPr>
          <w:rFonts w:ascii="仿宋" w:eastAsia="仿宋" w:hAnsi="仿宋" w:hint="eastAsia"/>
          <w:color w:val="000000"/>
          <w:sz w:val="32"/>
          <w:szCs w:val="32"/>
        </w:rPr>
        <w:t>团学组织</w:t>
      </w:r>
      <w:proofErr w:type="gramEnd"/>
      <w:r w:rsidRPr="003D3CD0">
        <w:rPr>
          <w:rFonts w:ascii="仿宋" w:eastAsia="仿宋" w:hAnsi="仿宋" w:hint="eastAsia"/>
          <w:color w:val="000000"/>
          <w:sz w:val="32"/>
          <w:szCs w:val="32"/>
        </w:rPr>
        <w:t>在开展各项活动时，能够在内容形式上推陈出新，将活动的思想性、教育性、趣味性相融合，将活动的效果落到实处。</w:t>
      </w:r>
    </w:p>
    <w:p w14:paraId="2BF7EF97" w14:textId="77777777" w:rsidR="00895A54" w:rsidRPr="003D3CD0" w:rsidRDefault="00895A54"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2.学院各级</w:t>
      </w:r>
      <w:proofErr w:type="gramStart"/>
      <w:r w:rsidRPr="003D3CD0">
        <w:rPr>
          <w:rFonts w:ascii="仿宋" w:eastAsia="仿宋" w:hAnsi="仿宋" w:hint="eastAsia"/>
          <w:color w:val="000000"/>
          <w:sz w:val="32"/>
          <w:szCs w:val="32"/>
        </w:rPr>
        <w:t>团学组织</w:t>
      </w:r>
      <w:proofErr w:type="gramEnd"/>
      <w:r w:rsidRPr="003D3CD0">
        <w:rPr>
          <w:rFonts w:ascii="仿宋" w:eastAsia="仿宋" w:hAnsi="仿宋" w:hint="eastAsia"/>
          <w:color w:val="000000"/>
          <w:sz w:val="32"/>
          <w:szCs w:val="32"/>
        </w:rPr>
        <w:t>能够紧密围绕上级党团组织的重要会议、文件精神，结合团员青年的实际需求，进一步</w:t>
      </w:r>
      <w:proofErr w:type="gramStart"/>
      <w:r w:rsidRPr="003D3CD0">
        <w:rPr>
          <w:rFonts w:ascii="仿宋" w:eastAsia="仿宋" w:hAnsi="仿宋" w:hint="eastAsia"/>
          <w:color w:val="000000"/>
          <w:sz w:val="32"/>
          <w:szCs w:val="32"/>
        </w:rPr>
        <w:t>延伸团学活动</w:t>
      </w:r>
      <w:proofErr w:type="gramEnd"/>
      <w:r w:rsidRPr="003D3CD0">
        <w:rPr>
          <w:rFonts w:ascii="仿宋" w:eastAsia="仿宋" w:hAnsi="仿宋" w:hint="eastAsia"/>
          <w:color w:val="000000"/>
          <w:sz w:val="32"/>
          <w:szCs w:val="32"/>
        </w:rPr>
        <w:t>的内容，实现对活动内容的创新，注重通过工作活</w:t>
      </w:r>
      <w:r w:rsidRPr="003D3CD0">
        <w:rPr>
          <w:rFonts w:ascii="仿宋" w:eastAsia="仿宋" w:hAnsi="仿宋" w:hint="eastAsia"/>
          <w:color w:val="000000"/>
          <w:sz w:val="32"/>
          <w:szCs w:val="32"/>
        </w:rPr>
        <w:lastRenderedPageBreak/>
        <w:t>动的创新进一步培养团员青年的创新精神和创造能力，在突出本院特色的基础上，</w:t>
      </w:r>
      <w:proofErr w:type="gramStart"/>
      <w:r w:rsidRPr="003D3CD0">
        <w:rPr>
          <w:rFonts w:ascii="仿宋" w:eastAsia="仿宋" w:hAnsi="仿宋" w:hint="eastAsia"/>
          <w:color w:val="000000"/>
          <w:sz w:val="32"/>
          <w:szCs w:val="32"/>
        </w:rPr>
        <w:t>提升团学</w:t>
      </w:r>
      <w:proofErr w:type="gramEnd"/>
      <w:r w:rsidRPr="003D3CD0">
        <w:rPr>
          <w:rFonts w:ascii="仿宋" w:eastAsia="仿宋" w:hAnsi="仿宋" w:hint="eastAsia"/>
          <w:color w:val="000000"/>
          <w:sz w:val="32"/>
          <w:szCs w:val="32"/>
        </w:rPr>
        <w:t>活动的核心竞争力和吸引力。</w:t>
      </w:r>
    </w:p>
    <w:p w14:paraId="61AF3770" w14:textId="77777777" w:rsidR="00895A54" w:rsidRPr="00EF1B5F" w:rsidRDefault="00895A54" w:rsidP="00EF1B5F">
      <w:pPr>
        <w:spacing w:before="25" w:after="25" w:line="560" w:lineRule="exact"/>
        <w:ind w:firstLineChars="200" w:firstLine="643"/>
        <w:rPr>
          <w:rFonts w:ascii="黑体" w:eastAsia="黑体" w:hAnsi="黑体" w:cs="仿宋_GB2312"/>
          <w:b/>
          <w:sz w:val="32"/>
          <w:szCs w:val="32"/>
        </w:rPr>
      </w:pPr>
      <w:r w:rsidRPr="00EF1B5F">
        <w:rPr>
          <w:rFonts w:ascii="黑体" w:eastAsia="黑体" w:hAnsi="黑体" w:cs="仿宋_GB2312" w:hint="eastAsia"/>
          <w:b/>
          <w:sz w:val="32"/>
          <w:szCs w:val="32"/>
        </w:rPr>
        <w:t>（三）改革创新实效</w:t>
      </w:r>
    </w:p>
    <w:p w14:paraId="19EEBDC0" w14:textId="77777777" w:rsidR="00895A54" w:rsidRPr="003D3CD0" w:rsidRDefault="00895A54"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1.有关共青团、学生会改革工作推动有力，改革措施落实程度高，试点工作取得有效进展。</w:t>
      </w:r>
    </w:p>
    <w:p w14:paraId="76F21E1A" w14:textId="77777777" w:rsidR="00895A54" w:rsidRPr="003D3CD0" w:rsidRDefault="00895A54"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2.在各项改革中先行先试，在实践中形成了紧密结合本学院实际的新做法、新机制和新模式，有效推动团学工作水平提升。</w:t>
      </w:r>
    </w:p>
    <w:p w14:paraId="4179C3DB" w14:textId="77777777" w:rsidR="00895A54" w:rsidRPr="003D3CD0" w:rsidRDefault="00895A54"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3.有关原创性、先进性、可行性改革创新思路和对策建议，</w:t>
      </w:r>
      <w:proofErr w:type="gramStart"/>
      <w:r w:rsidRPr="003D3CD0">
        <w:rPr>
          <w:rFonts w:ascii="仿宋" w:eastAsia="仿宋" w:hAnsi="仿宋" w:hint="eastAsia"/>
          <w:color w:val="000000"/>
          <w:sz w:val="32"/>
          <w:szCs w:val="32"/>
        </w:rPr>
        <w:t>经实施</w:t>
      </w:r>
      <w:proofErr w:type="gramEnd"/>
      <w:r w:rsidRPr="003D3CD0">
        <w:rPr>
          <w:rFonts w:ascii="仿宋" w:eastAsia="仿宋" w:hAnsi="仿宋" w:hint="eastAsia"/>
          <w:color w:val="000000"/>
          <w:sz w:val="32"/>
          <w:szCs w:val="32"/>
        </w:rPr>
        <w:t>后效果突出、作用明显，得到各级肯定或被上级媒体宣传报道，影响力强。</w:t>
      </w:r>
    </w:p>
    <w:p w14:paraId="775B7E80" w14:textId="77777777" w:rsidR="00895A54" w:rsidRPr="00EF1B5F" w:rsidRDefault="00895A54" w:rsidP="00EF1B5F">
      <w:pPr>
        <w:spacing w:beforeLines="25" w:before="78" w:afterLines="25" w:after="78" w:line="560" w:lineRule="exact"/>
        <w:ind w:firstLineChars="200" w:firstLine="643"/>
        <w:rPr>
          <w:rFonts w:ascii="黑体" w:eastAsia="黑体" w:hAnsi="黑体"/>
          <w:b/>
          <w:color w:val="000000"/>
          <w:sz w:val="32"/>
          <w:szCs w:val="32"/>
        </w:rPr>
      </w:pPr>
      <w:r w:rsidRPr="00EF1B5F">
        <w:rPr>
          <w:rFonts w:ascii="黑体" w:eastAsia="黑体" w:hAnsi="黑体" w:hint="eastAsia"/>
          <w:b/>
          <w:color w:val="000000"/>
          <w:sz w:val="32"/>
          <w:szCs w:val="32"/>
        </w:rPr>
        <w:t>第三条  附则</w:t>
      </w:r>
    </w:p>
    <w:p w14:paraId="0C10DB74" w14:textId="77777777" w:rsidR="00895A54" w:rsidRPr="003D3CD0" w:rsidRDefault="00895A54" w:rsidP="00E46DD8">
      <w:pPr>
        <w:spacing w:line="560" w:lineRule="exact"/>
        <w:ind w:firstLineChars="200" w:firstLine="640"/>
        <w:rPr>
          <w:rFonts w:ascii="仿宋" w:eastAsia="仿宋" w:hAnsi="仿宋"/>
          <w:color w:val="000000"/>
          <w:sz w:val="32"/>
          <w:szCs w:val="32"/>
        </w:rPr>
      </w:pPr>
      <w:r w:rsidRPr="003D3CD0">
        <w:rPr>
          <w:rFonts w:ascii="仿宋" w:eastAsia="仿宋" w:hAnsi="仿宋" w:hint="eastAsia"/>
          <w:color w:val="000000"/>
          <w:sz w:val="32"/>
          <w:szCs w:val="32"/>
        </w:rPr>
        <w:t>以上办法的最终解释权归共青团中南财经政法大学委员会所有。</w:t>
      </w:r>
    </w:p>
    <w:p w14:paraId="7DBFBACB" w14:textId="77777777" w:rsidR="00895A54" w:rsidRPr="003D3CD0" w:rsidRDefault="00895A54" w:rsidP="00E46DD8">
      <w:pPr>
        <w:pStyle w:val="a7"/>
        <w:spacing w:beforeLines="50" w:before="156" w:afterLines="50" w:after="156" w:line="560" w:lineRule="exact"/>
        <w:jc w:val="right"/>
        <w:rPr>
          <w:rFonts w:ascii="仿宋" w:eastAsia="仿宋" w:hAnsi="仿宋" w:cs="仿宋_GB2312"/>
          <w:sz w:val="32"/>
          <w:szCs w:val="32"/>
        </w:rPr>
      </w:pPr>
    </w:p>
    <w:p w14:paraId="3F6DECCA" w14:textId="77777777" w:rsidR="00895A54" w:rsidRPr="003D3CD0" w:rsidRDefault="00895A54" w:rsidP="00E46DD8">
      <w:pPr>
        <w:pStyle w:val="a7"/>
        <w:spacing w:beforeLines="50" w:before="156" w:afterLines="50" w:after="156" w:line="560" w:lineRule="exact"/>
        <w:jc w:val="right"/>
        <w:rPr>
          <w:rFonts w:ascii="仿宋" w:eastAsia="仿宋" w:hAnsi="仿宋" w:cs="仿宋_GB2312"/>
          <w:sz w:val="32"/>
          <w:szCs w:val="32"/>
        </w:rPr>
      </w:pPr>
    </w:p>
    <w:p w14:paraId="7721E2B6" w14:textId="77777777" w:rsidR="00895A54" w:rsidRPr="003D3CD0" w:rsidRDefault="00895A54" w:rsidP="00E46DD8">
      <w:pPr>
        <w:pStyle w:val="a7"/>
        <w:spacing w:line="560" w:lineRule="exact"/>
        <w:jc w:val="right"/>
        <w:rPr>
          <w:rFonts w:ascii="仿宋" w:eastAsia="仿宋" w:hAnsi="仿宋"/>
          <w:color w:val="000000"/>
          <w:sz w:val="32"/>
          <w:szCs w:val="32"/>
        </w:rPr>
      </w:pPr>
      <w:r w:rsidRPr="003D3CD0">
        <w:rPr>
          <w:rFonts w:ascii="仿宋" w:eastAsia="仿宋" w:hAnsi="仿宋" w:hint="eastAsia"/>
          <w:color w:val="000000"/>
          <w:sz w:val="32"/>
          <w:szCs w:val="32"/>
        </w:rPr>
        <w:t>共青团中南财经政法大学委员会</w:t>
      </w:r>
    </w:p>
    <w:p w14:paraId="6A035E72" w14:textId="40EC97E2" w:rsidR="00895A54" w:rsidRPr="003D3CD0" w:rsidRDefault="00895A54" w:rsidP="00E46DD8">
      <w:pPr>
        <w:pStyle w:val="a7"/>
        <w:spacing w:line="560" w:lineRule="exact"/>
        <w:ind w:right="935"/>
        <w:jc w:val="right"/>
        <w:rPr>
          <w:rFonts w:ascii="仿宋" w:eastAsia="仿宋" w:hAnsi="仿宋"/>
          <w:color w:val="000000"/>
          <w:sz w:val="32"/>
          <w:szCs w:val="32"/>
        </w:rPr>
      </w:pPr>
      <w:r w:rsidRPr="006F7127">
        <w:rPr>
          <w:rFonts w:ascii="仿宋" w:eastAsia="仿宋" w:hAnsi="仿宋" w:hint="eastAsia"/>
          <w:color w:val="000000"/>
          <w:sz w:val="32"/>
          <w:szCs w:val="32"/>
        </w:rPr>
        <w:t>202</w:t>
      </w:r>
      <w:r w:rsidR="004647B4" w:rsidRPr="006F7127">
        <w:rPr>
          <w:rFonts w:ascii="仿宋" w:eastAsia="仿宋" w:hAnsi="仿宋"/>
          <w:color w:val="000000"/>
          <w:sz w:val="32"/>
          <w:szCs w:val="32"/>
        </w:rPr>
        <w:t>4</w:t>
      </w:r>
      <w:r w:rsidRPr="006F7127">
        <w:rPr>
          <w:rFonts w:ascii="仿宋" w:eastAsia="仿宋" w:hAnsi="仿宋" w:hint="eastAsia"/>
          <w:color w:val="000000"/>
          <w:sz w:val="32"/>
          <w:szCs w:val="32"/>
        </w:rPr>
        <w:t>年3月</w:t>
      </w:r>
      <w:r w:rsidR="006F7127" w:rsidRPr="006F7127">
        <w:rPr>
          <w:rFonts w:ascii="仿宋" w:eastAsia="仿宋" w:hAnsi="仿宋" w:hint="eastAsia"/>
          <w:color w:val="000000"/>
          <w:sz w:val="32"/>
          <w:szCs w:val="32"/>
        </w:rPr>
        <w:t>1</w:t>
      </w:r>
      <w:r w:rsidR="009873CE">
        <w:rPr>
          <w:rFonts w:ascii="仿宋" w:eastAsia="仿宋" w:hAnsi="仿宋" w:hint="eastAsia"/>
          <w:color w:val="000000"/>
          <w:sz w:val="32"/>
          <w:szCs w:val="32"/>
        </w:rPr>
        <w:t>3</w:t>
      </w:r>
      <w:r w:rsidRPr="006F7127">
        <w:rPr>
          <w:rFonts w:ascii="仿宋" w:eastAsia="仿宋" w:hAnsi="仿宋" w:hint="eastAsia"/>
          <w:color w:val="000000"/>
          <w:sz w:val="32"/>
          <w:szCs w:val="32"/>
        </w:rPr>
        <w:t>日</w:t>
      </w:r>
    </w:p>
    <w:p w14:paraId="1925AFF0" w14:textId="3D7929C4" w:rsidR="001329CB" w:rsidRPr="00DC6E31" w:rsidRDefault="0048747A" w:rsidP="00DC6E31">
      <w:pPr>
        <w:spacing w:beforeLines="50" w:before="156" w:line="560" w:lineRule="exact"/>
        <w:jc w:val="center"/>
        <w:rPr>
          <w:rFonts w:ascii="方正小标宋简体" w:eastAsia="方正小标宋简体" w:hAnsi="方正小标宋简体"/>
          <w:color w:val="000000"/>
          <w:sz w:val="40"/>
          <w:szCs w:val="40"/>
        </w:rPr>
      </w:pPr>
      <w:r w:rsidRPr="003D3CD0">
        <w:rPr>
          <w:rFonts w:ascii="仿宋" w:hAnsi="仿宋"/>
          <w:kern w:val="0"/>
          <w:sz w:val="32"/>
          <w:szCs w:val="32"/>
          <w:lang w:bidi="ar"/>
        </w:rPr>
        <w:br w:type="page"/>
      </w:r>
      <w:r w:rsidR="00E46DD8" w:rsidRPr="00DC6E31">
        <w:rPr>
          <w:rFonts w:ascii="方正小标宋简体" w:eastAsia="方正小标宋简体" w:hAnsi="方正小标宋简体" w:hint="eastAsia"/>
          <w:color w:val="000000"/>
          <w:sz w:val="40"/>
          <w:szCs w:val="40"/>
        </w:rPr>
        <w:lastRenderedPageBreak/>
        <w:t>2023—2024</w:t>
      </w:r>
      <w:r w:rsidRPr="00DC6E31">
        <w:rPr>
          <w:rFonts w:ascii="方正小标宋简体" w:eastAsia="方正小标宋简体" w:hAnsi="方正小标宋简体" w:hint="eastAsia"/>
          <w:color w:val="000000"/>
          <w:sz w:val="40"/>
          <w:szCs w:val="40"/>
        </w:rPr>
        <w:t>学年共青团工作“五四”综合表彰</w:t>
      </w:r>
    </w:p>
    <w:p w14:paraId="55DB4BD3" w14:textId="77777777" w:rsidR="001329CB" w:rsidRPr="00DC6E31" w:rsidRDefault="0048747A" w:rsidP="00DC6E31">
      <w:pPr>
        <w:spacing w:afterLines="50" w:after="156" w:line="560" w:lineRule="exact"/>
        <w:jc w:val="center"/>
        <w:rPr>
          <w:rFonts w:ascii="方正小标宋简体" w:eastAsia="方正小标宋简体" w:hAnsi="方正小标宋简体"/>
          <w:color w:val="000000"/>
          <w:sz w:val="40"/>
          <w:szCs w:val="40"/>
        </w:rPr>
      </w:pPr>
      <w:r w:rsidRPr="00DC6E31">
        <w:rPr>
          <w:rFonts w:ascii="方正小标宋简体" w:eastAsia="方正小标宋简体" w:hAnsi="方正小标宋简体" w:hint="eastAsia"/>
          <w:color w:val="000000"/>
          <w:sz w:val="40"/>
          <w:szCs w:val="40"/>
        </w:rPr>
        <w:t>“红旗分团委”奖项申报表</w:t>
      </w:r>
    </w:p>
    <w:tbl>
      <w:tblPr>
        <w:tblW w:w="8766"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86"/>
        <w:gridCol w:w="686"/>
        <w:gridCol w:w="1118"/>
        <w:gridCol w:w="1804"/>
        <w:gridCol w:w="2165"/>
        <w:gridCol w:w="1807"/>
      </w:tblGrid>
      <w:tr w:rsidR="001329CB" w:rsidRPr="003D3CD0" w14:paraId="25516466" w14:textId="77777777" w:rsidTr="00542BAF">
        <w:trPr>
          <w:trHeight w:val="452"/>
        </w:trPr>
        <w:tc>
          <w:tcPr>
            <w:tcW w:w="2990" w:type="dxa"/>
            <w:gridSpan w:val="3"/>
            <w:vAlign w:val="center"/>
          </w:tcPr>
          <w:p w14:paraId="58F8C77D" w14:textId="77777777" w:rsidR="001329CB" w:rsidRPr="003D3CD0" w:rsidRDefault="0048747A" w:rsidP="00FB311C">
            <w:pPr>
              <w:spacing w:line="460" w:lineRule="exact"/>
              <w:ind w:firstLineChars="100" w:firstLine="320"/>
              <w:rPr>
                <w:rFonts w:ascii="仿宋" w:eastAsia="仿宋" w:hAnsi="仿宋"/>
                <w:b/>
                <w:color w:val="000000"/>
                <w:sz w:val="32"/>
                <w:szCs w:val="32"/>
              </w:rPr>
            </w:pPr>
            <w:r w:rsidRPr="003D3CD0">
              <w:rPr>
                <w:rFonts w:ascii="仿宋" w:eastAsia="仿宋" w:hAnsi="仿宋" w:hint="eastAsia"/>
                <w:color w:val="000000"/>
                <w:sz w:val="32"/>
                <w:szCs w:val="32"/>
              </w:rPr>
              <w:t>申 报 单 位</w:t>
            </w:r>
          </w:p>
        </w:tc>
        <w:tc>
          <w:tcPr>
            <w:tcW w:w="5776" w:type="dxa"/>
            <w:gridSpan w:val="3"/>
            <w:vAlign w:val="center"/>
          </w:tcPr>
          <w:p w14:paraId="5B09E2DF" w14:textId="77777777" w:rsidR="001329CB" w:rsidRPr="003D3CD0" w:rsidRDefault="001329CB" w:rsidP="00E46DD8">
            <w:pPr>
              <w:spacing w:line="560" w:lineRule="exact"/>
              <w:rPr>
                <w:rFonts w:ascii="仿宋" w:eastAsia="仿宋" w:hAnsi="仿宋"/>
                <w:b/>
                <w:color w:val="000000"/>
                <w:sz w:val="32"/>
                <w:szCs w:val="32"/>
              </w:rPr>
            </w:pPr>
          </w:p>
        </w:tc>
      </w:tr>
      <w:tr w:rsidR="001329CB" w:rsidRPr="003D3CD0" w14:paraId="011AD6EA" w14:textId="77777777" w:rsidTr="00542BAF">
        <w:trPr>
          <w:trHeight w:val="459"/>
        </w:trPr>
        <w:tc>
          <w:tcPr>
            <w:tcW w:w="1186" w:type="dxa"/>
            <w:vMerge w:val="restart"/>
            <w:vAlign w:val="center"/>
          </w:tcPr>
          <w:p w14:paraId="3E85594C" w14:textId="3AF16B89" w:rsidR="001329CB" w:rsidRPr="003D3CD0" w:rsidRDefault="0048747A" w:rsidP="00FB311C">
            <w:pPr>
              <w:spacing w:line="460" w:lineRule="exact"/>
              <w:rPr>
                <w:rFonts w:ascii="仿宋" w:eastAsia="仿宋_GB2312" w:hAnsi="仿宋"/>
                <w:color w:val="000000"/>
                <w:sz w:val="32"/>
                <w:szCs w:val="32"/>
              </w:rPr>
            </w:pPr>
            <w:r w:rsidRPr="003D3CD0">
              <w:rPr>
                <w:rFonts w:ascii="仿宋" w:eastAsia="仿宋" w:hAnsi="仿宋" w:hint="eastAsia"/>
                <w:color w:val="000000"/>
                <w:sz w:val="32"/>
                <w:szCs w:val="32"/>
              </w:rPr>
              <w:t xml:space="preserve">基  本  情  </w:t>
            </w:r>
            <w:proofErr w:type="gramStart"/>
            <w:r w:rsidRPr="003D3CD0">
              <w:rPr>
                <w:rFonts w:ascii="仿宋" w:eastAsia="仿宋" w:hAnsi="仿宋" w:hint="eastAsia"/>
                <w:color w:val="000000"/>
                <w:sz w:val="32"/>
                <w:szCs w:val="32"/>
              </w:rPr>
              <w:t>况</w:t>
            </w:r>
            <w:proofErr w:type="gramEnd"/>
          </w:p>
        </w:tc>
        <w:tc>
          <w:tcPr>
            <w:tcW w:w="1804" w:type="dxa"/>
            <w:gridSpan w:val="2"/>
            <w:tcBorders>
              <w:top w:val="single" w:sz="4" w:space="0" w:color="auto"/>
            </w:tcBorders>
            <w:vAlign w:val="center"/>
          </w:tcPr>
          <w:p w14:paraId="1CBF93F3" w14:textId="77777777" w:rsidR="001329CB" w:rsidRPr="003D3CD0" w:rsidRDefault="0048747A" w:rsidP="00FB311C">
            <w:pPr>
              <w:spacing w:line="460" w:lineRule="exact"/>
              <w:jc w:val="center"/>
              <w:rPr>
                <w:rFonts w:ascii="仿宋" w:eastAsia="仿宋_GB2312" w:hAnsi="仿宋"/>
                <w:color w:val="000000"/>
                <w:sz w:val="32"/>
                <w:szCs w:val="32"/>
              </w:rPr>
            </w:pPr>
            <w:r w:rsidRPr="003D3CD0">
              <w:rPr>
                <w:rFonts w:ascii="仿宋" w:eastAsia="仿宋" w:hAnsi="仿宋" w:hint="eastAsia"/>
                <w:color w:val="000000"/>
                <w:sz w:val="32"/>
                <w:szCs w:val="32"/>
              </w:rPr>
              <w:t>团委书记</w:t>
            </w:r>
          </w:p>
        </w:tc>
        <w:tc>
          <w:tcPr>
            <w:tcW w:w="1804" w:type="dxa"/>
            <w:tcBorders>
              <w:top w:val="single" w:sz="4" w:space="0" w:color="auto"/>
            </w:tcBorders>
            <w:vAlign w:val="center"/>
          </w:tcPr>
          <w:p w14:paraId="7C9B94DC" w14:textId="77777777" w:rsidR="001329CB" w:rsidRPr="003D3CD0" w:rsidRDefault="001329CB" w:rsidP="00FB311C">
            <w:pPr>
              <w:spacing w:line="460" w:lineRule="exact"/>
              <w:jc w:val="center"/>
              <w:rPr>
                <w:rFonts w:ascii="仿宋" w:eastAsia="仿宋_GB2312" w:hAnsi="仿宋"/>
                <w:color w:val="000000"/>
                <w:sz w:val="32"/>
                <w:szCs w:val="32"/>
              </w:rPr>
            </w:pPr>
          </w:p>
        </w:tc>
        <w:tc>
          <w:tcPr>
            <w:tcW w:w="2165" w:type="dxa"/>
            <w:tcBorders>
              <w:top w:val="single" w:sz="4" w:space="0" w:color="auto"/>
            </w:tcBorders>
            <w:vAlign w:val="center"/>
          </w:tcPr>
          <w:p w14:paraId="77AAB5FA" w14:textId="77777777" w:rsidR="001329CB" w:rsidRPr="003D3CD0" w:rsidRDefault="0048747A" w:rsidP="00FB311C">
            <w:pPr>
              <w:spacing w:line="460" w:lineRule="exact"/>
              <w:jc w:val="center"/>
              <w:rPr>
                <w:rFonts w:ascii="仿宋" w:eastAsia="仿宋" w:hAnsi="仿宋"/>
                <w:color w:val="000000"/>
                <w:sz w:val="32"/>
                <w:szCs w:val="32"/>
              </w:rPr>
            </w:pPr>
            <w:r w:rsidRPr="003D3CD0">
              <w:rPr>
                <w:rFonts w:ascii="仿宋" w:eastAsia="仿宋" w:hAnsi="仿宋" w:hint="eastAsia"/>
                <w:color w:val="000000"/>
                <w:sz w:val="32"/>
                <w:szCs w:val="32"/>
              </w:rPr>
              <w:t>所属支部数</w:t>
            </w:r>
          </w:p>
        </w:tc>
        <w:tc>
          <w:tcPr>
            <w:tcW w:w="1807" w:type="dxa"/>
            <w:tcBorders>
              <w:top w:val="single" w:sz="4" w:space="0" w:color="auto"/>
            </w:tcBorders>
            <w:vAlign w:val="center"/>
          </w:tcPr>
          <w:p w14:paraId="6B1433F9" w14:textId="77777777" w:rsidR="001329CB" w:rsidRPr="003D3CD0" w:rsidRDefault="001329CB" w:rsidP="00FB311C">
            <w:pPr>
              <w:spacing w:line="460" w:lineRule="exact"/>
              <w:rPr>
                <w:rFonts w:ascii="仿宋" w:eastAsia="仿宋" w:hAnsi="仿宋"/>
                <w:color w:val="000000"/>
                <w:sz w:val="32"/>
                <w:szCs w:val="32"/>
              </w:rPr>
            </w:pPr>
          </w:p>
        </w:tc>
      </w:tr>
      <w:tr w:rsidR="001329CB" w:rsidRPr="003D3CD0" w14:paraId="42F76856" w14:textId="77777777" w:rsidTr="00542BAF">
        <w:trPr>
          <w:trHeight w:val="451"/>
        </w:trPr>
        <w:tc>
          <w:tcPr>
            <w:tcW w:w="1186" w:type="dxa"/>
            <w:vMerge/>
            <w:vAlign w:val="center"/>
          </w:tcPr>
          <w:p w14:paraId="7DB3816E" w14:textId="77777777" w:rsidR="001329CB" w:rsidRPr="003D3CD0" w:rsidRDefault="001329CB" w:rsidP="00FB311C">
            <w:pPr>
              <w:spacing w:line="460" w:lineRule="exact"/>
              <w:rPr>
                <w:rFonts w:ascii="仿宋" w:eastAsia="仿宋_GB2312" w:hAnsi="仿宋"/>
                <w:color w:val="000000"/>
                <w:sz w:val="32"/>
                <w:szCs w:val="32"/>
              </w:rPr>
            </w:pPr>
          </w:p>
        </w:tc>
        <w:tc>
          <w:tcPr>
            <w:tcW w:w="1804" w:type="dxa"/>
            <w:gridSpan w:val="2"/>
            <w:tcBorders>
              <w:top w:val="single" w:sz="4" w:space="0" w:color="auto"/>
            </w:tcBorders>
            <w:vAlign w:val="center"/>
          </w:tcPr>
          <w:p w14:paraId="6A796287" w14:textId="77777777" w:rsidR="001329CB" w:rsidRPr="003D3CD0" w:rsidRDefault="0048747A" w:rsidP="00FB311C">
            <w:pPr>
              <w:spacing w:line="460" w:lineRule="exact"/>
              <w:jc w:val="center"/>
              <w:rPr>
                <w:rFonts w:ascii="仿宋" w:eastAsia="仿宋_GB2312" w:hAnsi="仿宋"/>
                <w:color w:val="000000"/>
                <w:sz w:val="32"/>
                <w:szCs w:val="32"/>
              </w:rPr>
            </w:pPr>
            <w:r w:rsidRPr="003D3CD0">
              <w:rPr>
                <w:rFonts w:ascii="仿宋" w:eastAsia="仿宋" w:hAnsi="仿宋" w:hint="eastAsia"/>
                <w:color w:val="000000"/>
                <w:sz w:val="32"/>
                <w:szCs w:val="32"/>
              </w:rPr>
              <w:t>团员总数</w:t>
            </w:r>
          </w:p>
        </w:tc>
        <w:tc>
          <w:tcPr>
            <w:tcW w:w="1804" w:type="dxa"/>
            <w:tcBorders>
              <w:top w:val="single" w:sz="4" w:space="0" w:color="auto"/>
            </w:tcBorders>
            <w:vAlign w:val="center"/>
          </w:tcPr>
          <w:p w14:paraId="4DC5CD4D" w14:textId="77777777" w:rsidR="001329CB" w:rsidRPr="003D3CD0" w:rsidRDefault="001329CB" w:rsidP="00FB311C">
            <w:pPr>
              <w:spacing w:line="460" w:lineRule="exact"/>
              <w:jc w:val="center"/>
              <w:rPr>
                <w:rFonts w:ascii="仿宋" w:eastAsia="仿宋_GB2312" w:hAnsi="仿宋"/>
                <w:color w:val="000000"/>
                <w:sz w:val="32"/>
                <w:szCs w:val="32"/>
              </w:rPr>
            </w:pPr>
          </w:p>
        </w:tc>
        <w:tc>
          <w:tcPr>
            <w:tcW w:w="2165" w:type="dxa"/>
            <w:tcBorders>
              <w:top w:val="single" w:sz="4" w:space="0" w:color="auto"/>
            </w:tcBorders>
            <w:vAlign w:val="center"/>
          </w:tcPr>
          <w:p w14:paraId="3861F145" w14:textId="77777777" w:rsidR="001329CB" w:rsidRPr="003D3CD0" w:rsidRDefault="0048747A" w:rsidP="00FB311C">
            <w:pPr>
              <w:spacing w:line="460" w:lineRule="exact"/>
              <w:jc w:val="center"/>
              <w:rPr>
                <w:rFonts w:ascii="仿宋" w:eastAsia="仿宋" w:hAnsi="仿宋"/>
                <w:color w:val="000000"/>
                <w:sz w:val="32"/>
                <w:szCs w:val="32"/>
              </w:rPr>
            </w:pPr>
            <w:r w:rsidRPr="003D3CD0">
              <w:rPr>
                <w:rFonts w:ascii="仿宋" w:eastAsia="仿宋" w:hAnsi="仿宋" w:hint="eastAsia"/>
                <w:color w:val="000000"/>
                <w:sz w:val="32"/>
                <w:szCs w:val="32"/>
              </w:rPr>
              <w:t>团干部数</w:t>
            </w:r>
          </w:p>
        </w:tc>
        <w:tc>
          <w:tcPr>
            <w:tcW w:w="1807" w:type="dxa"/>
            <w:tcBorders>
              <w:top w:val="single" w:sz="4" w:space="0" w:color="auto"/>
            </w:tcBorders>
            <w:vAlign w:val="center"/>
          </w:tcPr>
          <w:p w14:paraId="2071A5EE" w14:textId="77777777" w:rsidR="001329CB" w:rsidRPr="003D3CD0" w:rsidRDefault="001329CB" w:rsidP="00FB311C">
            <w:pPr>
              <w:spacing w:line="460" w:lineRule="exact"/>
              <w:rPr>
                <w:rFonts w:ascii="仿宋" w:eastAsia="仿宋" w:hAnsi="仿宋"/>
                <w:color w:val="000000"/>
                <w:sz w:val="32"/>
                <w:szCs w:val="32"/>
              </w:rPr>
            </w:pPr>
          </w:p>
        </w:tc>
      </w:tr>
      <w:tr w:rsidR="001329CB" w:rsidRPr="003D3CD0" w14:paraId="1B96F040" w14:textId="77777777" w:rsidTr="00542BAF">
        <w:trPr>
          <w:trHeight w:val="451"/>
        </w:trPr>
        <w:tc>
          <w:tcPr>
            <w:tcW w:w="8766" w:type="dxa"/>
            <w:gridSpan w:val="6"/>
            <w:vAlign w:val="center"/>
          </w:tcPr>
          <w:p w14:paraId="286A9305" w14:textId="77777777" w:rsidR="001329CB" w:rsidRPr="003D3CD0" w:rsidRDefault="0048747A" w:rsidP="00FB311C">
            <w:pPr>
              <w:spacing w:line="460" w:lineRule="exact"/>
              <w:rPr>
                <w:rFonts w:ascii="仿宋" w:eastAsia="仿宋" w:hAnsi="仿宋"/>
                <w:b/>
                <w:color w:val="000000"/>
                <w:sz w:val="32"/>
                <w:szCs w:val="32"/>
              </w:rPr>
            </w:pPr>
            <w:r w:rsidRPr="003D3CD0">
              <w:rPr>
                <w:rFonts w:ascii="仿宋" w:eastAsia="仿宋" w:hAnsi="仿宋" w:hint="eastAsia"/>
                <w:color w:val="000000"/>
                <w:sz w:val="32"/>
                <w:szCs w:val="32"/>
              </w:rPr>
              <w:t>申 报 奖 项（在申报奖项后打“√”）</w:t>
            </w:r>
          </w:p>
        </w:tc>
      </w:tr>
      <w:tr w:rsidR="001329CB" w:rsidRPr="003D3CD0" w14:paraId="6547320B" w14:textId="77777777" w:rsidTr="00542BAF">
        <w:trPr>
          <w:trHeight w:val="1258"/>
        </w:trPr>
        <w:tc>
          <w:tcPr>
            <w:tcW w:w="8766" w:type="dxa"/>
            <w:gridSpan w:val="6"/>
            <w:vAlign w:val="center"/>
          </w:tcPr>
          <w:p w14:paraId="088B7B07" w14:textId="5AB74866" w:rsidR="001329CB" w:rsidRPr="003D3CD0" w:rsidRDefault="0048747A" w:rsidP="00DC6E31">
            <w:pPr>
              <w:spacing w:line="560" w:lineRule="exact"/>
              <w:rPr>
                <w:rFonts w:ascii="仿宋" w:eastAsia="仿宋" w:hAnsi="仿宋"/>
                <w:color w:val="000000"/>
                <w:sz w:val="32"/>
                <w:szCs w:val="32"/>
              </w:rPr>
            </w:pPr>
            <w:r w:rsidRPr="003D3CD0">
              <w:rPr>
                <w:rFonts w:ascii="仿宋" w:eastAsia="仿宋" w:hAnsi="仿宋" w:hint="eastAsia"/>
                <w:color w:val="000000"/>
                <w:sz w:val="32"/>
                <w:szCs w:val="32"/>
              </w:rPr>
              <w:t>红旗分团委</w:t>
            </w:r>
            <w:r w:rsidRPr="003D3CD0">
              <w:rPr>
                <w:rFonts w:ascii="仿宋" w:eastAsia="仿宋" w:hAnsi="仿宋"/>
                <w:color w:val="000000"/>
                <w:sz w:val="32"/>
                <w:szCs w:val="32"/>
              </w:rPr>
              <w:t xml:space="preserve">         </w:t>
            </w:r>
            <w:r w:rsidRPr="003D3CD0">
              <w:rPr>
                <w:rFonts w:ascii="仿宋" w:eastAsia="仿宋" w:hAnsi="仿宋" w:hint="eastAsia"/>
                <w:color w:val="000000"/>
                <w:sz w:val="32"/>
                <w:szCs w:val="32"/>
              </w:rPr>
              <w:t xml:space="preserve">  □   </w:t>
            </w:r>
            <w:r w:rsidRPr="003D3CD0">
              <w:rPr>
                <w:rFonts w:ascii="仿宋" w:eastAsia="仿宋" w:hAnsi="仿宋"/>
                <w:color w:val="000000"/>
                <w:sz w:val="32"/>
                <w:szCs w:val="32"/>
              </w:rPr>
              <w:t xml:space="preserve"> </w:t>
            </w:r>
            <w:r w:rsidRPr="003D3CD0">
              <w:rPr>
                <w:rFonts w:ascii="仿宋" w:eastAsia="仿宋" w:hAnsi="仿宋" w:hint="eastAsia"/>
                <w:color w:val="000000"/>
                <w:sz w:val="32"/>
                <w:szCs w:val="32"/>
              </w:rPr>
              <w:t xml:space="preserve"> 网络宣传</w:t>
            </w:r>
            <w:r w:rsidRPr="003D3CD0">
              <w:rPr>
                <w:rFonts w:ascii="仿宋" w:eastAsia="仿宋" w:hAnsi="仿宋"/>
                <w:color w:val="000000"/>
                <w:sz w:val="32"/>
                <w:szCs w:val="32"/>
              </w:rPr>
              <w:t>育人</w:t>
            </w:r>
            <w:r w:rsidRPr="003D3CD0">
              <w:rPr>
                <w:rFonts w:ascii="仿宋" w:eastAsia="仿宋" w:hAnsi="仿宋" w:hint="eastAsia"/>
                <w:color w:val="000000"/>
                <w:sz w:val="32"/>
                <w:szCs w:val="32"/>
              </w:rPr>
              <w:t>单项奖    □</w:t>
            </w:r>
          </w:p>
          <w:p w14:paraId="69FB82B9" w14:textId="446164E5" w:rsidR="001329CB" w:rsidRPr="003D3CD0" w:rsidRDefault="0048747A" w:rsidP="00DC6E31">
            <w:pPr>
              <w:spacing w:line="560" w:lineRule="exact"/>
              <w:rPr>
                <w:rFonts w:ascii="仿宋" w:eastAsia="仿宋" w:hAnsi="仿宋"/>
                <w:color w:val="000000"/>
                <w:sz w:val="32"/>
                <w:szCs w:val="32"/>
              </w:rPr>
            </w:pPr>
            <w:r w:rsidRPr="003D3CD0">
              <w:rPr>
                <w:rFonts w:ascii="仿宋" w:eastAsia="仿宋" w:hAnsi="仿宋" w:hint="eastAsia"/>
                <w:color w:val="000000"/>
                <w:sz w:val="32"/>
                <w:szCs w:val="32"/>
              </w:rPr>
              <w:t xml:space="preserve">实践育人单项奖  </w:t>
            </w:r>
            <w:r w:rsidRPr="003D3CD0">
              <w:rPr>
                <w:rFonts w:ascii="仿宋" w:eastAsia="仿宋" w:hAnsi="仿宋"/>
                <w:color w:val="000000"/>
                <w:sz w:val="32"/>
                <w:szCs w:val="32"/>
              </w:rPr>
              <w:t xml:space="preserve"> </w:t>
            </w:r>
            <w:r w:rsidRPr="003D3CD0">
              <w:rPr>
                <w:rFonts w:ascii="仿宋" w:eastAsia="仿宋" w:hAnsi="仿宋" w:hint="eastAsia"/>
                <w:color w:val="000000"/>
                <w:sz w:val="32"/>
                <w:szCs w:val="32"/>
              </w:rPr>
              <w:t xml:space="preserve">    □     组织建设</w:t>
            </w:r>
            <w:r w:rsidRPr="003D3CD0">
              <w:rPr>
                <w:rFonts w:ascii="仿宋" w:eastAsia="仿宋" w:hAnsi="仿宋"/>
                <w:color w:val="000000"/>
                <w:sz w:val="32"/>
                <w:szCs w:val="32"/>
              </w:rPr>
              <w:t>育人</w:t>
            </w:r>
            <w:r w:rsidRPr="003D3CD0">
              <w:rPr>
                <w:rFonts w:ascii="仿宋" w:eastAsia="仿宋" w:hAnsi="仿宋" w:hint="eastAsia"/>
                <w:color w:val="000000"/>
                <w:sz w:val="32"/>
                <w:szCs w:val="32"/>
              </w:rPr>
              <w:t>单项奖    □</w:t>
            </w:r>
          </w:p>
          <w:p w14:paraId="70D2E279" w14:textId="56645275" w:rsidR="001329CB" w:rsidRPr="003D3CD0" w:rsidRDefault="0048747A" w:rsidP="00DC6E31">
            <w:pPr>
              <w:spacing w:line="560" w:lineRule="exact"/>
              <w:rPr>
                <w:rFonts w:ascii="仿宋" w:eastAsia="仿宋" w:hAnsi="仿宋"/>
                <w:color w:val="000000"/>
                <w:sz w:val="32"/>
                <w:szCs w:val="32"/>
              </w:rPr>
            </w:pPr>
            <w:r w:rsidRPr="003D3CD0">
              <w:rPr>
                <w:rFonts w:ascii="仿宋" w:eastAsia="仿宋" w:hAnsi="仿宋" w:hint="eastAsia"/>
                <w:color w:val="000000"/>
                <w:sz w:val="32"/>
                <w:szCs w:val="32"/>
              </w:rPr>
              <w:t xml:space="preserve">校园文化育人单项奖   □    </w:t>
            </w:r>
            <w:r w:rsidRPr="003D3CD0">
              <w:rPr>
                <w:rFonts w:ascii="仿宋" w:eastAsia="仿宋" w:hAnsi="仿宋"/>
                <w:color w:val="000000"/>
                <w:sz w:val="32"/>
                <w:szCs w:val="32"/>
              </w:rPr>
              <w:t xml:space="preserve"> </w:t>
            </w:r>
            <w:r w:rsidRPr="003D3CD0">
              <w:rPr>
                <w:rFonts w:ascii="仿宋" w:eastAsia="仿宋" w:hAnsi="仿宋" w:hint="eastAsia"/>
                <w:color w:val="000000"/>
                <w:sz w:val="32"/>
                <w:szCs w:val="32"/>
              </w:rPr>
              <w:t>改革</w:t>
            </w:r>
            <w:r w:rsidRPr="003D3CD0">
              <w:rPr>
                <w:rFonts w:ascii="仿宋" w:eastAsia="仿宋" w:hAnsi="仿宋"/>
                <w:color w:val="000000"/>
                <w:sz w:val="32"/>
                <w:szCs w:val="32"/>
              </w:rPr>
              <w:t>创新</w:t>
            </w:r>
            <w:r w:rsidRPr="003D3CD0">
              <w:rPr>
                <w:rFonts w:ascii="仿宋" w:eastAsia="仿宋" w:hAnsi="仿宋" w:hint="eastAsia"/>
                <w:color w:val="000000"/>
                <w:sz w:val="32"/>
                <w:szCs w:val="32"/>
              </w:rPr>
              <w:t xml:space="preserve">单项奖 </w:t>
            </w:r>
            <w:r w:rsidRPr="003D3CD0">
              <w:rPr>
                <w:rFonts w:ascii="仿宋" w:eastAsia="仿宋" w:hAnsi="仿宋"/>
                <w:color w:val="000000"/>
                <w:sz w:val="32"/>
                <w:szCs w:val="32"/>
              </w:rPr>
              <w:t xml:space="preserve">    </w:t>
            </w:r>
            <w:r w:rsidRPr="003D3CD0">
              <w:rPr>
                <w:rFonts w:ascii="仿宋" w:eastAsia="仿宋" w:hAnsi="仿宋" w:hint="eastAsia"/>
                <w:color w:val="000000"/>
                <w:sz w:val="32"/>
                <w:szCs w:val="32"/>
              </w:rPr>
              <w:t xml:space="preserve">  </w:t>
            </w:r>
            <w:r w:rsidR="008F389E">
              <w:rPr>
                <w:rFonts w:ascii="仿宋" w:eastAsia="仿宋" w:hAnsi="仿宋" w:hint="eastAsia"/>
                <w:color w:val="000000"/>
                <w:sz w:val="32"/>
                <w:szCs w:val="32"/>
              </w:rPr>
              <w:t xml:space="preserve"> </w:t>
            </w:r>
            <w:r w:rsidRPr="003D3CD0">
              <w:rPr>
                <w:rFonts w:ascii="仿宋" w:eastAsia="仿宋" w:hAnsi="仿宋" w:hint="eastAsia"/>
                <w:color w:val="000000"/>
                <w:sz w:val="32"/>
                <w:szCs w:val="32"/>
              </w:rPr>
              <w:t>□</w:t>
            </w:r>
          </w:p>
        </w:tc>
      </w:tr>
      <w:tr w:rsidR="001329CB" w:rsidRPr="003D3CD0" w14:paraId="3C1E252E" w14:textId="77777777" w:rsidTr="00542BAF">
        <w:trPr>
          <w:cantSplit/>
          <w:trHeight w:hRule="exact" w:val="5182"/>
        </w:trPr>
        <w:tc>
          <w:tcPr>
            <w:tcW w:w="1872" w:type="dxa"/>
            <w:gridSpan w:val="2"/>
            <w:vAlign w:val="center"/>
          </w:tcPr>
          <w:p w14:paraId="7757B406" w14:textId="0AC6F4EA" w:rsidR="001329CB" w:rsidRPr="003D3CD0" w:rsidRDefault="00B50CB8" w:rsidP="00E46DD8">
            <w:pPr>
              <w:spacing w:line="560" w:lineRule="exact"/>
              <w:rPr>
                <w:rFonts w:ascii="仿宋" w:eastAsia="仿宋_GB2312" w:hAnsi="仿宋"/>
                <w:sz w:val="32"/>
                <w:szCs w:val="32"/>
              </w:rPr>
            </w:pPr>
            <w:r w:rsidRPr="003D3CD0">
              <w:rPr>
                <w:rFonts w:ascii="仿宋" w:eastAsia="仿宋" w:hAnsi="仿宋" w:hint="eastAsia"/>
                <w:sz w:val="32"/>
                <w:szCs w:val="32"/>
              </w:rPr>
              <w:t>202</w:t>
            </w:r>
            <w:r w:rsidR="00DC6E31">
              <w:rPr>
                <w:rFonts w:ascii="仿宋" w:eastAsia="仿宋" w:hAnsi="仿宋"/>
                <w:sz w:val="32"/>
                <w:szCs w:val="32"/>
              </w:rPr>
              <w:t>3</w:t>
            </w:r>
            <w:r w:rsidR="00542BAF">
              <w:rPr>
                <w:rFonts w:ascii="仿宋" w:eastAsia="仿宋" w:hAnsi="仿宋" w:hint="eastAsia"/>
                <w:sz w:val="32"/>
                <w:szCs w:val="32"/>
              </w:rPr>
              <w:t>—</w:t>
            </w:r>
            <w:r w:rsidRPr="003D3CD0">
              <w:rPr>
                <w:rFonts w:ascii="仿宋" w:eastAsia="仿宋" w:hAnsi="仿宋" w:hint="eastAsia"/>
                <w:sz w:val="32"/>
                <w:szCs w:val="32"/>
              </w:rPr>
              <w:t>202</w:t>
            </w:r>
            <w:r w:rsidR="00DC6E31">
              <w:rPr>
                <w:rFonts w:ascii="仿宋" w:eastAsia="仿宋" w:hAnsi="仿宋"/>
                <w:sz w:val="32"/>
                <w:szCs w:val="32"/>
              </w:rPr>
              <w:t>4</w:t>
            </w:r>
            <w:r w:rsidR="0048747A" w:rsidRPr="003D3CD0">
              <w:rPr>
                <w:rFonts w:ascii="仿宋" w:eastAsia="仿宋" w:hAnsi="仿宋" w:hint="eastAsia"/>
                <w:sz w:val="32"/>
                <w:szCs w:val="32"/>
              </w:rPr>
              <w:t>学年工作开展情况及主要成效</w:t>
            </w:r>
          </w:p>
        </w:tc>
        <w:tc>
          <w:tcPr>
            <w:tcW w:w="6894" w:type="dxa"/>
            <w:gridSpan w:val="4"/>
            <w:vAlign w:val="center"/>
          </w:tcPr>
          <w:p w14:paraId="7AA236D3" w14:textId="77777777" w:rsidR="001329CB" w:rsidRPr="003D3CD0" w:rsidRDefault="0048747A" w:rsidP="00E46DD8">
            <w:pPr>
              <w:spacing w:line="560" w:lineRule="exact"/>
              <w:jc w:val="center"/>
              <w:rPr>
                <w:rFonts w:ascii="仿宋" w:eastAsia="仿宋" w:hAnsi="仿宋"/>
                <w:b/>
                <w:color w:val="000000"/>
                <w:sz w:val="32"/>
                <w:szCs w:val="32"/>
              </w:rPr>
            </w:pPr>
            <w:r w:rsidRPr="003D3CD0">
              <w:rPr>
                <w:rFonts w:ascii="仿宋" w:eastAsia="仿宋" w:hAnsi="仿宋" w:hint="eastAsia"/>
                <w:b/>
                <w:color w:val="000000"/>
                <w:sz w:val="32"/>
                <w:szCs w:val="32"/>
              </w:rPr>
              <w:t>（可另附页）</w:t>
            </w:r>
          </w:p>
        </w:tc>
      </w:tr>
      <w:tr w:rsidR="001329CB" w:rsidRPr="003D3CD0" w14:paraId="6AE3EDD7" w14:textId="77777777" w:rsidTr="00542BAF">
        <w:trPr>
          <w:cantSplit/>
          <w:trHeight w:val="3684"/>
        </w:trPr>
        <w:tc>
          <w:tcPr>
            <w:tcW w:w="1872" w:type="dxa"/>
            <w:gridSpan w:val="2"/>
            <w:vAlign w:val="center"/>
          </w:tcPr>
          <w:p w14:paraId="6B85182C" w14:textId="072300A8" w:rsidR="001329CB" w:rsidRPr="003D3CD0" w:rsidRDefault="0048747A" w:rsidP="00E46DD8">
            <w:pPr>
              <w:spacing w:line="560" w:lineRule="exact"/>
              <w:rPr>
                <w:rFonts w:ascii="仿宋" w:eastAsia="仿宋_GB2312" w:hAnsi="仿宋"/>
                <w:color w:val="000000"/>
                <w:sz w:val="32"/>
                <w:szCs w:val="32"/>
              </w:rPr>
            </w:pPr>
            <w:r w:rsidRPr="003D3CD0">
              <w:rPr>
                <w:rFonts w:ascii="仿宋" w:eastAsia="仿宋" w:hAnsi="仿宋" w:hint="eastAsia"/>
                <w:sz w:val="32"/>
                <w:szCs w:val="32"/>
              </w:rPr>
              <w:t>学院党委对</w:t>
            </w:r>
            <w:r w:rsidR="00B50CB8" w:rsidRPr="003D3CD0">
              <w:rPr>
                <w:rFonts w:ascii="仿宋" w:eastAsia="仿宋" w:hAnsi="仿宋" w:hint="eastAsia"/>
                <w:sz w:val="32"/>
                <w:szCs w:val="32"/>
              </w:rPr>
              <w:t>202</w:t>
            </w:r>
            <w:r w:rsidR="00DC6E31">
              <w:rPr>
                <w:rFonts w:ascii="仿宋" w:eastAsia="仿宋" w:hAnsi="仿宋"/>
                <w:sz w:val="32"/>
                <w:szCs w:val="32"/>
              </w:rPr>
              <w:t>3</w:t>
            </w:r>
            <w:r w:rsidR="00542BAF">
              <w:rPr>
                <w:rFonts w:ascii="仿宋" w:eastAsia="仿宋" w:hAnsi="仿宋" w:hint="eastAsia"/>
                <w:sz w:val="32"/>
                <w:szCs w:val="32"/>
              </w:rPr>
              <w:t>—</w:t>
            </w:r>
            <w:r w:rsidR="00B50CB8" w:rsidRPr="003D3CD0">
              <w:rPr>
                <w:rFonts w:ascii="仿宋" w:eastAsia="仿宋" w:hAnsi="仿宋" w:hint="eastAsia"/>
                <w:sz w:val="32"/>
                <w:szCs w:val="32"/>
              </w:rPr>
              <w:t>20</w:t>
            </w:r>
            <w:r w:rsidR="00C87BA3">
              <w:rPr>
                <w:rFonts w:ascii="仿宋" w:eastAsia="仿宋" w:hAnsi="仿宋"/>
                <w:sz w:val="32"/>
                <w:szCs w:val="32"/>
              </w:rPr>
              <w:t>24</w:t>
            </w:r>
            <w:r w:rsidRPr="003D3CD0">
              <w:rPr>
                <w:rFonts w:ascii="仿宋" w:eastAsia="仿宋" w:hAnsi="仿宋" w:hint="eastAsia"/>
                <w:sz w:val="32"/>
                <w:szCs w:val="32"/>
              </w:rPr>
              <w:t>学年学院团委工作评价意见</w:t>
            </w:r>
          </w:p>
        </w:tc>
        <w:tc>
          <w:tcPr>
            <w:tcW w:w="6894" w:type="dxa"/>
            <w:gridSpan w:val="4"/>
            <w:vAlign w:val="center"/>
          </w:tcPr>
          <w:p w14:paraId="6BFD2E3E" w14:textId="77777777" w:rsidR="001329CB" w:rsidRPr="003D3CD0" w:rsidRDefault="001329CB" w:rsidP="00E46DD8">
            <w:pPr>
              <w:spacing w:line="560" w:lineRule="exact"/>
              <w:rPr>
                <w:rFonts w:ascii="仿宋" w:eastAsia="仿宋" w:hAnsi="仿宋"/>
                <w:color w:val="000000"/>
                <w:sz w:val="32"/>
                <w:szCs w:val="32"/>
              </w:rPr>
            </w:pPr>
          </w:p>
        </w:tc>
      </w:tr>
      <w:tr w:rsidR="001329CB" w:rsidRPr="003D3CD0" w14:paraId="0DAAE5E7" w14:textId="77777777" w:rsidTr="00542BAF">
        <w:trPr>
          <w:cantSplit/>
          <w:trHeight w:val="2329"/>
        </w:trPr>
        <w:tc>
          <w:tcPr>
            <w:tcW w:w="1872" w:type="dxa"/>
            <w:gridSpan w:val="2"/>
            <w:vAlign w:val="center"/>
          </w:tcPr>
          <w:p w14:paraId="452851E8" w14:textId="142C1AE7" w:rsidR="001329CB" w:rsidRPr="003D3CD0" w:rsidRDefault="0048747A" w:rsidP="00E46DD8">
            <w:pPr>
              <w:spacing w:line="560" w:lineRule="exact"/>
              <w:rPr>
                <w:rFonts w:ascii="仿宋" w:eastAsia="仿宋_GB2312" w:hAnsi="仿宋"/>
                <w:color w:val="000000"/>
                <w:sz w:val="32"/>
                <w:szCs w:val="32"/>
              </w:rPr>
            </w:pPr>
            <w:r w:rsidRPr="003D3CD0">
              <w:rPr>
                <w:rFonts w:ascii="仿宋" w:eastAsia="仿宋" w:hAnsi="仿宋" w:hint="eastAsia"/>
                <w:sz w:val="32"/>
                <w:szCs w:val="32"/>
              </w:rPr>
              <w:lastRenderedPageBreak/>
              <w:t>学院党委对</w:t>
            </w:r>
            <w:r w:rsidR="00B50CB8" w:rsidRPr="003D3CD0">
              <w:rPr>
                <w:rFonts w:ascii="仿宋" w:eastAsia="仿宋" w:hAnsi="仿宋" w:hint="eastAsia"/>
                <w:sz w:val="32"/>
                <w:szCs w:val="32"/>
              </w:rPr>
              <w:t>202</w:t>
            </w:r>
            <w:r w:rsidR="00C87BA3">
              <w:rPr>
                <w:rFonts w:ascii="仿宋" w:eastAsia="仿宋" w:hAnsi="仿宋"/>
                <w:sz w:val="32"/>
                <w:szCs w:val="32"/>
              </w:rPr>
              <w:t>3</w:t>
            </w:r>
            <w:r w:rsidR="00542BAF">
              <w:rPr>
                <w:rFonts w:ascii="仿宋" w:eastAsia="仿宋" w:hAnsi="仿宋" w:hint="eastAsia"/>
                <w:sz w:val="32"/>
                <w:szCs w:val="32"/>
              </w:rPr>
              <w:t>—</w:t>
            </w:r>
            <w:r w:rsidR="00B50CB8" w:rsidRPr="003D3CD0">
              <w:rPr>
                <w:rFonts w:ascii="仿宋" w:eastAsia="仿宋" w:hAnsi="仿宋" w:hint="eastAsia"/>
                <w:sz w:val="32"/>
                <w:szCs w:val="32"/>
              </w:rPr>
              <w:t>202</w:t>
            </w:r>
            <w:r w:rsidR="00C87BA3">
              <w:rPr>
                <w:rFonts w:ascii="仿宋" w:eastAsia="仿宋" w:hAnsi="仿宋"/>
                <w:sz w:val="32"/>
                <w:szCs w:val="32"/>
              </w:rPr>
              <w:t>4</w:t>
            </w:r>
            <w:r w:rsidRPr="003D3CD0">
              <w:rPr>
                <w:rFonts w:ascii="仿宋" w:eastAsia="仿宋" w:hAnsi="仿宋" w:hint="eastAsia"/>
                <w:sz w:val="32"/>
                <w:szCs w:val="32"/>
              </w:rPr>
              <w:t>学年学院团委工作评分（满分100分）</w:t>
            </w:r>
          </w:p>
        </w:tc>
        <w:tc>
          <w:tcPr>
            <w:tcW w:w="6894" w:type="dxa"/>
            <w:gridSpan w:val="4"/>
            <w:vAlign w:val="center"/>
          </w:tcPr>
          <w:p w14:paraId="36DB146A" w14:textId="77777777" w:rsidR="001329CB" w:rsidRPr="003D3CD0" w:rsidRDefault="001329CB" w:rsidP="00E46DD8">
            <w:pPr>
              <w:spacing w:line="560" w:lineRule="exact"/>
              <w:rPr>
                <w:rFonts w:ascii="仿宋" w:eastAsia="仿宋" w:hAnsi="仿宋"/>
                <w:color w:val="000000"/>
                <w:sz w:val="32"/>
                <w:szCs w:val="32"/>
              </w:rPr>
            </w:pPr>
          </w:p>
        </w:tc>
      </w:tr>
      <w:tr w:rsidR="001329CB" w:rsidRPr="003D3CD0" w14:paraId="1BEA2DC4" w14:textId="77777777" w:rsidTr="00542BAF">
        <w:trPr>
          <w:cantSplit/>
          <w:trHeight w:val="6390"/>
        </w:trPr>
        <w:tc>
          <w:tcPr>
            <w:tcW w:w="1872" w:type="dxa"/>
            <w:gridSpan w:val="2"/>
            <w:vAlign w:val="center"/>
          </w:tcPr>
          <w:p w14:paraId="704275A7" w14:textId="77777777" w:rsidR="001329CB" w:rsidRPr="003D3CD0" w:rsidRDefault="0048747A" w:rsidP="00E46DD8">
            <w:pPr>
              <w:spacing w:line="560" w:lineRule="exact"/>
              <w:rPr>
                <w:rFonts w:ascii="仿宋" w:eastAsia="仿宋_GB2312" w:hAnsi="仿宋"/>
                <w:color w:val="000000"/>
                <w:sz w:val="32"/>
                <w:szCs w:val="32"/>
              </w:rPr>
            </w:pPr>
            <w:r w:rsidRPr="003D3CD0">
              <w:rPr>
                <w:rFonts w:ascii="仿宋" w:eastAsia="仿宋" w:hAnsi="仿宋" w:hint="eastAsia"/>
                <w:sz w:val="32"/>
                <w:szCs w:val="32"/>
              </w:rPr>
              <w:t>学院党委对学校共青团工作的意见建议</w:t>
            </w:r>
          </w:p>
        </w:tc>
        <w:tc>
          <w:tcPr>
            <w:tcW w:w="6894" w:type="dxa"/>
            <w:gridSpan w:val="4"/>
            <w:vAlign w:val="center"/>
          </w:tcPr>
          <w:p w14:paraId="40A88459" w14:textId="77777777" w:rsidR="001329CB" w:rsidRPr="003D3CD0" w:rsidRDefault="001329CB" w:rsidP="00E46DD8">
            <w:pPr>
              <w:spacing w:line="560" w:lineRule="exact"/>
              <w:rPr>
                <w:rFonts w:ascii="仿宋" w:eastAsia="仿宋" w:hAnsi="仿宋"/>
                <w:color w:val="000000"/>
                <w:sz w:val="32"/>
                <w:szCs w:val="32"/>
              </w:rPr>
            </w:pPr>
          </w:p>
        </w:tc>
      </w:tr>
      <w:tr w:rsidR="001329CB" w:rsidRPr="003D3CD0" w14:paraId="202BAE10" w14:textId="77777777" w:rsidTr="00FB311C">
        <w:trPr>
          <w:cantSplit/>
          <w:trHeight w:val="2438"/>
        </w:trPr>
        <w:tc>
          <w:tcPr>
            <w:tcW w:w="8766" w:type="dxa"/>
            <w:gridSpan w:val="6"/>
            <w:vAlign w:val="center"/>
          </w:tcPr>
          <w:p w14:paraId="01EA6D1B" w14:textId="77777777" w:rsidR="001329CB" w:rsidRPr="003D3CD0" w:rsidRDefault="001329CB" w:rsidP="00E46DD8">
            <w:pPr>
              <w:spacing w:line="560" w:lineRule="exact"/>
              <w:rPr>
                <w:rFonts w:ascii="仿宋" w:eastAsia="仿宋" w:hAnsi="仿宋"/>
                <w:color w:val="000000"/>
                <w:sz w:val="32"/>
                <w:szCs w:val="32"/>
              </w:rPr>
            </w:pPr>
          </w:p>
          <w:p w14:paraId="1968616E" w14:textId="77777777" w:rsidR="001329CB" w:rsidRPr="003D3CD0" w:rsidRDefault="001329CB" w:rsidP="00E46DD8">
            <w:pPr>
              <w:spacing w:line="560" w:lineRule="exact"/>
              <w:rPr>
                <w:rFonts w:ascii="仿宋" w:eastAsia="仿宋" w:hAnsi="仿宋"/>
                <w:color w:val="000000"/>
                <w:sz w:val="32"/>
                <w:szCs w:val="32"/>
              </w:rPr>
            </w:pPr>
          </w:p>
          <w:p w14:paraId="546E6A6A" w14:textId="77777777" w:rsidR="001329CB" w:rsidRPr="003D3CD0" w:rsidRDefault="0048747A" w:rsidP="00E46DD8">
            <w:pPr>
              <w:spacing w:line="560" w:lineRule="exact"/>
              <w:rPr>
                <w:rFonts w:ascii="仿宋" w:eastAsia="仿宋" w:hAnsi="仿宋"/>
                <w:color w:val="000000"/>
                <w:sz w:val="32"/>
                <w:szCs w:val="32"/>
              </w:rPr>
            </w:pPr>
            <w:r w:rsidRPr="003D3CD0">
              <w:rPr>
                <w:rFonts w:ascii="仿宋" w:eastAsia="仿宋" w:hAnsi="仿宋" w:hint="eastAsia"/>
                <w:sz w:val="32"/>
                <w:szCs w:val="32"/>
              </w:rPr>
              <w:t>学院党委领导签字</w:t>
            </w:r>
            <w:r w:rsidRPr="003D3CD0">
              <w:rPr>
                <w:rFonts w:ascii="仿宋" w:eastAsia="仿宋" w:hAnsi="仿宋" w:hint="eastAsia"/>
                <w:color w:val="000000"/>
                <w:sz w:val="32"/>
                <w:szCs w:val="32"/>
              </w:rPr>
              <w:t>：</w:t>
            </w:r>
            <w:r w:rsidRPr="003D3CD0">
              <w:rPr>
                <w:rFonts w:ascii="仿宋" w:eastAsia="仿宋" w:hAnsi="仿宋"/>
                <w:color w:val="000000"/>
                <w:sz w:val="32"/>
                <w:szCs w:val="32"/>
              </w:rPr>
              <w:t xml:space="preserve">                          </w:t>
            </w:r>
            <w:r w:rsidRPr="003D3CD0">
              <w:rPr>
                <w:rFonts w:ascii="仿宋" w:eastAsia="仿宋" w:hAnsi="仿宋" w:hint="eastAsia"/>
                <w:color w:val="000000"/>
                <w:sz w:val="32"/>
                <w:szCs w:val="32"/>
              </w:rPr>
              <w:t>（盖章）</w:t>
            </w:r>
          </w:p>
          <w:p w14:paraId="2AF550DB" w14:textId="19DDD485" w:rsidR="001329CB" w:rsidRPr="003D3CD0" w:rsidRDefault="0048747A" w:rsidP="00E46DD8">
            <w:pPr>
              <w:spacing w:line="560" w:lineRule="exact"/>
              <w:rPr>
                <w:rFonts w:ascii="仿宋" w:eastAsia="仿宋" w:hAnsi="仿宋"/>
                <w:b/>
                <w:color w:val="000000"/>
                <w:sz w:val="32"/>
                <w:szCs w:val="32"/>
              </w:rPr>
            </w:pPr>
            <w:r w:rsidRPr="003D3CD0">
              <w:rPr>
                <w:rFonts w:ascii="仿宋" w:eastAsia="仿宋" w:hAnsi="仿宋" w:hint="eastAsia"/>
                <w:color w:val="000000"/>
                <w:sz w:val="32"/>
                <w:szCs w:val="32"/>
              </w:rPr>
              <w:t xml:space="preserve">                </w:t>
            </w:r>
            <w:r w:rsidRPr="003D3CD0">
              <w:rPr>
                <w:rFonts w:ascii="仿宋" w:eastAsia="仿宋" w:hAnsi="仿宋"/>
                <w:color w:val="000000"/>
                <w:sz w:val="32"/>
                <w:szCs w:val="32"/>
              </w:rPr>
              <w:t xml:space="preserve">          </w:t>
            </w:r>
            <w:r w:rsidRPr="003D3CD0">
              <w:rPr>
                <w:rFonts w:ascii="仿宋" w:eastAsia="仿宋" w:hAnsi="仿宋" w:hint="eastAsia"/>
                <w:color w:val="000000"/>
                <w:sz w:val="32"/>
                <w:szCs w:val="32"/>
              </w:rPr>
              <w:t xml:space="preserve">      </w:t>
            </w:r>
            <w:r w:rsidRPr="003D3CD0">
              <w:rPr>
                <w:rFonts w:ascii="仿宋" w:eastAsia="仿宋" w:hAnsi="仿宋"/>
                <w:color w:val="000000"/>
                <w:sz w:val="32"/>
                <w:szCs w:val="32"/>
              </w:rPr>
              <w:t xml:space="preserve"> </w:t>
            </w:r>
            <w:r w:rsidRPr="003D3CD0">
              <w:rPr>
                <w:rFonts w:ascii="仿宋" w:eastAsia="仿宋" w:hAnsi="仿宋" w:hint="eastAsia"/>
                <w:color w:val="000000"/>
                <w:sz w:val="32"/>
                <w:szCs w:val="32"/>
              </w:rPr>
              <w:t xml:space="preserve">         </w:t>
            </w:r>
            <w:r w:rsidRPr="003D3CD0">
              <w:rPr>
                <w:rFonts w:ascii="仿宋" w:eastAsia="仿宋" w:hAnsi="仿宋"/>
                <w:color w:val="000000"/>
                <w:sz w:val="32"/>
                <w:szCs w:val="32"/>
              </w:rPr>
              <w:t xml:space="preserve"> </w:t>
            </w:r>
            <w:r w:rsidRPr="003D3CD0">
              <w:rPr>
                <w:rFonts w:ascii="仿宋" w:eastAsia="仿宋" w:hAnsi="仿宋" w:hint="eastAsia"/>
                <w:color w:val="000000"/>
                <w:sz w:val="32"/>
                <w:szCs w:val="32"/>
              </w:rPr>
              <w:t>年  月  日</w:t>
            </w:r>
          </w:p>
        </w:tc>
      </w:tr>
    </w:tbl>
    <w:p w14:paraId="46C160BF" w14:textId="03C4EAAD" w:rsidR="001329CB" w:rsidRPr="003D3CD0" w:rsidRDefault="0048747A" w:rsidP="00E46DD8">
      <w:pPr>
        <w:spacing w:line="560" w:lineRule="exact"/>
        <w:rPr>
          <w:rFonts w:ascii="仿宋" w:eastAsia="仿宋" w:hAnsi="仿宋"/>
          <w:color w:val="000000"/>
          <w:sz w:val="32"/>
          <w:szCs w:val="32"/>
        </w:rPr>
      </w:pPr>
      <w:r w:rsidRPr="003D3CD0">
        <w:rPr>
          <w:rFonts w:ascii="仿宋" w:eastAsia="仿宋" w:hAnsi="仿宋" w:hint="eastAsia"/>
          <w:color w:val="000000"/>
          <w:sz w:val="32"/>
          <w:szCs w:val="32"/>
        </w:rPr>
        <w:t>说明：1</w:t>
      </w:r>
      <w:r w:rsidR="00FB311C">
        <w:rPr>
          <w:rFonts w:ascii="仿宋" w:eastAsia="仿宋" w:hAnsi="仿宋" w:hint="eastAsia"/>
          <w:color w:val="000000"/>
          <w:sz w:val="32"/>
          <w:szCs w:val="32"/>
        </w:rPr>
        <w:t>.</w:t>
      </w:r>
      <w:r w:rsidRPr="003D3CD0">
        <w:rPr>
          <w:rFonts w:ascii="仿宋" w:eastAsia="仿宋" w:hAnsi="仿宋" w:hint="eastAsia"/>
          <w:color w:val="000000"/>
          <w:sz w:val="32"/>
          <w:szCs w:val="32"/>
        </w:rPr>
        <w:t>此表可打印；</w:t>
      </w:r>
    </w:p>
    <w:p w14:paraId="03A95D6D" w14:textId="2292210E" w:rsidR="001329CB" w:rsidRPr="003D3CD0" w:rsidRDefault="0048747A" w:rsidP="00E46DD8">
      <w:pPr>
        <w:spacing w:line="560" w:lineRule="exact"/>
        <w:ind w:firstLineChars="300" w:firstLine="960"/>
        <w:rPr>
          <w:rFonts w:ascii="仿宋" w:eastAsia="仿宋" w:hAnsi="仿宋"/>
          <w:color w:val="000000"/>
          <w:sz w:val="32"/>
          <w:szCs w:val="32"/>
        </w:rPr>
      </w:pPr>
      <w:r w:rsidRPr="003D3CD0">
        <w:rPr>
          <w:rFonts w:ascii="仿宋" w:eastAsia="仿宋" w:hAnsi="仿宋"/>
          <w:color w:val="000000"/>
          <w:sz w:val="32"/>
          <w:szCs w:val="32"/>
        </w:rPr>
        <w:t>2</w:t>
      </w:r>
      <w:r w:rsidR="00FB311C">
        <w:rPr>
          <w:rFonts w:ascii="仿宋" w:eastAsia="仿宋" w:hAnsi="仿宋" w:hint="eastAsia"/>
          <w:color w:val="000000"/>
          <w:sz w:val="32"/>
          <w:szCs w:val="32"/>
        </w:rPr>
        <w:t>.</w:t>
      </w:r>
      <w:r w:rsidRPr="003D3CD0">
        <w:rPr>
          <w:rFonts w:ascii="仿宋" w:eastAsia="仿宋" w:hAnsi="仿宋" w:hint="eastAsia"/>
          <w:color w:val="000000"/>
          <w:sz w:val="32"/>
          <w:szCs w:val="32"/>
        </w:rPr>
        <w:t>此表可附页。</w:t>
      </w:r>
    </w:p>
    <w:p w14:paraId="1371D081" w14:textId="10BD55D9" w:rsidR="001329CB" w:rsidRPr="003D3CD0" w:rsidRDefault="0048747A" w:rsidP="00C87BA3">
      <w:pPr>
        <w:spacing w:line="560" w:lineRule="exact"/>
        <w:jc w:val="right"/>
        <w:rPr>
          <w:rFonts w:ascii="仿宋" w:eastAsia="仿宋" w:hAnsi="仿宋"/>
          <w:bCs/>
          <w:vanish/>
          <w:sz w:val="32"/>
          <w:szCs w:val="32"/>
        </w:rPr>
      </w:pPr>
      <w:r w:rsidRPr="003D3CD0">
        <w:rPr>
          <w:rFonts w:ascii="仿宋" w:eastAsia="仿宋" w:hAnsi="仿宋" w:hint="eastAsia"/>
          <w:color w:val="000000"/>
          <w:sz w:val="32"/>
          <w:szCs w:val="32"/>
        </w:rPr>
        <w:t>共青团中南财经政法大学委员会二</w:t>
      </w:r>
      <w:r w:rsidRPr="00102CDA">
        <w:rPr>
          <w:rFonts w:ascii="仿宋" w:eastAsia="仿宋" w:hAnsi="仿宋" w:hint="eastAsia"/>
          <w:color w:val="000000"/>
          <w:sz w:val="32"/>
          <w:szCs w:val="32"/>
        </w:rPr>
        <w:t>〇</w:t>
      </w:r>
      <w:r w:rsidRPr="003D3CD0">
        <w:rPr>
          <w:rFonts w:ascii="仿宋" w:eastAsia="仿宋" w:hAnsi="仿宋" w:hint="eastAsia"/>
          <w:color w:val="000000"/>
          <w:sz w:val="32"/>
          <w:szCs w:val="32"/>
        </w:rPr>
        <w:t>二</w:t>
      </w:r>
      <w:r w:rsidR="00C87BA3">
        <w:rPr>
          <w:rFonts w:ascii="仿宋" w:eastAsia="仿宋" w:hAnsi="仿宋" w:hint="eastAsia"/>
          <w:color w:val="000000"/>
          <w:sz w:val="32"/>
          <w:szCs w:val="32"/>
        </w:rPr>
        <w:t>四</w:t>
      </w:r>
      <w:r w:rsidRPr="003D3CD0">
        <w:rPr>
          <w:rFonts w:ascii="仿宋" w:eastAsia="仿宋" w:hAnsi="仿宋" w:hint="eastAsia"/>
          <w:color w:val="000000"/>
          <w:sz w:val="32"/>
          <w:szCs w:val="32"/>
        </w:rPr>
        <w:t>年制</w:t>
      </w:r>
    </w:p>
    <w:p w14:paraId="0B919718" w14:textId="77777777" w:rsidR="001329CB" w:rsidRDefault="001329CB" w:rsidP="00E46DD8">
      <w:pPr>
        <w:spacing w:beforeLines="50" w:before="156" w:line="560" w:lineRule="exact"/>
        <w:jc w:val="center"/>
        <w:rPr>
          <w:rFonts w:ascii="仿宋" w:eastAsia="仿宋" w:hAnsi="仿宋"/>
          <w:color w:val="000000"/>
          <w:kern w:val="0"/>
          <w:sz w:val="32"/>
          <w:szCs w:val="32"/>
        </w:rPr>
      </w:pPr>
    </w:p>
    <w:p w14:paraId="1058974B" w14:textId="4A932F7C" w:rsidR="00C87BA3" w:rsidRPr="00C87BA3" w:rsidRDefault="00C87BA3" w:rsidP="00C87BA3">
      <w:pPr>
        <w:pStyle w:val="1"/>
        <w:sectPr w:rsidR="00C87BA3" w:rsidRPr="00C87BA3" w:rsidSect="00BA778E">
          <w:pgSz w:w="11906" w:h="16838"/>
          <w:pgMar w:top="1440" w:right="1800" w:bottom="1440" w:left="1800" w:header="851" w:footer="992" w:gutter="0"/>
          <w:cols w:space="720"/>
          <w:docGrid w:type="linesAndChars" w:linePitch="312"/>
        </w:sectPr>
      </w:pPr>
    </w:p>
    <w:p w14:paraId="36465DE5" w14:textId="0AA3704B" w:rsidR="00B50CB8" w:rsidRPr="00102CDA" w:rsidRDefault="00E46DD8" w:rsidP="00D1486A">
      <w:pPr>
        <w:spacing w:beforeLines="50" w:before="156" w:afterLines="50" w:after="156" w:line="560" w:lineRule="exact"/>
        <w:jc w:val="center"/>
        <w:rPr>
          <w:rFonts w:ascii="方正小标宋简体" w:eastAsia="方正小标宋简体" w:hAnsi="方正小标宋简体" w:cs="方正楷体简体"/>
          <w:b/>
          <w:bCs/>
          <w:sz w:val="44"/>
          <w:szCs w:val="44"/>
        </w:rPr>
      </w:pPr>
      <w:r w:rsidRPr="00102CDA">
        <w:rPr>
          <w:rFonts w:ascii="方正小标宋简体" w:eastAsia="方正小标宋简体" w:hAnsi="方正小标宋简体" w:cs="方正小标宋简体"/>
          <w:sz w:val="44"/>
          <w:szCs w:val="44"/>
        </w:rPr>
        <w:lastRenderedPageBreak/>
        <w:t>2023—2024</w:t>
      </w:r>
      <w:r w:rsidR="00B50CB8" w:rsidRPr="00102CDA">
        <w:rPr>
          <w:rFonts w:ascii="方正小标宋简体" w:eastAsia="方正小标宋简体" w:hAnsi="方正小标宋简体" w:cs="方正小标宋简体" w:hint="eastAsia"/>
          <w:sz w:val="44"/>
          <w:szCs w:val="44"/>
        </w:rPr>
        <w:t>学年分团委（团总支）共青团工作考核评估表</w:t>
      </w:r>
    </w:p>
    <w:p w14:paraId="448CFB26" w14:textId="1CF3C6C3" w:rsidR="00B50CB8" w:rsidRPr="003D3CD0" w:rsidRDefault="00B50CB8" w:rsidP="00EF1B5F">
      <w:pPr>
        <w:spacing w:before="25" w:after="25" w:line="560" w:lineRule="exact"/>
        <w:ind w:firstLineChars="200" w:firstLine="643"/>
        <w:jc w:val="left"/>
        <w:rPr>
          <w:rFonts w:ascii="仿宋" w:eastAsia="仿宋" w:hAnsi="仿宋"/>
          <w:bCs/>
          <w:sz w:val="32"/>
          <w:szCs w:val="32"/>
          <w:u w:val="single"/>
        </w:rPr>
      </w:pPr>
      <w:r w:rsidRPr="00EF1B5F">
        <w:rPr>
          <w:rFonts w:ascii="黑体" w:eastAsia="黑体" w:hAnsi="黑体" w:cs="楷体_GB2312" w:hint="eastAsia"/>
          <w:b/>
          <w:sz w:val="32"/>
          <w:szCs w:val="32"/>
        </w:rPr>
        <w:t xml:space="preserve">单位（加盖学院团委公章）： </w:t>
      </w:r>
      <w:r w:rsidRPr="00EF1B5F">
        <w:rPr>
          <w:rFonts w:ascii="黑体" w:eastAsia="黑体" w:hAnsi="黑体" w:cs="楷体_GB2312"/>
          <w:b/>
          <w:sz w:val="32"/>
          <w:szCs w:val="32"/>
        </w:rPr>
        <w:t xml:space="preserve">                                   </w:t>
      </w:r>
      <w:r w:rsidRPr="00EF1B5F">
        <w:rPr>
          <w:rFonts w:ascii="黑体" w:eastAsia="黑体" w:hAnsi="黑体" w:cs="楷体_GB2312" w:hint="eastAsia"/>
          <w:b/>
          <w:sz w:val="32"/>
          <w:szCs w:val="32"/>
        </w:rPr>
        <w:t>填报时间：</w:t>
      </w:r>
      <w:r w:rsidRPr="00EF1B5F">
        <w:rPr>
          <w:rFonts w:ascii="黑体" w:eastAsia="黑体" w:hAnsi="黑体" w:cs="楷体_GB2312"/>
          <w:b/>
          <w:sz w:val="32"/>
          <w:szCs w:val="32"/>
        </w:rPr>
        <w:t xml:space="preserve">       </w:t>
      </w:r>
    </w:p>
    <w:tbl>
      <w:tblPr>
        <w:tblW w:w="129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59"/>
        <w:gridCol w:w="5953"/>
        <w:gridCol w:w="2552"/>
        <w:gridCol w:w="1855"/>
        <w:gridCol w:w="1055"/>
      </w:tblGrid>
      <w:tr w:rsidR="00B50CB8" w:rsidRPr="003D3CD0" w14:paraId="38B8ABB3" w14:textId="77777777" w:rsidTr="00032649">
        <w:trPr>
          <w:trHeight w:val="510"/>
          <w:tblHeader/>
          <w:jc w:val="center"/>
        </w:trPr>
        <w:tc>
          <w:tcPr>
            <w:tcW w:w="1559" w:type="dxa"/>
            <w:vAlign w:val="center"/>
          </w:tcPr>
          <w:p w14:paraId="6F8BBC4A" w14:textId="77777777" w:rsidR="00B50CB8" w:rsidRPr="003D3CD0" w:rsidRDefault="00B50CB8" w:rsidP="00EF1B5F">
            <w:pPr>
              <w:widowControl/>
              <w:spacing w:before="25" w:after="25" w:line="560" w:lineRule="exact"/>
              <w:jc w:val="center"/>
              <w:rPr>
                <w:rFonts w:ascii="仿宋" w:eastAsia="黑体" w:hAnsi="仿宋"/>
                <w:bCs/>
                <w:color w:val="000000"/>
                <w:kern w:val="0"/>
                <w:sz w:val="32"/>
                <w:szCs w:val="32"/>
              </w:rPr>
            </w:pPr>
            <w:r w:rsidRPr="00EF1B5F">
              <w:rPr>
                <w:rFonts w:ascii="黑体" w:eastAsia="黑体" w:hAnsi="黑体" w:cs="方正黑体简体" w:hint="eastAsia"/>
                <w:b/>
                <w:bCs/>
                <w:color w:val="000000"/>
                <w:kern w:val="0"/>
                <w:sz w:val="32"/>
                <w:szCs w:val="32"/>
              </w:rPr>
              <w:t>大类项目</w:t>
            </w:r>
          </w:p>
        </w:tc>
        <w:tc>
          <w:tcPr>
            <w:tcW w:w="5953" w:type="dxa"/>
            <w:vAlign w:val="center"/>
          </w:tcPr>
          <w:p w14:paraId="5EC35AC4" w14:textId="77777777" w:rsidR="00B50CB8" w:rsidRPr="003D3CD0" w:rsidRDefault="00B50CB8" w:rsidP="00EF1B5F">
            <w:pPr>
              <w:widowControl/>
              <w:spacing w:before="25" w:after="25" w:line="560" w:lineRule="exact"/>
              <w:jc w:val="center"/>
              <w:rPr>
                <w:rFonts w:ascii="仿宋" w:eastAsia="黑体" w:hAnsi="仿宋"/>
                <w:bCs/>
                <w:color w:val="000000"/>
                <w:kern w:val="0"/>
                <w:sz w:val="32"/>
                <w:szCs w:val="32"/>
              </w:rPr>
            </w:pPr>
            <w:r w:rsidRPr="00EF1B5F">
              <w:rPr>
                <w:rFonts w:ascii="黑体" w:eastAsia="黑体" w:hAnsi="黑体" w:cs="方正黑体简体" w:hint="eastAsia"/>
                <w:b/>
                <w:bCs/>
                <w:color w:val="000000"/>
                <w:kern w:val="0"/>
                <w:sz w:val="32"/>
                <w:szCs w:val="32"/>
              </w:rPr>
              <w:t>具体项目</w:t>
            </w:r>
          </w:p>
        </w:tc>
        <w:tc>
          <w:tcPr>
            <w:tcW w:w="2552" w:type="dxa"/>
            <w:vAlign w:val="center"/>
          </w:tcPr>
          <w:p w14:paraId="077E0306" w14:textId="77777777" w:rsidR="00B50CB8" w:rsidRPr="003D3CD0" w:rsidRDefault="00B50CB8" w:rsidP="00EF1B5F">
            <w:pPr>
              <w:widowControl/>
              <w:spacing w:before="25" w:after="25" w:line="560" w:lineRule="exact"/>
              <w:jc w:val="center"/>
              <w:rPr>
                <w:rFonts w:ascii="仿宋" w:eastAsia="黑体" w:hAnsi="仿宋" w:cs="方正黑体简体"/>
                <w:bCs/>
                <w:color w:val="000000"/>
                <w:kern w:val="0"/>
                <w:sz w:val="32"/>
                <w:szCs w:val="32"/>
              </w:rPr>
            </w:pPr>
            <w:r w:rsidRPr="00EF1B5F">
              <w:rPr>
                <w:rFonts w:ascii="黑体" w:eastAsia="黑体" w:hAnsi="黑体" w:cs="方正黑体简体" w:hint="eastAsia"/>
                <w:b/>
                <w:bCs/>
                <w:color w:val="000000"/>
                <w:kern w:val="0"/>
                <w:sz w:val="32"/>
                <w:szCs w:val="32"/>
              </w:rPr>
              <w:t>工作完成情况</w:t>
            </w:r>
          </w:p>
        </w:tc>
        <w:tc>
          <w:tcPr>
            <w:tcW w:w="1855" w:type="dxa"/>
            <w:vAlign w:val="center"/>
          </w:tcPr>
          <w:p w14:paraId="0846AD4A" w14:textId="77777777" w:rsidR="00B50CB8" w:rsidRPr="003D3CD0" w:rsidRDefault="00B50CB8" w:rsidP="00EF1B5F">
            <w:pPr>
              <w:widowControl/>
              <w:spacing w:before="25" w:after="25" w:line="560" w:lineRule="exact"/>
              <w:jc w:val="center"/>
              <w:rPr>
                <w:rFonts w:ascii="仿宋" w:eastAsia="黑体" w:hAnsi="仿宋" w:cs="方正黑体简体"/>
                <w:bCs/>
                <w:color w:val="000000"/>
                <w:kern w:val="0"/>
                <w:sz w:val="32"/>
                <w:szCs w:val="32"/>
              </w:rPr>
            </w:pPr>
            <w:r w:rsidRPr="00EF1B5F">
              <w:rPr>
                <w:rFonts w:ascii="黑体" w:eastAsia="黑体" w:hAnsi="黑体" w:cs="方正黑体简体" w:hint="eastAsia"/>
                <w:b/>
                <w:bCs/>
                <w:color w:val="000000"/>
                <w:kern w:val="0"/>
                <w:sz w:val="32"/>
                <w:szCs w:val="32"/>
              </w:rPr>
              <w:t>自评成效</w:t>
            </w:r>
          </w:p>
        </w:tc>
        <w:tc>
          <w:tcPr>
            <w:tcW w:w="1055" w:type="dxa"/>
            <w:vAlign w:val="center"/>
          </w:tcPr>
          <w:p w14:paraId="1A729486" w14:textId="77777777" w:rsidR="00B50CB8" w:rsidRPr="00EF1B5F" w:rsidRDefault="00B50CB8" w:rsidP="00EF1B5F">
            <w:pPr>
              <w:widowControl/>
              <w:spacing w:before="25" w:after="25" w:line="560" w:lineRule="exact"/>
              <w:jc w:val="center"/>
              <w:rPr>
                <w:rFonts w:ascii="黑体" w:eastAsia="黑体" w:hAnsi="黑体" w:cs="方正黑体简体"/>
                <w:b/>
                <w:bCs/>
                <w:color w:val="000000"/>
                <w:kern w:val="0"/>
                <w:sz w:val="32"/>
                <w:szCs w:val="32"/>
              </w:rPr>
            </w:pPr>
            <w:r w:rsidRPr="00EF1B5F">
              <w:rPr>
                <w:rFonts w:ascii="黑体" w:eastAsia="黑体" w:hAnsi="黑体" w:cs="方正黑体简体" w:hint="eastAsia"/>
                <w:b/>
                <w:bCs/>
                <w:color w:val="000000"/>
                <w:kern w:val="0"/>
                <w:sz w:val="32"/>
                <w:szCs w:val="32"/>
              </w:rPr>
              <w:t>备注</w:t>
            </w:r>
          </w:p>
        </w:tc>
      </w:tr>
      <w:tr w:rsidR="00B50CB8" w:rsidRPr="003D3CD0" w14:paraId="7E5C955B" w14:textId="77777777" w:rsidTr="00032649">
        <w:trPr>
          <w:trHeight w:val="1701"/>
          <w:jc w:val="center"/>
        </w:trPr>
        <w:tc>
          <w:tcPr>
            <w:tcW w:w="1559" w:type="dxa"/>
            <w:vAlign w:val="center"/>
          </w:tcPr>
          <w:p w14:paraId="1F9FD5C2" w14:textId="77777777" w:rsidR="00B50CB8" w:rsidRPr="003D3CD0" w:rsidRDefault="00B50CB8" w:rsidP="00E46DD8">
            <w:pPr>
              <w:widowControl/>
              <w:spacing w:line="560" w:lineRule="exact"/>
              <w:jc w:val="center"/>
              <w:rPr>
                <w:rFonts w:ascii="仿宋" w:eastAsia="仿宋" w:hAnsi="仿宋"/>
                <w:b/>
                <w:bCs/>
                <w:noProof/>
                <w:sz w:val="32"/>
                <w:szCs w:val="32"/>
              </w:rPr>
            </w:pPr>
            <w:r w:rsidRPr="003D3CD0">
              <w:rPr>
                <w:rFonts w:ascii="仿宋" w:eastAsia="仿宋" w:hAnsi="仿宋" w:hint="eastAsia"/>
                <w:b/>
                <w:bCs/>
                <w:noProof/>
                <w:sz w:val="32"/>
                <w:szCs w:val="32"/>
              </w:rPr>
              <w:t>政治建设</w:t>
            </w:r>
          </w:p>
          <w:p w14:paraId="51D84440" w14:textId="77777777" w:rsidR="00B50CB8" w:rsidRPr="003D3CD0" w:rsidRDefault="00B50CB8" w:rsidP="00102CDA">
            <w:pPr>
              <w:widowControl/>
              <w:spacing w:line="560" w:lineRule="exact"/>
              <w:rPr>
                <w:rFonts w:ascii="仿宋" w:eastAsia="仿宋_GB2312" w:hAnsi="仿宋"/>
                <w:b/>
                <w:bCs/>
                <w:noProof/>
                <w:sz w:val="32"/>
                <w:szCs w:val="32"/>
              </w:rPr>
            </w:pPr>
            <w:r w:rsidRPr="003D3CD0">
              <w:rPr>
                <w:rFonts w:ascii="仿宋" w:eastAsia="仿宋" w:hAnsi="仿宋" w:hint="eastAsia"/>
                <w:b/>
                <w:bCs/>
                <w:noProof/>
                <w:sz w:val="32"/>
                <w:szCs w:val="32"/>
              </w:rPr>
              <w:t>（20分）</w:t>
            </w:r>
          </w:p>
        </w:tc>
        <w:tc>
          <w:tcPr>
            <w:tcW w:w="5953" w:type="dxa"/>
            <w:vAlign w:val="center"/>
          </w:tcPr>
          <w:p w14:paraId="70BF1DBE" w14:textId="77777777" w:rsidR="00B50CB8" w:rsidRPr="003D3CD0" w:rsidRDefault="00B50CB8" w:rsidP="00E46DD8">
            <w:pPr>
              <w:widowControl/>
              <w:spacing w:line="560" w:lineRule="exact"/>
              <w:jc w:val="left"/>
              <w:rPr>
                <w:rFonts w:ascii="仿宋" w:eastAsia="仿宋" w:hAnsi="仿宋"/>
                <w:bCs/>
                <w:noProof/>
                <w:sz w:val="32"/>
                <w:szCs w:val="32"/>
              </w:rPr>
            </w:pPr>
            <w:r w:rsidRPr="003D3CD0">
              <w:rPr>
                <w:rFonts w:ascii="仿宋" w:eastAsia="仿宋" w:hAnsi="仿宋" w:hint="eastAsia"/>
                <w:bCs/>
                <w:noProof/>
                <w:sz w:val="32"/>
                <w:szCs w:val="32"/>
              </w:rPr>
              <w:t>1.深入学习贯彻习近平新时代中国特色社会主义思想和党的二十大精神、建团100周年大会精神以及党的十九届六中全会精神，积极宣传党的主张，坚决贯彻党的决定，增强“四个意识”、坚定“四个自信”、做到“两个维护”，加强对团员的理想信念和国情教育，有效履行引领凝聚青年、组织动员青年、联系服务青年的职责。</w:t>
            </w:r>
          </w:p>
          <w:p w14:paraId="6EE501B3" w14:textId="77777777" w:rsidR="00B50CB8" w:rsidRPr="003D3CD0" w:rsidRDefault="00B50CB8" w:rsidP="00E46DD8">
            <w:pPr>
              <w:widowControl/>
              <w:spacing w:line="560" w:lineRule="exact"/>
              <w:jc w:val="left"/>
              <w:rPr>
                <w:rFonts w:ascii="仿宋" w:eastAsia="仿宋" w:hAnsi="仿宋"/>
                <w:bCs/>
                <w:noProof/>
                <w:sz w:val="32"/>
                <w:szCs w:val="32"/>
              </w:rPr>
            </w:pPr>
          </w:p>
          <w:p w14:paraId="627F1DA5" w14:textId="77777777" w:rsidR="00B50CB8" w:rsidRPr="003D3CD0" w:rsidRDefault="00B50CB8" w:rsidP="00E46DD8">
            <w:pPr>
              <w:widowControl/>
              <w:spacing w:line="560" w:lineRule="exact"/>
              <w:jc w:val="left"/>
              <w:rPr>
                <w:rFonts w:ascii="仿宋" w:eastAsia="仿宋_GB2312" w:hAnsi="仿宋"/>
                <w:bCs/>
                <w:noProof/>
                <w:sz w:val="32"/>
                <w:szCs w:val="32"/>
              </w:rPr>
            </w:pPr>
            <w:r w:rsidRPr="003D3CD0">
              <w:rPr>
                <w:rFonts w:ascii="仿宋" w:eastAsia="仿宋" w:hAnsi="仿宋" w:hint="eastAsia"/>
                <w:bCs/>
                <w:noProof/>
                <w:sz w:val="32"/>
                <w:szCs w:val="32"/>
              </w:rPr>
              <w:lastRenderedPageBreak/>
              <w:t>2.依托团学工作阵地，扎实做好团学骨干“分层次一体化”培养工作，重点通过“青马班”“团校”等，增强共青团员意识，提升团学骨干思想政治素质；积极打造“学习型”团学组织，引导团员青年将理论学习与社会实践相结合。</w:t>
            </w:r>
          </w:p>
        </w:tc>
        <w:tc>
          <w:tcPr>
            <w:tcW w:w="2552" w:type="dxa"/>
            <w:vAlign w:val="center"/>
          </w:tcPr>
          <w:p w14:paraId="41A13941" w14:textId="77777777" w:rsidR="00B50CB8" w:rsidRPr="003D3CD0" w:rsidRDefault="00B50CB8" w:rsidP="00E46DD8">
            <w:pPr>
              <w:spacing w:line="560" w:lineRule="exact"/>
              <w:jc w:val="left"/>
              <w:rPr>
                <w:rFonts w:ascii="仿宋" w:eastAsia="仿宋" w:hAnsi="仿宋"/>
                <w:bCs/>
                <w:noProof/>
                <w:sz w:val="32"/>
                <w:szCs w:val="32"/>
              </w:rPr>
            </w:pPr>
            <w:r w:rsidRPr="003D3CD0">
              <w:rPr>
                <w:rFonts w:ascii="仿宋" w:eastAsia="仿宋" w:hAnsi="仿宋" w:hint="eastAsia"/>
                <w:bCs/>
                <w:noProof/>
                <w:sz w:val="32"/>
                <w:szCs w:val="32"/>
              </w:rPr>
              <w:lastRenderedPageBreak/>
              <w:t>举例：</w:t>
            </w:r>
          </w:p>
          <w:p w14:paraId="611E452F" w14:textId="77777777" w:rsidR="00B50CB8" w:rsidRPr="003D3CD0" w:rsidRDefault="00B50CB8" w:rsidP="00E46DD8">
            <w:pPr>
              <w:spacing w:line="560" w:lineRule="exact"/>
              <w:jc w:val="left"/>
              <w:rPr>
                <w:rFonts w:ascii="仿宋" w:eastAsia="仿宋" w:hAnsi="仿宋"/>
                <w:b/>
                <w:bCs/>
                <w:noProof/>
                <w:sz w:val="32"/>
                <w:szCs w:val="32"/>
              </w:rPr>
            </w:pPr>
            <w:r w:rsidRPr="003D3CD0">
              <w:rPr>
                <w:rFonts w:ascii="仿宋" w:eastAsia="仿宋" w:hAnsi="仿宋" w:hint="eastAsia"/>
                <w:b/>
                <w:bCs/>
                <w:noProof/>
                <w:sz w:val="32"/>
                <w:szCs w:val="32"/>
              </w:rPr>
              <w:t>1.学习有关重要讲话、会议精神及“青年大学习”网上主题学习情况</w:t>
            </w:r>
          </w:p>
          <w:p w14:paraId="6150FC5B" w14:textId="77777777" w:rsidR="00B50CB8" w:rsidRPr="003D3CD0" w:rsidRDefault="00B50CB8" w:rsidP="00E46DD8">
            <w:pPr>
              <w:spacing w:line="560" w:lineRule="exact"/>
              <w:jc w:val="left"/>
              <w:rPr>
                <w:rFonts w:ascii="仿宋" w:eastAsia="仿宋" w:hAnsi="仿宋"/>
                <w:bCs/>
                <w:noProof/>
                <w:sz w:val="32"/>
                <w:szCs w:val="32"/>
              </w:rPr>
            </w:pPr>
            <w:r w:rsidRPr="003D3CD0">
              <w:rPr>
                <w:rFonts w:ascii="仿宋" w:eastAsia="仿宋" w:hAnsi="仿宋" w:hint="eastAsia"/>
                <w:bCs/>
                <w:noProof/>
                <w:sz w:val="32"/>
                <w:szCs w:val="32"/>
              </w:rPr>
              <w:t>①围绕习近平新时代中国特色社会主义思想、党的二十大、建团100周年大会精</w:t>
            </w:r>
            <w:r w:rsidRPr="003D3CD0">
              <w:rPr>
                <w:rFonts w:ascii="仿宋" w:eastAsia="仿宋" w:hAnsi="仿宋" w:hint="eastAsia"/>
                <w:bCs/>
                <w:noProof/>
                <w:sz w:val="32"/>
                <w:szCs w:val="32"/>
              </w:rPr>
              <w:lastRenderedPageBreak/>
              <w:t>神主题，利用“青年大学习”、主题团日活动、“分层次一体化”培训、“开学第一课”等方式，累计开展学习宣传活动百余场，覆盖全校团员青年；邀请团省委宣传部、中青报领导专家等为全校专</w:t>
            </w:r>
            <w:r w:rsidRPr="003D3CD0">
              <w:rPr>
                <w:rFonts w:ascii="仿宋" w:eastAsia="仿宋" w:hAnsi="仿宋" w:hint="eastAsia"/>
                <w:bCs/>
                <w:noProof/>
                <w:sz w:val="32"/>
                <w:szCs w:val="32"/>
              </w:rPr>
              <w:lastRenderedPageBreak/>
              <w:t>职团干宣讲党的二十大和建团100周年大会精神。</w:t>
            </w:r>
          </w:p>
          <w:p w14:paraId="7AEE188E" w14:textId="77777777" w:rsidR="00B50CB8" w:rsidRPr="003D3CD0" w:rsidRDefault="00B50CB8" w:rsidP="00E46DD8">
            <w:pPr>
              <w:spacing w:line="560" w:lineRule="exact"/>
              <w:jc w:val="left"/>
              <w:rPr>
                <w:rFonts w:ascii="仿宋" w:eastAsia="仿宋" w:hAnsi="仿宋"/>
                <w:bCs/>
                <w:noProof/>
                <w:sz w:val="32"/>
                <w:szCs w:val="32"/>
              </w:rPr>
            </w:pPr>
            <w:r w:rsidRPr="003D3CD0">
              <w:rPr>
                <w:rFonts w:ascii="仿宋" w:eastAsia="仿宋" w:hAnsi="仿宋" w:hint="eastAsia"/>
                <w:bCs/>
                <w:noProof/>
                <w:sz w:val="32"/>
                <w:szCs w:val="32"/>
              </w:rPr>
              <w:t>②部署开展“青年大学习”活动，共成立7个新时代青年学习社（研习社），8期线上团课累计共39911人次，参学率不断提高。</w:t>
            </w:r>
          </w:p>
          <w:p w14:paraId="1B30F633" w14:textId="77777777" w:rsidR="00B50CB8" w:rsidRPr="003D3CD0" w:rsidRDefault="00B50CB8" w:rsidP="00E46DD8">
            <w:pPr>
              <w:spacing w:line="560" w:lineRule="exact"/>
              <w:jc w:val="left"/>
              <w:rPr>
                <w:rFonts w:ascii="仿宋" w:eastAsia="仿宋" w:hAnsi="仿宋"/>
                <w:b/>
                <w:bCs/>
                <w:noProof/>
                <w:sz w:val="32"/>
                <w:szCs w:val="32"/>
              </w:rPr>
            </w:pPr>
            <w:r w:rsidRPr="003D3CD0">
              <w:rPr>
                <w:rFonts w:ascii="仿宋" w:eastAsia="仿宋" w:hAnsi="仿宋" w:hint="eastAsia"/>
                <w:b/>
                <w:bCs/>
                <w:noProof/>
                <w:sz w:val="32"/>
                <w:szCs w:val="32"/>
              </w:rPr>
              <w:lastRenderedPageBreak/>
              <w:t>2.思想政治引领和价值引领</w:t>
            </w:r>
          </w:p>
          <w:p w14:paraId="4061CAAF" w14:textId="77777777" w:rsidR="00B50CB8" w:rsidRPr="003D3CD0" w:rsidRDefault="00B50CB8" w:rsidP="00E46DD8">
            <w:pPr>
              <w:spacing w:line="560" w:lineRule="exact"/>
              <w:jc w:val="left"/>
              <w:rPr>
                <w:rFonts w:ascii="仿宋" w:eastAsia="仿宋" w:hAnsi="仿宋"/>
                <w:bCs/>
                <w:noProof/>
                <w:sz w:val="32"/>
                <w:szCs w:val="32"/>
              </w:rPr>
            </w:pPr>
            <w:r w:rsidRPr="003D3CD0">
              <w:rPr>
                <w:rFonts w:ascii="仿宋" w:eastAsia="仿宋" w:hAnsi="仿宋" w:hint="eastAsia"/>
                <w:bCs/>
                <w:noProof/>
                <w:sz w:val="32"/>
                <w:szCs w:val="32"/>
              </w:rPr>
              <w:t>①</w:t>
            </w:r>
            <w:r w:rsidRPr="003D3CD0">
              <w:rPr>
                <w:rFonts w:ascii="仿宋" w:eastAsia="仿宋" w:hAnsi="仿宋"/>
                <w:bCs/>
                <w:noProof/>
                <w:sz w:val="32"/>
                <w:szCs w:val="32"/>
              </w:rPr>
              <w:t>4</w:t>
            </w:r>
            <w:r w:rsidRPr="003D3CD0">
              <w:rPr>
                <w:rFonts w:ascii="仿宋" w:eastAsia="仿宋" w:hAnsi="仿宋" w:hint="eastAsia"/>
                <w:bCs/>
                <w:noProof/>
                <w:sz w:val="32"/>
                <w:szCs w:val="32"/>
              </w:rPr>
              <w:t>月，我校2个团支部获全国2017年度“活力团支部”称号；4月，组织开展2017-2018学年校级主题团日活动设计大赛；5月，开展“新时代 新青年 新征程”五四系列活</w:t>
            </w:r>
            <w:r w:rsidRPr="003D3CD0">
              <w:rPr>
                <w:rFonts w:ascii="仿宋" w:eastAsia="仿宋" w:hAnsi="仿宋" w:hint="eastAsia"/>
                <w:bCs/>
                <w:noProof/>
                <w:sz w:val="32"/>
                <w:szCs w:val="32"/>
              </w:rPr>
              <w:lastRenderedPageBreak/>
              <w:t>动；7-8月，部署开展“学思践悟二十大，青春建功新时代”暑期社会实践；9月，组织开展“青年大学习·百生讲坛”优秀主讲人选拔活动，做好省级推荐工作.</w:t>
            </w:r>
            <w:r w:rsidRPr="003D3CD0">
              <w:rPr>
                <w:rFonts w:ascii="仿宋" w:eastAsia="仿宋" w:hAnsi="仿宋"/>
                <w:bCs/>
                <w:noProof/>
                <w:sz w:val="32"/>
                <w:szCs w:val="32"/>
              </w:rPr>
              <w:t>...</w:t>
            </w:r>
          </w:p>
          <w:p w14:paraId="02A97258" w14:textId="77777777" w:rsidR="00B50CB8" w:rsidRPr="003D3CD0" w:rsidRDefault="00B50CB8" w:rsidP="00E46DD8">
            <w:pPr>
              <w:spacing w:line="560" w:lineRule="exact"/>
              <w:jc w:val="left"/>
              <w:rPr>
                <w:rFonts w:ascii="仿宋" w:eastAsia="仿宋_GB2312" w:hAnsi="仿宋"/>
                <w:bCs/>
                <w:noProof/>
                <w:sz w:val="32"/>
                <w:szCs w:val="32"/>
              </w:rPr>
            </w:pPr>
            <w:r w:rsidRPr="003D3CD0">
              <w:rPr>
                <w:rFonts w:ascii="仿宋" w:eastAsia="仿宋" w:hAnsi="仿宋" w:hint="eastAsia"/>
                <w:bCs/>
                <w:noProof/>
                <w:sz w:val="32"/>
                <w:szCs w:val="32"/>
              </w:rPr>
              <w:t>②组织开展第11期校级“分层次</w:t>
            </w:r>
            <w:r w:rsidRPr="003D3CD0">
              <w:rPr>
                <w:rFonts w:ascii="仿宋" w:eastAsia="仿宋" w:hAnsi="仿宋" w:hint="eastAsia"/>
                <w:bCs/>
                <w:noProof/>
                <w:sz w:val="32"/>
                <w:szCs w:val="32"/>
              </w:rPr>
              <w:lastRenderedPageBreak/>
              <w:t>一体化”培训班，青马班、团学骨干班、团校班，分别覆盖80人、200人、300人，每月开展一次授课或实践活动，11月完成结业评优表彰工作；12月，第12期“分层次一体化”培训班开班，校党委书记</w:t>
            </w:r>
            <w:r w:rsidRPr="003D3CD0">
              <w:rPr>
                <w:rFonts w:ascii="仿宋" w:eastAsia="仿宋" w:hAnsi="仿宋" w:hint="eastAsia"/>
                <w:bCs/>
                <w:noProof/>
                <w:sz w:val="32"/>
                <w:szCs w:val="32"/>
              </w:rPr>
              <w:lastRenderedPageBreak/>
              <w:t>栾永玉为青马班作主题授课.</w:t>
            </w:r>
            <w:r w:rsidRPr="003D3CD0">
              <w:rPr>
                <w:rFonts w:ascii="仿宋" w:eastAsia="仿宋" w:hAnsi="仿宋"/>
                <w:bCs/>
                <w:noProof/>
                <w:sz w:val="32"/>
                <w:szCs w:val="32"/>
              </w:rPr>
              <w:t>..</w:t>
            </w:r>
          </w:p>
        </w:tc>
        <w:tc>
          <w:tcPr>
            <w:tcW w:w="1855" w:type="dxa"/>
            <w:vAlign w:val="center"/>
          </w:tcPr>
          <w:p w14:paraId="39945A7C" w14:textId="77777777" w:rsidR="00B50CB8" w:rsidRPr="003D3CD0" w:rsidRDefault="00B50CB8" w:rsidP="00E46DD8">
            <w:pPr>
              <w:spacing w:line="560" w:lineRule="exact"/>
              <w:jc w:val="center"/>
              <w:rPr>
                <w:rFonts w:ascii="仿宋" w:eastAsia="仿宋_GB2312" w:hAnsi="仿宋"/>
                <w:bCs/>
                <w:noProof/>
                <w:sz w:val="32"/>
                <w:szCs w:val="32"/>
              </w:rPr>
            </w:pPr>
          </w:p>
        </w:tc>
        <w:tc>
          <w:tcPr>
            <w:tcW w:w="1055" w:type="dxa"/>
            <w:vAlign w:val="center"/>
          </w:tcPr>
          <w:p w14:paraId="0B600997" w14:textId="77777777" w:rsidR="00B50CB8" w:rsidRPr="003D3CD0" w:rsidRDefault="00B50CB8" w:rsidP="00E46DD8">
            <w:pPr>
              <w:spacing w:line="560" w:lineRule="exact"/>
              <w:jc w:val="center"/>
              <w:rPr>
                <w:rFonts w:ascii="仿宋" w:eastAsia="仿宋" w:hAnsi="仿宋"/>
                <w:bCs/>
                <w:noProof/>
                <w:sz w:val="32"/>
                <w:szCs w:val="32"/>
              </w:rPr>
            </w:pPr>
          </w:p>
        </w:tc>
      </w:tr>
      <w:tr w:rsidR="00B50CB8" w:rsidRPr="003D3CD0" w14:paraId="3E5502E8" w14:textId="77777777" w:rsidTr="00032649">
        <w:trPr>
          <w:trHeight w:val="1701"/>
          <w:jc w:val="center"/>
        </w:trPr>
        <w:tc>
          <w:tcPr>
            <w:tcW w:w="1559" w:type="dxa"/>
            <w:vAlign w:val="center"/>
          </w:tcPr>
          <w:p w14:paraId="40DACA68" w14:textId="77777777" w:rsidR="00B50CB8" w:rsidRPr="003D3CD0" w:rsidRDefault="00B50CB8" w:rsidP="00E46DD8">
            <w:pPr>
              <w:widowControl/>
              <w:spacing w:line="560" w:lineRule="exact"/>
              <w:jc w:val="center"/>
              <w:rPr>
                <w:rFonts w:ascii="仿宋" w:eastAsia="仿宋" w:hAnsi="仿宋"/>
                <w:b/>
                <w:bCs/>
                <w:noProof/>
                <w:sz w:val="32"/>
                <w:szCs w:val="32"/>
              </w:rPr>
            </w:pPr>
            <w:r w:rsidRPr="003D3CD0">
              <w:rPr>
                <w:rFonts w:ascii="仿宋" w:eastAsia="仿宋" w:hAnsi="仿宋" w:hint="eastAsia"/>
                <w:b/>
                <w:bCs/>
                <w:noProof/>
                <w:sz w:val="32"/>
                <w:szCs w:val="32"/>
              </w:rPr>
              <w:lastRenderedPageBreak/>
              <w:t>宣传建设</w:t>
            </w:r>
          </w:p>
          <w:p w14:paraId="2493C57C" w14:textId="77777777" w:rsidR="00B50CB8" w:rsidRPr="003D3CD0" w:rsidRDefault="00B50CB8" w:rsidP="00102CDA">
            <w:pPr>
              <w:widowControl/>
              <w:spacing w:line="560" w:lineRule="exact"/>
              <w:rPr>
                <w:rFonts w:ascii="仿宋" w:eastAsia="仿宋_GB2312" w:hAnsi="仿宋"/>
                <w:b/>
                <w:bCs/>
                <w:noProof/>
                <w:sz w:val="32"/>
                <w:szCs w:val="32"/>
              </w:rPr>
            </w:pPr>
            <w:r w:rsidRPr="003D3CD0">
              <w:rPr>
                <w:rFonts w:ascii="仿宋" w:eastAsia="仿宋" w:hAnsi="仿宋" w:hint="eastAsia"/>
                <w:b/>
                <w:bCs/>
                <w:noProof/>
                <w:sz w:val="32"/>
                <w:szCs w:val="32"/>
              </w:rPr>
              <w:t>（20分）</w:t>
            </w:r>
          </w:p>
        </w:tc>
        <w:tc>
          <w:tcPr>
            <w:tcW w:w="5953" w:type="dxa"/>
            <w:vAlign w:val="center"/>
          </w:tcPr>
          <w:p w14:paraId="540BE762" w14:textId="1F142E88" w:rsidR="00B50CB8" w:rsidRPr="003D3CD0" w:rsidRDefault="00B50CB8" w:rsidP="00E46DD8">
            <w:pPr>
              <w:widowControl/>
              <w:spacing w:line="560" w:lineRule="exact"/>
              <w:jc w:val="left"/>
              <w:rPr>
                <w:rFonts w:ascii="仿宋" w:eastAsia="仿宋" w:hAnsi="仿宋"/>
                <w:bCs/>
                <w:noProof/>
                <w:sz w:val="32"/>
                <w:szCs w:val="32"/>
              </w:rPr>
            </w:pPr>
            <w:r w:rsidRPr="003D3CD0">
              <w:rPr>
                <w:rFonts w:ascii="仿宋" w:eastAsia="仿宋" w:hAnsi="仿宋" w:hint="eastAsia"/>
                <w:bCs/>
                <w:noProof/>
                <w:sz w:val="32"/>
                <w:szCs w:val="32"/>
              </w:rPr>
              <w:t>1.聚焦思想政治引领和价值引领的主业主责，以学习宣传贯彻习近平新时代中国特色社会主义思想、习近平总书记系列重要讲话精神、培育和践行社会主义核心价值观为主要内容，利用团属宣传思想阵地，抓住重要节点和历史契机，围绕“新中国成立70周年”“建党1</w:t>
            </w:r>
            <w:r w:rsidRPr="003D3CD0">
              <w:rPr>
                <w:rFonts w:ascii="仿宋" w:eastAsia="仿宋" w:hAnsi="仿宋"/>
                <w:bCs/>
                <w:noProof/>
                <w:sz w:val="32"/>
                <w:szCs w:val="32"/>
              </w:rPr>
              <w:t>00</w:t>
            </w:r>
            <w:r w:rsidRPr="003D3CD0">
              <w:rPr>
                <w:rFonts w:ascii="仿宋" w:eastAsia="仿宋" w:hAnsi="仿宋" w:hint="eastAsia"/>
                <w:bCs/>
                <w:noProof/>
                <w:sz w:val="32"/>
                <w:szCs w:val="32"/>
              </w:rPr>
              <w:t>周年”“建团1</w:t>
            </w:r>
            <w:r w:rsidRPr="003D3CD0">
              <w:rPr>
                <w:rFonts w:ascii="仿宋" w:eastAsia="仿宋" w:hAnsi="仿宋"/>
                <w:bCs/>
                <w:noProof/>
                <w:sz w:val="32"/>
                <w:szCs w:val="32"/>
              </w:rPr>
              <w:t>00</w:t>
            </w:r>
            <w:r w:rsidRPr="003D3CD0">
              <w:rPr>
                <w:rFonts w:ascii="仿宋" w:eastAsia="仿宋" w:hAnsi="仿宋" w:hint="eastAsia"/>
                <w:bCs/>
                <w:noProof/>
                <w:sz w:val="32"/>
                <w:szCs w:val="32"/>
              </w:rPr>
              <w:t>周年”“学习二十大”等主题，持续创新开展“青年大学习”</w:t>
            </w:r>
            <w:r w:rsidRPr="003D3CD0">
              <w:rPr>
                <w:rFonts w:ascii="仿宋" w:eastAsia="仿宋" w:hAnsi="仿宋" w:hint="eastAsia"/>
                <w:bCs/>
                <w:noProof/>
                <w:sz w:val="32"/>
                <w:szCs w:val="32"/>
              </w:rPr>
              <w:lastRenderedPageBreak/>
              <w:t>“四进四信”“百生讲坛”“三下乡”社会实践等主题教育实践活动。</w:t>
            </w:r>
          </w:p>
          <w:p w14:paraId="67B8836D" w14:textId="77777777" w:rsidR="00B50CB8" w:rsidRPr="003D3CD0" w:rsidRDefault="00B50CB8" w:rsidP="00E46DD8">
            <w:pPr>
              <w:widowControl/>
              <w:spacing w:line="560" w:lineRule="exact"/>
              <w:jc w:val="left"/>
              <w:rPr>
                <w:rFonts w:ascii="仿宋" w:eastAsia="仿宋" w:hAnsi="仿宋"/>
                <w:bCs/>
                <w:noProof/>
                <w:sz w:val="32"/>
                <w:szCs w:val="32"/>
              </w:rPr>
            </w:pPr>
          </w:p>
          <w:p w14:paraId="2C96CADC" w14:textId="77777777" w:rsidR="00B50CB8" w:rsidRPr="003D3CD0" w:rsidRDefault="00B50CB8" w:rsidP="00E46DD8">
            <w:pPr>
              <w:widowControl/>
              <w:spacing w:line="560" w:lineRule="exact"/>
              <w:jc w:val="left"/>
              <w:rPr>
                <w:rFonts w:ascii="仿宋" w:eastAsia="仿宋_GB2312" w:hAnsi="仿宋"/>
                <w:bCs/>
                <w:noProof/>
                <w:sz w:val="32"/>
                <w:szCs w:val="32"/>
              </w:rPr>
            </w:pPr>
            <w:r w:rsidRPr="003D3CD0">
              <w:rPr>
                <w:rFonts w:ascii="仿宋" w:eastAsia="仿宋" w:hAnsi="仿宋" w:hint="eastAsia"/>
                <w:bCs/>
                <w:noProof/>
                <w:sz w:val="32"/>
                <w:szCs w:val="32"/>
              </w:rPr>
              <w:t>2.加强“网上共青团”建设，规范管理学院团学组织宣传平台，积极推送基层团学组织典型经验和先进做法，创新升级团学活动互动参与形式，充分发挥学院青年教师、专兼职团干部、团学骨干思想领袖、自媒体网络意见领袖、网络文明志愿者等多方优质资源和先进力量。</w:t>
            </w:r>
          </w:p>
        </w:tc>
        <w:tc>
          <w:tcPr>
            <w:tcW w:w="2552" w:type="dxa"/>
            <w:vAlign w:val="center"/>
          </w:tcPr>
          <w:p w14:paraId="2FF120BB" w14:textId="77777777" w:rsidR="00B50CB8" w:rsidRPr="003D3CD0" w:rsidRDefault="00B50CB8" w:rsidP="00E46DD8">
            <w:pPr>
              <w:spacing w:line="560" w:lineRule="exact"/>
              <w:jc w:val="center"/>
              <w:rPr>
                <w:rFonts w:ascii="仿宋" w:eastAsia="仿宋_GB2312" w:hAnsi="仿宋"/>
                <w:bCs/>
                <w:noProof/>
                <w:sz w:val="32"/>
                <w:szCs w:val="32"/>
              </w:rPr>
            </w:pPr>
          </w:p>
        </w:tc>
        <w:tc>
          <w:tcPr>
            <w:tcW w:w="1855" w:type="dxa"/>
            <w:vAlign w:val="center"/>
          </w:tcPr>
          <w:p w14:paraId="5081725C" w14:textId="77777777" w:rsidR="00B50CB8" w:rsidRPr="003D3CD0" w:rsidRDefault="00B50CB8" w:rsidP="00E46DD8">
            <w:pPr>
              <w:spacing w:line="560" w:lineRule="exact"/>
              <w:jc w:val="center"/>
              <w:rPr>
                <w:rFonts w:ascii="仿宋" w:eastAsia="仿宋_GB2312" w:hAnsi="仿宋"/>
                <w:bCs/>
                <w:noProof/>
                <w:sz w:val="32"/>
                <w:szCs w:val="32"/>
              </w:rPr>
            </w:pPr>
          </w:p>
        </w:tc>
        <w:tc>
          <w:tcPr>
            <w:tcW w:w="1055" w:type="dxa"/>
            <w:vAlign w:val="center"/>
          </w:tcPr>
          <w:p w14:paraId="110D17C1" w14:textId="77777777" w:rsidR="00B50CB8" w:rsidRPr="003D3CD0" w:rsidRDefault="00B50CB8" w:rsidP="00E46DD8">
            <w:pPr>
              <w:spacing w:line="560" w:lineRule="exact"/>
              <w:jc w:val="center"/>
              <w:rPr>
                <w:rFonts w:ascii="仿宋" w:eastAsia="仿宋" w:hAnsi="仿宋"/>
                <w:bCs/>
                <w:noProof/>
                <w:sz w:val="32"/>
                <w:szCs w:val="32"/>
              </w:rPr>
            </w:pPr>
          </w:p>
        </w:tc>
      </w:tr>
      <w:tr w:rsidR="00B50CB8" w:rsidRPr="003D3CD0" w14:paraId="21EC52B4" w14:textId="77777777" w:rsidTr="00032649">
        <w:trPr>
          <w:trHeight w:val="3874"/>
          <w:jc w:val="center"/>
        </w:trPr>
        <w:tc>
          <w:tcPr>
            <w:tcW w:w="1559" w:type="dxa"/>
            <w:vAlign w:val="center"/>
          </w:tcPr>
          <w:p w14:paraId="5E5D562C" w14:textId="77777777" w:rsidR="00B50CB8" w:rsidRPr="003D3CD0" w:rsidRDefault="00B50CB8" w:rsidP="00E46DD8">
            <w:pPr>
              <w:spacing w:line="560" w:lineRule="exact"/>
              <w:jc w:val="center"/>
              <w:rPr>
                <w:rFonts w:ascii="仿宋" w:eastAsia="仿宋" w:hAnsi="仿宋"/>
                <w:b/>
                <w:bCs/>
                <w:noProof/>
                <w:sz w:val="32"/>
                <w:szCs w:val="32"/>
              </w:rPr>
            </w:pPr>
            <w:r w:rsidRPr="003D3CD0">
              <w:rPr>
                <w:rFonts w:ascii="仿宋" w:eastAsia="仿宋" w:hAnsi="仿宋" w:hint="eastAsia"/>
                <w:b/>
                <w:bCs/>
                <w:noProof/>
                <w:sz w:val="32"/>
                <w:szCs w:val="32"/>
              </w:rPr>
              <w:lastRenderedPageBreak/>
              <w:t>基层组织建设</w:t>
            </w:r>
          </w:p>
          <w:p w14:paraId="3DBFB24C" w14:textId="77777777" w:rsidR="00B50CB8" w:rsidRPr="003D3CD0" w:rsidRDefault="00B50CB8" w:rsidP="00102CDA">
            <w:pPr>
              <w:spacing w:line="560" w:lineRule="exact"/>
              <w:rPr>
                <w:rFonts w:ascii="仿宋" w:eastAsia="仿宋_GB2312" w:hAnsi="仿宋"/>
                <w:b/>
                <w:bCs/>
                <w:noProof/>
                <w:sz w:val="32"/>
                <w:szCs w:val="32"/>
              </w:rPr>
            </w:pPr>
            <w:r w:rsidRPr="003D3CD0">
              <w:rPr>
                <w:rFonts w:ascii="仿宋" w:eastAsia="仿宋" w:hAnsi="仿宋" w:hint="eastAsia"/>
                <w:b/>
                <w:bCs/>
                <w:noProof/>
                <w:sz w:val="32"/>
                <w:szCs w:val="32"/>
              </w:rPr>
              <w:t>（20分）</w:t>
            </w:r>
          </w:p>
        </w:tc>
        <w:tc>
          <w:tcPr>
            <w:tcW w:w="5953" w:type="dxa"/>
            <w:vAlign w:val="center"/>
          </w:tcPr>
          <w:p w14:paraId="7E27DF0E" w14:textId="77777777" w:rsidR="00B50CB8" w:rsidRPr="003D3CD0" w:rsidRDefault="00B50CB8" w:rsidP="00E46DD8">
            <w:pPr>
              <w:widowControl/>
              <w:spacing w:line="560" w:lineRule="exact"/>
              <w:jc w:val="left"/>
              <w:rPr>
                <w:rFonts w:ascii="仿宋" w:eastAsia="仿宋" w:hAnsi="仿宋"/>
                <w:bCs/>
                <w:noProof/>
                <w:sz w:val="32"/>
                <w:szCs w:val="32"/>
              </w:rPr>
            </w:pPr>
            <w:r w:rsidRPr="003D3CD0">
              <w:rPr>
                <w:rFonts w:ascii="仿宋" w:eastAsia="仿宋" w:hAnsi="仿宋" w:hint="eastAsia"/>
                <w:bCs/>
                <w:noProof/>
                <w:sz w:val="32"/>
                <w:szCs w:val="32"/>
              </w:rPr>
              <w:t>1.加强对院级学生会、研究生会、志愿者组织及挂靠学生社团的指导，各级团学组织机构健全，部门设置及职责分工科学合理，学生干部职数有效精简，各项工作有章可循、有据可依。</w:t>
            </w:r>
          </w:p>
          <w:p w14:paraId="5AA506EF" w14:textId="77777777" w:rsidR="00B50CB8" w:rsidRPr="003D3CD0" w:rsidRDefault="00B50CB8" w:rsidP="00E46DD8">
            <w:pPr>
              <w:widowControl/>
              <w:spacing w:line="560" w:lineRule="exact"/>
              <w:jc w:val="left"/>
              <w:rPr>
                <w:rFonts w:ascii="仿宋" w:eastAsia="仿宋" w:hAnsi="仿宋"/>
                <w:bCs/>
                <w:noProof/>
                <w:sz w:val="32"/>
                <w:szCs w:val="32"/>
              </w:rPr>
            </w:pPr>
          </w:p>
          <w:p w14:paraId="0807D991" w14:textId="77777777" w:rsidR="00B50CB8" w:rsidRPr="003D3CD0" w:rsidRDefault="00B50CB8" w:rsidP="00E46DD8">
            <w:pPr>
              <w:widowControl/>
              <w:spacing w:line="560" w:lineRule="exact"/>
              <w:jc w:val="left"/>
              <w:rPr>
                <w:rFonts w:ascii="仿宋" w:eastAsia="仿宋" w:hAnsi="仿宋"/>
                <w:bCs/>
                <w:noProof/>
                <w:sz w:val="32"/>
                <w:szCs w:val="32"/>
              </w:rPr>
            </w:pPr>
            <w:r w:rsidRPr="003D3CD0">
              <w:rPr>
                <w:rFonts w:ascii="仿宋" w:eastAsia="仿宋" w:hAnsi="仿宋" w:hint="eastAsia"/>
                <w:bCs/>
                <w:noProof/>
                <w:sz w:val="32"/>
                <w:szCs w:val="32"/>
              </w:rPr>
              <w:t>2.重视基层基础工作，利用“智慧团建”系统掌握团内大数据，使学社衔接率和升学衔接率稳步提升，全面掌握团学工作和组织台账，有效推动基层团支部活力提升，严格执行“三会两制一课”“班团一体化”“团组织推优入党”等团的各项组织制度，探索创新团建方</w:t>
            </w:r>
            <w:r w:rsidRPr="003D3CD0">
              <w:rPr>
                <w:rFonts w:ascii="仿宋" w:eastAsia="仿宋" w:hAnsi="仿宋" w:hint="eastAsia"/>
                <w:bCs/>
                <w:noProof/>
                <w:sz w:val="32"/>
                <w:szCs w:val="32"/>
              </w:rPr>
              <w:lastRenderedPageBreak/>
              <w:t>式，扩大工作的有效覆盖面，有效提升“基层活跃度”和“青年满意度”。</w:t>
            </w:r>
          </w:p>
          <w:p w14:paraId="303241E1" w14:textId="77777777" w:rsidR="00B50CB8" w:rsidRPr="003D3CD0" w:rsidRDefault="00B50CB8" w:rsidP="00E46DD8">
            <w:pPr>
              <w:widowControl/>
              <w:spacing w:line="560" w:lineRule="exact"/>
              <w:jc w:val="left"/>
              <w:rPr>
                <w:rFonts w:ascii="仿宋" w:eastAsia="仿宋" w:hAnsi="仿宋"/>
                <w:bCs/>
                <w:noProof/>
                <w:sz w:val="32"/>
                <w:szCs w:val="32"/>
              </w:rPr>
            </w:pPr>
          </w:p>
          <w:p w14:paraId="1316230B" w14:textId="77777777" w:rsidR="00B50CB8" w:rsidRPr="003D3CD0" w:rsidRDefault="00B50CB8" w:rsidP="00E46DD8">
            <w:pPr>
              <w:widowControl/>
              <w:spacing w:line="560" w:lineRule="exact"/>
              <w:jc w:val="left"/>
              <w:rPr>
                <w:rFonts w:ascii="仿宋" w:eastAsia="仿宋_GB2312" w:hAnsi="仿宋"/>
                <w:bCs/>
                <w:noProof/>
                <w:sz w:val="32"/>
                <w:szCs w:val="32"/>
              </w:rPr>
            </w:pPr>
            <w:r w:rsidRPr="003D3CD0">
              <w:rPr>
                <w:rFonts w:ascii="仿宋" w:eastAsia="仿宋" w:hAnsi="仿宋" w:hint="eastAsia"/>
                <w:bCs/>
                <w:noProof/>
                <w:sz w:val="32"/>
                <w:szCs w:val="32"/>
              </w:rPr>
              <w:t>3.注重创新工作方式和运转机制，有效发挥联系、服务、引领青年的桥梁纽带作用。落实“众创众筹众评”机制，常态化开展“团学干部联系青年”活动，及时有效反映团员青年呼声、回应团员青年诉求、维护团员青年权益。</w:t>
            </w:r>
          </w:p>
        </w:tc>
        <w:tc>
          <w:tcPr>
            <w:tcW w:w="2552" w:type="dxa"/>
            <w:vAlign w:val="center"/>
          </w:tcPr>
          <w:p w14:paraId="534B095A" w14:textId="77777777" w:rsidR="00B50CB8" w:rsidRPr="003D3CD0" w:rsidRDefault="00B50CB8" w:rsidP="00E46DD8">
            <w:pPr>
              <w:spacing w:line="560" w:lineRule="exact"/>
              <w:jc w:val="center"/>
              <w:rPr>
                <w:rFonts w:ascii="仿宋" w:eastAsia="仿宋_GB2312" w:hAnsi="仿宋"/>
                <w:bCs/>
                <w:noProof/>
                <w:sz w:val="32"/>
                <w:szCs w:val="32"/>
              </w:rPr>
            </w:pPr>
          </w:p>
        </w:tc>
        <w:tc>
          <w:tcPr>
            <w:tcW w:w="1855" w:type="dxa"/>
            <w:vAlign w:val="center"/>
          </w:tcPr>
          <w:p w14:paraId="00B2AFEB" w14:textId="77777777" w:rsidR="00B50CB8" w:rsidRPr="003D3CD0" w:rsidRDefault="00B50CB8" w:rsidP="00E46DD8">
            <w:pPr>
              <w:spacing w:line="560" w:lineRule="exact"/>
              <w:jc w:val="center"/>
              <w:rPr>
                <w:rFonts w:ascii="仿宋" w:eastAsia="仿宋_GB2312" w:hAnsi="仿宋"/>
                <w:bCs/>
                <w:noProof/>
                <w:sz w:val="32"/>
                <w:szCs w:val="32"/>
              </w:rPr>
            </w:pPr>
          </w:p>
        </w:tc>
        <w:tc>
          <w:tcPr>
            <w:tcW w:w="1055" w:type="dxa"/>
            <w:vAlign w:val="center"/>
          </w:tcPr>
          <w:p w14:paraId="62138543" w14:textId="77777777" w:rsidR="00B50CB8" w:rsidRPr="003D3CD0" w:rsidRDefault="00B50CB8" w:rsidP="00E46DD8">
            <w:pPr>
              <w:spacing w:line="560" w:lineRule="exact"/>
              <w:jc w:val="center"/>
              <w:rPr>
                <w:rFonts w:ascii="仿宋" w:eastAsia="仿宋" w:hAnsi="仿宋"/>
                <w:bCs/>
                <w:noProof/>
                <w:sz w:val="32"/>
                <w:szCs w:val="32"/>
              </w:rPr>
            </w:pPr>
          </w:p>
        </w:tc>
      </w:tr>
      <w:tr w:rsidR="00B50CB8" w:rsidRPr="003D3CD0" w14:paraId="379C305A" w14:textId="77777777" w:rsidTr="00032649">
        <w:trPr>
          <w:trHeight w:val="3874"/>
          <w:jc w:val="center"/>
        </w:trPr>
        <w:tc>
          <w:tcPr>
            <w:tcW w:w="1559" w:type="dxa"/>
            <w:vAlign w:val="center"/>
          </w:tcPr>
          <w:p w14:paraId="022D8FE6" w14:textId="77777777" w:rsidR="00B50CB8" w:rsidRPr="003D3CD0" w:rsidRDefault="00B50CB8" w:rsidP="00E46DD8">
            <w:pPr>
              <w:spacing w:line="560" w:lineRule="exact"/>
              <w:jc w:val="center"/>
              <w:rPr>
                <w:rFonts w:ascii="仿宋" w:eastAsia="仿宋" w:hAnsi="仿宋"/>
                <w:b/>
                <w:bCs/>
                <w:noProof/>
                <w:sz w:val="32"/>
                <w:szCs w:val="32"/>
              </w:rPr>
            </w:pPr>
            <w:r w:rsidRPr="003D3CD0">
              <w:rPr>
                <w:rFonts w:ascii="仿宋" w:eastAsia="仿宋" w:hAnsi="仿宋" w:hint="eastAsia"/>
                <w:b/>
                <w:bCs/>
                <w:noProof/>
                <w:sz w:val="32"/>
                <w:szCs w:val="32"/>
              </w:rPr>
              <w:lastRenderedPageBreak/>
              <w:t>工作改革创新</w:t>
            </w:r>
          </w:p>
          <w:p w14:paraId="28F60921" w14:textId="77777777" w:rsidR="00B50CB8" w:rsidRPr="003D3CD0" w:rsidRDefault="00B50CB8" w:rsidP="00102CDA">
            <w:pPr>
              <w:spacing w:line="560" w:lineRule="exact"/>
              <w:rPr>
                <w:rFonts w:ascii="仿宋" w:eastAsia="仿宋_GB2312" w:hAnsi="仿宋"/>
                <w:b/>
                <w:bCs/>
                <w:noProof/>
                <w:sz w:val="32"/>
                <w:szCs w:val="32"/>
              </w:rPr>
            </w:pPr>
            <w:r w:rsidRPr="003D3CD0">
              <w:rPr>
                <w:rFonts w:ascii="仿宋" w:eastAsia="仿宋" w:hAnsi="仿宋" w:hint="eastAsia"/>
                <w:b/>
                <w:bCs/>
                <w:noProof/>
                <w:sz w:val="32"/>
                <w:szCs w:val="32"/>
              </w:rPr>
              <w:t>（15分）</w:t>
            </w:r>
          </w:p>
        </w:tc>
        <w:tc>
          <w:tcPr>
            <w:tcW w:w="5953" w:type="dxa"/>
            <w:vAlign w:val="center"/>
          </w:tcPr>
          <w:p w14:paraId="01C8EEAB" w14:textId="77777777" w:rsidR="00B50CB8" w:rsidRPr="003D3CD0" w:rsidRDefault="00B50CB8" w:rsidP="00E46DD8">
            <w:pPr>
              <w:widowControl/>
              <w:spacing w:line="560" w:lineRule="exact"/>
              <w:jc w:val="left"/>
              <w:rPr>
                <w:rFonts w:ascii="仿宋" w:eastAsia="仿宋" w:hAnsi="仿宋"/>
                <w:bCs/>
                <w:noProof/>
                <w:sz w:val="32"/>
                <w:szCs w:val="32"/>
              </w:rPr>
            </w:pPr>
            <w:r w:rsidRPr="003D3CD0">
              <w:rPr>
                <w:rFonts w:ascii="仿宋" w:eastAsia="仿宋" w:hAnsi="仿宋" w:hint="eastAsia"/>
                <w:bCs/>
                <w:noProof/>
                <w:sz w:val="32"/>
                <w:szCs w:val="32"/>
              </w:rPr>
              <w:t>1.坚持问题导向，牢牢把握“保持和增强政治性、先进性、群众性”的目标要求，有力推动团学改革任务的进展，做到短期问题即知即改、常规问题立行立改，确保各项改革举措落到实处，保障改革效果从“形式”走向“实质”。</w:t>
            </w:r>
          </w:p>
          <w:p w14:paraId="1478B8AB" w14:textId="77777777" w:rsidR="00B50CB8" w:rsidRPr="003D3CD0" w:rsidRDefault="00B50CB8" w:rsidP="00E46DD8">
            <w:pPr>
              <w:widowControl/>
              <w:spacing w:line="560" w:lineRule="exact"/>
              <w:jc w:val="left"/>
              <w:rPr>
                <w:rFonts w:ascii="仿宋" w:eastAsia="仿宋" w:hAnsi="仿宋"/>
                <w:bCs/>
                <w:noProof/>
                <w:sz w:val="32"/>
                <w:szCs w:val="32"/>
              </w:rPr>
            </w:pPr>
          </w:p>
          <w:p w14:paraId="7651217B" w14:textId="77777777" w:rsidR="00B50CB8" w:rsidRPr="003D3CD0" w:rsidRDefault="00B50CB8" w:rsidP="00E46DD8">
            <w:pPr>
              <w:widowControl/>
              <w:spacing w:line="560" w:lineRule="exact"/>
              <w:jc w:val="left"/>
              <w:rPr>
                <w:rFonts w:ascii="仿宋" w:eastAsia="仿宋" w:hAnsi="仿宋"/>
                <w:bCs/>
                <w:noProof/>
                <w:sz w:val="32"/>
                <w:szCs w:val="32"/>
              </w:rPr>
            </w:pPr>
            <w:r w:rsidRPr="003D3CD0">
              <w:rPr>
                <w:rFonts w:ascii="仿宋" w:eastAsia="仿宋" w:hAnsi="仿宋" w:hint="eastAsia"/>
                <w:bCs/>
                <w:noProof/>
                <w:sz w:val="32"/>
                <w:szCs w:val="32"/>
              </w:rPr>
              <w:t>2.鼓励团员青年结合社会和成长需求，积极参加校内外社会实践、志愿服务活动、创新创业活动，培养团员青年的社会责任感和校园主人翁意识，加强学院社会实践、志愿服务和创新创业基地建</w:t>
            </w:r>
            <w:r w:rsidRPr="003D3CD0">
              <w:rPr>
                <w:rFonts w:ascii="仿宋" w:eastAsia="仿宋" w:hAnsi="仿宋" w:hint="eastAsia"/>
                <w:bCs/>
                <w:noProof/>
                <w:sz w:val="32"/>
                <w:szCs w:val="32"/>
              </w:rPr>
              <w:lastRenderedPageBreak/>
              <w:t>设，形成有学院特色的实践育人项目，探索多元化实践育人体系。</w:t>
            </w:r>
          </w:p>
          <w:p w14:paraId="217E66B8" w14:textId="77777777" w:rsidR="00B50CB8" w:rsidRPr="003D3CD0" w:rsidRDefault="00B50CB8" w:rsidP="00E46DD8">
            <w:pPr>
              <w:widowControl/>
              <w:spacing w:line="560" w:lineRule="exact"/>
              <w:jc w:val="left"/>
              <w:rPr>
                <w:rFonts w:ascii="仿宋" w:eastAsia="仿宋" w:hAnsi="仿宋"/>
                <w:bCs/>
                <w:noProof/>
                <w:sz w:val="32"/>
                <w:szCs w:val="32"/>
              </w:rPr>
            </w:pPr>
          </w:p>
          <w:p w14:paraId="09375E37" w14:textId="77777777" w:rsidR="00B50CB8" w:rsidRPr="003D3CD0" w:rsidRDefault="00B50CB8" w:rsidP="00E46DD8">
            <w:pPr>
              <w:widowControl/>
              <w:spacing w:line="560" w:lineRule="exact"/>
              <w:jc w:val="left"/>
              <w:rPr>
                <w:rFonts w:ascii="仿宋" w:eastAsia="仿宋_GB2312" w:hAnsi="仿宋"/>
                <w:bCs/>
                <w:noProof/>
                <w:sz w:val="32"/>
                <w:szCs w:val="32"/>
              </w:rPr>
            </w:pPr>
            <w:r w:rsidRPr="003D3CD0">
              <w:rPr>
                <w:rFonts w:ascii="仿宋" w:eastAsia="仿宋" w:hAnsi="仿宋" w:hint="eastAsia"/>
                <w:bCs/>
                <w:noProof/>
                <w:sz w:val="32"/>
                <w:szCs w:val="32"/>
              </w:rPr>
              <w:t>3.积极发挥协同育人工作职能，积极创新开展思想品行、人文素养、创新创业、社会实践、志愿公益、心理健康、文体艺术、劳动育人等方面的第二课堂活动，培养德智体美劳全面发展的社会主义建设者和接班人。</w:t>
            </w:r>
          </w:p>
        </w:tc>
        <w:tc>
          <w:tcPr>
            <w:tcW w:w="2552" w:type="dxa"/>
            <w:vAlign w:val="center"/>
          </w:tcPr>
          <w:p w14:paraId="2C260E64" w14:textId="77777777" w:rsidR="00B50CB8" w:rsidRPr="003D3CD0" w:rsidRDefault="00B50CB8" w:rsidP="00E46DD8">
            <w:pPr>
              <w:spacing w:line="560" w:lineRule="exact"/>
              <w:jc w:val="center"/>
              <w:rPr>
                <w:rFonts w:ascii="仿宋" w:eastAsia="仿宋_GB2312" w:hAnsi="仿宋"/>
                <w:bCs/>
                <w:noProof/>
                <w:sz w:val="32"/>
                <w:szCs w:val="32"/>
              </w:rPr>
            </w:pPr>
          </w:p>
        </w:tc>
        <w:tc>
          <w:tcPr>
            <w:tcW w:w="1855" w:type="dxa"/>
            <w:vAlign w:val="center"/>
          </w:tcPr>
          <w:p w14:paraId="4B02E4D3" w14:textId="77777777" w:rsidR="00B50CB8" w:rsidRPr="003D3CD0" w:rsidRDefault="00B50CB8" w:rsidP="00E46DD8">
            <w:pPr>
              <w:spacing w:line="560" w:lineRule="exact"/>
              <w:jc w:val="center"/>
              <w:rPr>
                <w:rFonts w:ascii="仿宋" w:eastAsia="仿宋_GB2312" w:hAnsi="仿宋"/>
                <w:bCs/>
                <w:noProof/>
                <w:sz w:val="32"/>
                <w:szCs w:val="32"/>
              </w:rPr>
            </w:pPr>
          </w:p>
        </w:tc>
        <w:tc>
          <w:tcPr>
            <w:tcW w:w="1055" w:type="dxa"/>
            <w:vAlign w:val="center"/>
          </w:tcPr>
          <w:p w14:paraId="49114BF7" w14:textId="77777777" w:rsidR="00B50CB8" w:rsidRPr="003D3CD0" w:rsidRDefault="00B50CB8" w:rsidP="00E46DD8">
            <w:pPr>
              <w:spacing w:line="560" w:lineRule="exact"/>
              <w:jc w:val="center"/>
              <w:rPr>
                <w:rFonts w:ascii="仿宋" w:eastAsia="仿宋" w:hAnsi="仿宋"/>
                <w:bCs/>
                <w:noProof/>
                <w:sz w:val="32"/>
                <w:szCs w:val="32"/>
              </w:rPr>
            </w:pPr>
          </w:p>
        </w:tc>
      </w:tr>
      <w:tr w:rsidR="00B50CB8" w:rsidRPr="003D3CD0" w14:paraId="43BF6C02" w14:textId="77777777" w:rsidTr="00032649">
        <w:trPr>
          <w:trHeight w:val="3874"/>
          <w:jc w:val="center"/>
        </w:trPr>
        <w:tc>
          <w:tcPr>
            <w:tcW w:w="1559" w:type="dxa"/>
            <w:vAlign w:val="center"/>
          </w:tcPr>
          <w:p w14:paraId="7DF7BC91" w14:textId="77777777" w:rsidR="00B50CB8" w:rsidRPr="003D3CD0" w:rsidRDefault="00B50CB8" w:rsidP="00E46DD8">
            <w:pPr>
              <w:spacing w:line="560" w:lineRule="exact"/>
              <w:jc w:val="center"/>
              <w:rPr>
                <w:rFonts w:ascii="仿宋" w:eastAsia="仿宋" w:hAnsi="仿宋"/>
                <w:b/>
                <w:bCs/>
                <w:noProof/>
                <w:sz w:val="32"/>
                <w:szCs w:val="32"/>
              </w:rPr>
            </w:pPr>
            <w:r w:rsidRPr="003D3CD0">
              <w:rPr>
                <w:rFonts w:ascii="仿宋" w:eastAsia="仿宋" w:hAnsi="仿宋" w:hint="eastAsia"/>
                <w:b/>
                <w:bCs/>
                <w:noProof/>
                <w:sz w:val="32"/>
                <w:szCs w:val="32"/>
              </w:rPr>
              <w:lastRenderedPageBreak/>
              <w:t>作风建设</w:t>
            </w:r>
          </w:p>
          <w:p w14:paraId="2409F8A5" w14:textId="77777777" w:rsidR="00B50CB8" w:rsidRPr="003D3CD0" w:rsidRDefault="00B50CB8" w:rsidP="00102CDA">
            <w:pPr>
              <w:spacing w:line="560" w:lineRule="exact"/>
              <w:rPr>
                <w:rFonts w:ascii="仿宋" w:eastAsia="仿宋_GB2312" w:hAnsi="仿宋"/>
                <w:b/>
                <w:bCs/>
                <w:noProof/>
                <w:sz w:val="32"/>
                <w:szCs w:val="32"/>
              </w:rPr>
            </w:pPr>
            <w:r w:rsidRPr="003D3CD0">
              <w:rPr>
                <w:rFonts w:ascii="仿宋" w:eastAsia="仿宋" w:hAnsi="仿宋" w:hint="eastAsia"/>
                <w:b/>
                <w:bCs/>
                <w:noProof/>
                <w:sz w:val="32"/>
                <w:szCs w:val="32"/>
              </w:rPr>
              <w:t>（15分）</w:t>
            </w:r>
          </w:p>
        </w:tc>
        <w:tc>
          <w:tcPr>
            <w:tcW w:w="5953" w:type="dxa"/>
            <w:vAlign w:val="center"/>
          </w:tcPr>
          <w:p w14:paraId="2D94900F" w14:textId="77777777" w:rsidR="00B50CB8" w:rsidRPr="003D3CD0" w:rsidRDefault="00B50CB8" w:rsidP="00E46DD8">
            <w:pPr>
              <w:widowControl/>
              <w:spacing w:line="560" w:lineRule="exact"/>
              <w:jc w:val="left"/>
              <w:rPr>
                <w:rFonts w:ascii="仿宋" w:eastAsia="仿宋" w:hAnsi="仿宋"/>
                <w:bCs/>
                <w:noProof/>
                <w:sz w:val="32"/>
                <w:szCs w:val="32"/>
              </w:rPr>
            </w:pPr>
            <w:r w:rsidRPr="003D3CD0">
              <w:rPr>
                <w:rFonts w:ascii="仿宋" w:eastAsia="仿宋" w:hAnsi="仿宋" w:hint="eastAsia"/>
                <w:bCs/>
                <w:noProof/>
                <w:sz w:val="32"/>
                <w:szCs w:val="32"/>
              </w:rPr>
              <w:t>1.严格管理团员队伍，把好团员“入口关”、“政治关”，严格入团标准，实现团员发展和教育管理有序化、体系化、制度化，利用“智慧团建”系统，逐步实现基层团务网上管理、工作部署网上推进，不断提升团员管理规范化、制度化、信息化水平。</w:t>
            </w:r>
          </w:p>
          <w:p w14:paraId="3767592E" w14:textId="77777777" w:rsidR="00B50CB8" w:rsidRPr="003D3CD0" w:rsidRDefault="00B50CB8" w:rsidP="00E46DD8">
            <w:pPr>
              <w:widowControl/>
              <w:spacing w:line="560" w:lineRule="exact"/>
              <w:jc w:val="left"/>
              <w:rPr>
                <w:rFonts w:ascii="仿宋" w:eastAsia="仿宋" w:hAnsi="仿宋"/>
                <w:bCs/>
                <w:noProof/>
                <w:sz w:val="32"/>
                <w:szCs w:val="32"/>
              </w:rPr>
            </w:pPr>
          </w:p>
          <w:p w14:paraId="12D5095D" w14:textId="77777777" w:rsidR="00B50CB8" w:rsidRPr="003D3CD0" w:rsidRDefault="00B50CB8" w:rsidP="00E46DD8">
            <w:pPr>
              <w:widowControl/>
              <w:spacing w:line="560" w:lineRule="exact"/>
              <w:jc w:val="left"/>
              <w:rPr>
                <w:rFonts w:ascii="仿宋" w:eastAsia="仿宋" w:hAnsi="仿宋"/>
                <w:bCs/>
                <w:noProof/>
                <w:sz w:val="32"/>
                <w:szCs w:val="32"/>
              </w:rPr>
            </w:pPr>
            <w:r w:rsidRPr="003D3CD0">
              <w:rPr>
                <w:rFonts w:ascii="仿宋" w:eastAsia="仿宋" w:hAnsi="仿宋" w:hint="eastAsia"/>
                <w:bCs/>
                <w:noProof/>
                <w:sz w:val="32"/>
                <w:szCs w:val="32"/>
              </w:rPr>
              <w:t>2.严格管理团学干部队伍，未出现团学干部思想政治表现和工作表现“一票否决”情况，积极教育引导学院各级团学干部坚定理想信念、端正工作态度、提高工作能力、锤炼优良作风、全心全意</w:t>
            </w:r>
            <w:r w:rsidRPr="003D3CD0">
              <w:rPr>
                <w:rFonts w:ascii="仿宋" w:eastAsia="仿宋" w:hAnsi="仿宋" w:hint="eastAsia"/>
                <w:bCs/>
                <w:noProof/>
                <w:sz w:val="32"/>
                <w:szCs w:val="32"/>
              </w:rPr>
              <w:lastRenderedPageBreak/>
              <w:t>服务团员青年；积极参与并认真组织上级团学组织部署开展的各项工作、会议和活动，有效发挥团学干部的模范带头作用。</w:t>
            </w:r>
          </w:p>
          <w:p w14:paraId="11D4EB7C" w14:textId="77777777" w:rsidR="00B50CB8" w:rsidRPr="003D3CD0" w:rsidRDefault="00B50CB8" w:rsidP="00E46DD8">
            <w:pPr>
              <w:widowControl/>
              <w:spacing w:line="560" w:lineRule="exact"/>
              <w:jc w:val="left"/>
              <w:rPr>
                <w:rFonts w:ascii="仿宋" w:eastAsia="仿宋" w:hAnsi="仿宋"/>
                <w:bCs/>
                <w:noProof/>
                <w:sz w:val="32"/>
                <w:szCs w:val="32"/>
              </w:rPr>
            </w:pPr>
          </w:p>
          <w:p w14:paraId="305ABE74" w14:textId="77777777" w:rsidR="00B50CB8" w:rsidRPr="003D3CD0" w:rsidRDefault="00B50CB8" w:rsidP="00E46DD8">
            <w:pPr>
              <w:widowControl/>
              <w:spacing w:line="560" w:lineRule="exact"/>
              <w:jc w:val="left"/>
              <w:rPr>
                <w:rFonts w:ascii="仿宋" w:eastAsia="仿宋_GB2312" w:hAnsi="仿宋"/>
                <w:bCs/>
                <w:noProof/>
                <w:sz w:val="32"/>
                <w:szCs w:val="32"/>
              </w:rPr>
            </w:pPr>
            <w:r w:rsidRPr="003D3CD0">
              <w:rPr>
                <w:rFonts w:ascii="仿宋" w:eastAsia="仿宋" w:hAnsi="仿宋" w:hint="eastAsia"/>
                <w:bCs/>
                <w:noProof/>
                <w:sz w:val="32"/>
                <w:szCs w:val="32"/>
              </w:rPr>
              <w:t>3.严格管理各级团学组织，切实克服“机关化、行政化、贵族化、娱乐化”现象，把组织建设作为固本培元的治本之策，使各级团学组织各负其责、履职尽责，焕发组织的生机和活力，更好发挥党的助手和后备军作用。</w:t>
            </w:r>
          </w:p>
        </w:tc>
        <w:tc>
          <w:tcPr>
            <w:tcW w:w="2552" w:type="dxa"/>
            <w:vAlign w:val="center"/>
          </w:tcPr>
          <w:p w14:paraId="244929C8" w14:textId="77777777" w:rsidR="00B50CB8" w:rsidRPr="003D3CD0" w:rsidRDefault="00B50CB8" w:rsidP="00E46DD8">
            <w:pPr>
              <w:spacing w:line="560" w:lineRule="exact"/>
              <w:jc w:val="center"/>
              <w:rPr>
                <w:rFonts w:ascii="仿宋" w:eastAsia="仿宋_GB2312" w:hAnsi="仿宋"/>
                <w:bCs/>
                <w:noProof/>
                <w:sz w:val="32"/>
                <w:szCs w:val="32"/>
              </w:rPr>
            </w:pPr>
          </w:p>
        </w:tc>
        <w:tc>
          <w:tcPr>
            <w:tcW w:w="1855" w:type="dxa"/>
            <w:vAlign w:val="center"/>
          </w:tcPr>
          <w:p w14:paraId="25D495A1" w14:textId="77777777" w:rsidR="00B50CB8" w:rsidRPr="003D3CD0" w:rsidRDefault="00B50CB8" w:rsidP="00E46DD8">
            <w:pPr>
              <w:spacing w:line="560" w:lineRule="exact"/>
              <w:jc w:val="center"/>
              <w:rPr>
                <w:rFonts w:ascii="仿宋" w:eastAsia="仿宋_GB2312" w:hAnsi="仿宋"/>
                <w:bCs/>
                <w:noProof/>
                <w:sz w:val="32"/>
                <w:szCs w:val="32"/>
              </w:rPr>
            </w:pPr>
          </w:p>
        </w:tc>
        <w:tc>
          <w:tcPr>
            <w:tcW w:w="1055" w:type="dxa"/>
            <w:vAlign w:val="center"/>
          </w:tcPr>
          <w:p w14:paraId="677D0F43" w14:textId="77777777" w:rsidR="00B50CB8" w:rsidRPr="003D3CD0" w:rsidRDefault="00B50CB8" w:rsidP="00E46DD8">
            <w:pPr>
              <w:spacing w:line="560" w:lineRule="exact"/>
              <w:jc w:val="center"/>
              <w:rPr>
                <w:rFonts w:ascii="仿宋" w:eastAsia="仿宋" w:hAnsi="仿宋"/>
                <w:bCs/>
                <w:noProof/>
                <w:sz w:val="32"/>
                <w:szCs w:val="32"/>
              </w:rPr>
            </w:pPr>
          </w:p>
        </w:tc>
      </w:tr>
      <w:tr w:rsidR="00B50CB8" w:rsidRPr="003D3CD0" w14:paraId="732DAEF2" w14:textId="77777777" w:rsidTr="00032649">
        <w:trPr>
          <w:trHeight w:val="1134"/>
          <w:jc w:val="center"/>
        </w:trPr>
        <w:tc>
          <w:tcPr>
            <w:tcW w:w="1559" w:type="dxa"/>
            <w:vAlign w:val="center"/>
          </w:tcPr>
          <w:p w14:paraId="219F6D6F" w14:textId="77777777" w:rsidR="00B50CB8" w:rsidRPr="003D3CD0" w:rsidRDefault="00B50CB8" w:rsidP="00E46DD8">
            <w:pPr>
              <w:spacing w:line="560" w:lineRule="exact"/>
              <w:jc w:val="center"/>
              <w:rPr>
                <w:rFonts w:ascii="仿宋" w:eastAsia="仿宋" w:hAnsi="仿宋"/>
                <w:b/>
                <w:bCs/>
                <w:noProof/>
                <w:sz w:val="32"/>
                <w:szCs w:val="32"/>
              </w:rPr>
            </w:pPr>
            <w:r w:rsidRPr="003D3CD0">
              <w:rPr>
                <w:rFonts w:ascii="仿宋" w:eastAsia="仿宋" w:hAnsi="仿宋" w:hint="eastAsia"/>
                <w:b/>
                <w:bCs/>
                <w:noProof/>
                <w:sz w:val="32"/>
                <w:szCs w:val="32"/>
              </w:rPr>
              <w:t>亮点工作</w:t>
            </w:r>
          </w:p>
          <w:p w14:paraId="7C35F398" w14:textId="77777777" w:rsidR="00B50CB8" w:rsidRPr="003D3CD0" w:rsidRDefault="00B50CB8" w:rsidP="00102CDA">
            <w:pPr>
              <w:spacing w:line="560" w:lineRule="exact"/>
              <w:rPr>
                <w:rFonts w:ascii="仿宋" w:eastAsia="仿宋_GB2312" w:hAnsi="仿宋"/>
                <w:b/>
                <w:bCs/>
                <w:noProof/>
                <w:sz w:val="32"/>
                <w:szCs w:val="32"/>
              </w:rPr>
            </w:pPr>
            <w:r w:rsidRPr="003D3CD0">
              <w:rPr>
                <w:rFonts w:ascii="仿宋" w:eastAsia="仿宋" w:hAnsi="仿宋" w:hint="eastAsia"/>
                <w:b/>
                <w:bCs/>
                <w:noProof/>
                <w:sz w:val="32"/>
                <w:szCs w:val="32"/>
              </w:rPr>
              <w:t>（10分）</w:t>
            </w:r>
          </w:p>
        </w:tc>
        <w:tc>
          <w:tcPr>
            <w:tcW w:w="5953" w:type="dxa"/>
            <w:vAlign w:val="center"/>
          </w:tcPr>
          <w:p w14:paraId="3CCEF7DE" w14:textId="77777777" w:rsidR="00B50CB8" w:rsidRPr="003D3CD0" w:rsidRDefault="00B50CB8" w:rsidP="00E46DD8">
            <w:pPr>
              <w:spacing w:line="560" w:lineRule="exact"/>
              <w:jc w:val="left"/>
              <w:rPr>
                <w:rFonts w:ascii="仿宋" w:eastAsia="仿宋_GB2312" w:hAnsi="仿宋"/>
                <w:bCs/>
                <w:noProof/>
                <w:sz w:val="32"/>
                <w:szCs w:val="32"/>
              </w:rPr>
            </w:pPr>
            <w:r w:rsidRPr="003D3CD0">
              <w:rPr>
                <w:rFonts w:ascii="仿宋" w:eastAsia="仿宋" w:hAnsi="仿宋" w:hint="eastAsia"/>
                <w:bCs/>
                <w:sz w:val="32"/>
                <w:szCs w:val="32"/>
              </w:rPr>
              <w:t>团学工作品牌创建、“五育”并举服务青年成长发展、围绕中心服务大局贡献度</w:t>
            </w:r>
            <w:r w:rsidRPr="003D3CD0">
              <w:rPr>
                <w:rFonts w:ascii="仿宋" w:eastAsia="仿宋" w:hAnsi="仿宋" w:hint="eastAsia"/>
                <w:bCs/>
                <w:sz w:val="32"/>
                <w:szCs w:val="32"/>
              </w:rPr>
              <w:lastRenderedPageBreak/>
              <w:t>等方面的特色亮点及其成效。</w:t>
            </w:r>
          </w:p>
        </w:tc>
        <w:tc>
          <w:tcPr>
            <w:tcW w:w="2552" w:type="dxa"/>
            <w:vAlign w:val="center"/>
          </w:tcPr>
          <w:p w14:paraId="6B07DDFB" w14:textId="77777777" w:rsidR="00B50CB8" w:rsidRPr="003D3CD0" w:rsidRDefault="00B50CB8" w:rsidP="00E46DD8">
            <w:pPr>
              <w:spacing w:line="560" w:lineRule="exact"/>
              <w:jc w:val="center"/>
              <w:rPr>
                <w:rFonts w:ascii="仿宋" w:eastAsia="仿宋_GB2312" w:hAnsi="仿宋"/>
                <w:bCs/>
                <w:noProof/>
                <w:sz w:val="32"/>
                <w:szCs w:val="32"/>
              </w:rPr>
            </w:pPr>
          </w:p>
        </w:tc>
        <w:tc>
          <w:tcPr>
            <w:tcW w:w="1855" w:type="dxa"/>
            <w:vAlign w:val="center"/>
          </w:tcPr>
          <w:p w14:paraId="27DBDA53" w14:textId="77777777" w:rsidR="00B50CB8" w:rsidRPr="003D3CD0" w:rsidRDefault="00B50CB8" w:rsidP="00E46DD8">
            <w:pPr>
              <w:spacing w:line="560" w:lineRule="exact"/>
              <w:jc w:val="center"/>
              <w:rPr>
                <w:rFonts w:ascii="仿宋" w:eastAsia="仿宋_GB2312" w:hAnsi="仿宋"/>
                <w:bCs/>
                <w:noProof/>
                <w:sz w:val="32"/>
                <w:szCs w:val="32"/>
              </w:rPr>
            </w:pPr>
          </w:p>
        </w:tc>
        <w:tc>
          <w:tcPr>
            <w:tcW w:w="1055" w:type="dxa"/>
            <w:vAlign w:val="center"/>
          </w:tcPr>
          <w:p w14:paraId="38536A9C" w14:textId="77777777" w:rsidR="00B50CB8" w:rsidRPr="003D3CD0" w:rsidRDefault="00B50CB8" w:rsidP="00E46DD8">
            <w:pPr>
              <w:spacing w:line="560" w:lineRule="exact"/>
              <w:jc w:val="center"/>
              <w:rPr>
                <w:rFonts w:ascii="仿宋" w:eastAsia="仿宋" w:hAnsi="仿宋"/>
                <w:bCs/>
                <w:noProof/>
                <w:sz w:val="32"/>
                <w:szCs w:val="32"/>
              </w:rPr>
            </w:pPr>
          </w:p>
        </w:tc>
      </w:tr>
    </w:tbl>
    <w:p w14:paraId="3A9D76AC" w14:textId="77777777" w:rsidR="00B50CB8" w:rsidRPr="003D3CD0" w:rsidRDefault="00B50CB8" w:rsidP="00E46DD8">
      <w:pPr>
        <w:spacing w:line="560" w:lineRule="exact"/>
        <w:jc w:val="center"/>
        <w:rPr>
          <w:rFonts w:ascii="仿宋" w:eastAsia="仿宋" w:hAnsi="仿宋"/>
          <w:bCs/>
          <w:noProof/>
          <w:sz w:val="32"/>
          <w:szCs w:val="32"/>
        </w:rPr>
      </w:pPr>
    </w:p>
    <w:p w14:paraId="381A1F8F" w14:textId="0A90983A" w:rsidR="001329CB" w:rsidRPr="003D3CD0" w:rsidRDefault="00B50CB8" w:rsidP="00E46DD8">
      <w:pPr>
        <w:spacing w:line="560" w:lineRule="exact"/>
        <w:jc w:val="center"/>
        <w:rPr>
          <w:rFonts w:ascii="仿宋" w:eastAsia="仿宋" w:hAnsi="仿宋"/>
          <w:bCs/>
          <w:noProof/>
          <w:sz w:val="32"/>
          <w:szCs w:val="32"/>
        </w:rPr>
      </w:pPr>
      <w:r w:rsidRPr="003D3CD0">
        <w:rPr>
          <w:rFonts w:ascii="仿宋" w:eastAsia="仿宋" w:hAnsi="仿宋" w:hint="eastAsia"/>
          <w:bCs/>
          <w:noProof/>
          <w:sz w:val="32"/>
          <w:szCs w:val="32"/>
        </w:rPr>
        <w:t>共青团中南财经政法大学委员会二</w:t>
      </w:r>
      <w:r w:rsidRPr="00102CDA">
        <w:rPr>
          <w:rFonts w:ascii="仿宋" w:eastAsia="仿宋" w:hAnsi="仿宋" w:hint="eastAsia"/>
          <w:bCs/>
          <w:noProof/>
          <w:sz w:val="32"/>
          <w:szCs w:val="32"/>
        </w:rPr>
        <w:t>〇二</w:t>
      </w:r>
      <w:r w:rsidR="00102CDA" w:rsidRPr="00102CDA">
        <w:rPr>
          <w:rFonts w:ascii="仿宋" w:eastAsia="仿宋" w:hAnsi="仿宋" w:hint="eastAsia"/>
          <w:bCs/>
          <w:noProof/>
          <w:sz w:val="32"/>
          <w:szCs w:val="32"/>
        </w:rPr>
        <w:t>四</w:t>
      </w:r>
      <w:r w:rsidRPr="003D3CD0">
        <w:rPr>
          <w:rFonts w:ascii="仿宋" w:eastAsia="仿宋" w:hAnsi="仿宋" w:hint="eastAsia"/>
          <w:bCs/>
          <w:noProof/>
          <w:sz w:val="32"/>
          <w:szCs w:val="32"/>
        </w:rPr>
        <w:t>年制</w:t>
      </w:r>
    </w:p>
    <w:sectPr w:rsidR="001329CB" w:rsidRPr="003D3CD0" w:rsidSect="00BA778E">
      <w:pgSz w:w="16838" w:h="11906" w:orient="landscape"/>
      <w:pgMar w:top="1800" w:right="1440" w:bottom="1800" w:left="144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CF9DAE" w14:textId="77777777" w:rsidR="00BA778E" w:rsidRDefault="00BA778E">
      <w:r>
        <w:separator/>
      </w:r>
    </w:p>
  </w:endnote>
  <w:endnote w:type="continuationSeparator" w:id="0">
    <w:p w14:paraId="1E746096" w14:textId="77777777" w:rsidR="00BA778E" w:rsidRDefault="00BA77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方正小标宋简体">
    <w:altName w:val="微软雅黑"/>
    <w:panose1 w:val="03000509000000000000"/>
    <w:charset w:val="86"/>
    <w:family w:val="script"/>
    <w:pitch w:val="fixed"/>
    <w:sig w:usb0="00000001" w:usb1="080E0000" w:usb2="00000010" w:usb3="00000000" w:csb0="00040000" w:csb1="00000000"/>
  </w:font>
  <w:font w:name="等线 Light">
    <w:panose1 w:val="02010600030101010101"/>
    <w:charset w:val="86"/>
    <w:family w:val="auto"/>
    <w:pitch w:val="variable"/>
    <w:sig w:usb0="A00002BF" w:usb1="38CF7CFA" w:usb2="00000016" w:usb3="00000000" w:csb0="0004000F"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华文中宋">
    <w:panose1 w:val="02010600040101010101"/>
    <w:charset w:val="86"/>
    <w:family w:val="auto"/>
    <w:pitch w:val="variable"/>
    <w:sig w:usb0="00000287" w:usb1="080F0000" w:usb2="00000010" w:usb3="00000000" w:csb0="0004009F" w:csb1="00000000"/>
  </w:font>
  <w:font w:name="方正楷体简体">
    <w:altName w:val="微软雅黑"/>
    <w:charset w:val="86"/>
    <w:family w:val="script"/>
    <w:pitch w:val="fixed"/>
    <w:sig w:usb0="00000001" w:usb1="080E0000" w:usb2="00000010" w:usb3="00000000" w:csb0="00040000" w:csb1="00000000"/>
  </w:font>
  <w:font w:name="楷体_GB2312">
    <w:altName w:val="微软雅黑"/>
    <w:panose1 w:val="02010609030101010101"/>
    <w:charset w:val="86"/>
    <w:family w:val="modern"/>
    <w:pitch w:val="fixed"/>
    <w:sig w:usb0="00000001" w:usb1="080E0000" w:usb2="00000010" w:usb3="00000000" w:csb0="00040000" w:csb1="00000000"/>
  </w:font>
  <w:font w:name="方正黑体简体">
    <w:altName w:val="微软雅黑"/>
    <w:charset w:val="86"/>
    <w:family w:val="script"/>
    <w:pitch w:val="default"/>
    <w:sig w:usb0="00000001" w:usb1="080E0000" w:usb2="00000000" w:usb3="00000000" w:csb0="0004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6D5319" w14:textId="77777777" w:rsidR="00BA778E" w:rsidRDefault="00BA778E">
      <w:r>
        <w:separator/>
      </w:r>
    </w:p>
  </w:footnote>
  <w:footnote w:type="continuationSeparator" w:id="0">
    <w:p w14:paraId="66CD3C6B" w14:textId="77777777" w:rsidR="00BA778E" w:rsidRDefault="00BA778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2050"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C53D2"/>
    <w:rsid w:val="00043C69"/>
    <w:rsid w:val="000633A2"/>
    <w:rsid w:val="000801A5"/>
    <w:rsid w:val="000C2B5C"/>
    <w:rsid w:val="000E125A"/>
    <w:rsid w:val="000F73A2"/>
    <w:rsid w:val="00102CDA"/>
    <w:rsid w:val="001200D2"/>
    <w:rsid w:val="001329CB"/>
    <w:rsid w:val="0015675F"/>
    <w:rsid w:val="00193E86"/>
    <w:rsid w:val="001D4B50"/>
    <w:rsid w:val="001E1BA8"/>
    <w:rsid w:val="001E6061"/>
    <w:rsid w:val="00214B9C"/>
    <w:rsid w:val="00224E1B"/>
    <w:rsid w:val="00226967"/>
    <w:rsid w:val="002534C7"/>
    <w:rsid w:val="00287589"/>
    <w:rsid w:val="002E160A"/>
    <w:rsid w:val="002F2F52"/>
    <w:rsid w:val="00326543"/>
    <w:rsid w:val="003C025F"/>
    <w:rsid w:val="003C53D2"/>
    <w:rsid w:val="003D3CD0"/>
    <w:rsid w:val="003D68A8"/>
    <w:rsid w:val="00421C24"/>
    <w:rsid w:val="004647B4"/>
    <w:rsid w:val="00484468"/>
    <w:rsid w:val="0048747A"/>
    <w:rsid w:val="00542BAF"/>
    <w:rsid w:val="00560F81"/>
    <w:rsid w:val="005714CF"/>
    <w:rsid w:val="005C64E2"/>
    <w:rsid w:val="0065007D"/>
    <w:rsid w:val="00660B59"/>
    <w:rsid w:val="006F7127"/>
    <w:rsid w:val="00741921"/>
    <w:rsid w:val="00821C25"/>
    <w:rsid w:val="0083141A"/>
    <w:rsid w:val="008933E2"/>
    <w:rsid w:val="00895A54"/>
    <w:rsid w:val="008F389E"/>
    <w:rsid w:val="00920E3B"/>
    <w:rsid w:val="00985851"/>
    <w:rsid w:val="009873CE"/>
    <w:rsid w:val="00A11181"/>
    <w:rsid w:val="00A34C23"/>
    <w:rsid w:val="00AB6588"/>
    <w:rsid w:val="00AD4F54"/>
    <w:rsid w:val="00B12D28"/>
    <w:rsid w:val="00B25FCE"/>
    <w:rsid w:val="00B50CB8"/>
    <w:rsid w:val="00B951A9"/>
    <w:rsid w:val="00BA434A"/>
    <w:rsid w:val="00BA778E"/>
    <w:rsid w:val="00BC2137"/>
    <w:rsid w:val="00BE1C04"/>
    <w:rsid w:val="00C21487"/>
    <w:rsid w:val="00C41A8B"/>
    <w:rsid w:val="00C87BA3"/>
    <w:rsid w:val="00CA6D94"/>
    <w:rsid w:val="00CB1D67"/>
    <w:rsid w:val="00CB6C51"/>
    <w:rsid w:val="00D1486A"/>
    <w:rsid w:val="00D375DF"/>
    <w:rsid w:val="00D770E2"/>
    <w:rsid w:val="00D837E2"/>
    <w:rsid w:val="00DC6E31"/>
    <w:rsid w:val="00E078F7"/>
    <w:rsid w:val="00E46DD8"/>
    <w:rsid w:val="00E65A9A"/>
    <w:rsid w:val="00E83DBC"/>
    <w:rsid w:val="00E8506F"/>
    <w:rsid w:val="00EC75D1"/>
    <w:rsid w:val="00EF1B5F"/>
    <w:rsid w:val="00F32627"/>
    <w:rsid w:val="00F70061"/>
    <w:rsid w:val="00FB311C"/>
    <w:rsid w:val="00FC5D12"/>
    <w:rsid w:val="086E6CE5"/>
    <w:rsid w:val="2E144C2B"/>
    <w:rsid w:val="3F082F7A"/>
    <w:rsid w:val="4FD56E42"/>
    <w:rsid w:val="6AF46090"/>
    <w:rsid w:val="6D0B606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fillcolor="white">
      <v:fill color="white"/>
    </o:shapedefaults>
    <o:shapelayout v:ext="edit">
      <o:idmap v:ext="edit" data="2"/>
    </o:shapelayout>
  </w:shapeDefaults>
  <w:decimalSymbol w:val="."/>
  <w:listSeparator w:val=","/>
  <w14:docId w14:val="6C66B393"/>
  <w15:docId w15:val="{DED239D8-E51C-4B12-BE55-5B09DD8C52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next w:val="1"/>
    <w:qFormat/>
    <w:pPr>
      <w:widowControl w:val="0"/>
      <w:jc w:val="both"/>
    </w:pPr>
    <w:rPr>
      <w:rFonts w:ascii="Times New Roman" w:eastAsia="宋体" w:hAnsi="Times New Roman" w:cs="Times New Roman"/>
      <w:kern w:val="2"/>
      <w:sz w:val="21"/>
      <w:szCs w:val="24"/>
    </w:rPr>
  </w:style>
  <w:style w:type="paragraph" w:styleId="1">
    <w:name w:val="heading 1"/>
    <w:basedOn w:val="a"/>
    <w:next w:val="a"/>
    <w:uiPriority w:val="9"/>
    <w:qFormat/>
    <w:pPr>
      <w:keepNext/>
      <w:keepLines/>
      <w:spacing w:line="600" w:lineRule="exact"/>
      <w:outlineLvl w:val="0"/>
    </w:pPr>
    <w:rPr>
      <w:rFonts w:eastAsia="方正小标宋简体"/>
      <w:b/>
      <w:bCs/>
      <w:kern w:val="44"/>
      <w:sz w:val="4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pPr>
      <w:tabs>
        <w:tab w:val="center" w:pos="4153"/>
        <w:tab w:val="right" w:pos="8306"/>
      </w:tabs>
      <w:snapToGrid w:val="0"/>
      <w:jc w:val="left"/>
    </w:pPr>
    <w:rPr>
      <w:sz w:val="18"/>
      <w:szCs w:val="18"/>
    </w:rPr>
  </w:style>
  <w:style w:type="paragraph" w:styleId="a5">
    <w:name w:val="header"/>
    <w:basedOn w:val="a"/>
    <w:link w:val="a6"/>
    <w:uiPriority w:val="99"/>
    <w:unhideWhenUsed/>
    <w:pPr>
      <w:pBdr>
        <w:bottom w:val="single" w:sz="6" w:space="1" w:color="auto"/>
      </w:pBdr>
      <w:tabs>
        <w:tab w:val="center" w:pos="4153"/>
        <w:tab w:val="right" w:pos="8306"/>
      </w:tabs>
      <w:snapToGrid w:val="0"/>
      <w:jc w:val="center"/>
    </w:pPr>
    <w:rPr>
      <w:sz w:val="18"/>
      <w:szCs w:val="18"/>
    </w:rPr>
  </w:style>
  <w:style w:type="paragraph" w:styleId="a7">
    <w:name w:val="Normal (Web)"/>
    <w:basedOn w:val="a"/>
    <w:semiHidden/>
    <w:unhideWhenUsed/>
    <w:qFormat/>
    <w:rPr>
      <w:sz w:val="24"/>
    </w:rPr>
  </w:style>
  <w:style w:type="paragraph" w:styleId="a8">
    <w:name w:val="Title"/>
    <w:basedOn w:val="a"/>
    <w:next w:val="a"/>
    <w:link w:val="a9"/>
    <w:qFormat/>
    <w:pPr>
      <w:spacing w:before="240" w:after="60"/>
      <w:jc w:val="center"/>
      <w:outlineLvl w:val="0"/>
    </w:pPr>
    <w:rPr>
      <w:rFonts w:ascii="等线 Light" w:hAnsi="等线 Light"/>
      <w:b/>
      <w:bCs/>
      <w:sz w:val="32"/>
      <w:szCs w:val="32"/>
    </w:rPr>
  </w:style>
  <w:style w:type="character" w:customStyle="1" w:styleId="a9">
    <w:name w:val="标题 字符"/>
    <w:basedOn w:val="a0"/>
    <w:link w:val="a8"/>
    <w:rPr>
      <w:rFonts w:ascii="等线 Light" w:eastAsia="宋体" w:hAnsi="等线 Light" w:cs="Times New Roman"/>
      <w:b/>
      <w:bCs/>
      <w:sz w:val="32"/>
      <w:szCs w:val="32"/>
    </w:rPr>
  </w:style>
  <w:style w:type="character" w:customStyle="1" w:styleId="a6">
    <w:name w:val="页眉 字符"/>
    <w:basedOn w:val="a0"/>
    <w:link w:val="a5"/>
    <w:uiPriority w:val="99"/>
    <w:qFormat/>
    <w:rPr>
      <w:rFonts w:ascii="Times New Roman" w:eastAsia="宋体" w:hAnsi="Times New Roman" w:cs="Times New Roman"/>
      <w:sz w:val="18"/>
      <w:szCs w:val="18"/>
    </w:rPr>
  </w:style>
  <w:style w:type="character" w:customStyle="1" w:styleId="a4">
    <w:name w:val="页脚 字符"/>
    <w:basedOn w:val="a0"/>
    <w:link w:val="a3"/>
    <w:uiPriority w:val="99"/>
    <w:rPr>
      <w:rFonts w:ascii="Times New Roman" w:eastAsia="宋体" w:hAnsi="Times New Roman" w:cs="Times New Roman"/>
      <w:sz w:val="18"/>
      <w:szCs w:val="18"/>
    </w:rPr>
  </w:style>
  <w:style w:type="paragraph" w:styleId="aa">
    <w:name w:val="Date"/>
    <w:basedOn w:val="a"/>
    <w:next w:val="a"/>
    <w:link w:val="ab"/>
    <w:uiPriority w:val="99"/>
    <w:semiHidden/>
    <w:unhideWhenUsed/>
    <w:rsid w:val="00EF1B5F"/>
    <w:pPr>
      <w:ind w:leftChars="2500" w:left="100"/>
    </w:pPr>
  </w:style>
  <w:style w:type="character" w:customStyle="1" w:styleId="ab">
    <w:name w:val="日期 字符"/>
    <w:basedOn w:val="a0"/>
    <w:link w:val="aa"/>
    <w:uiPriority w:val="99"/>
    <w:semiHidden/>
    <w:rsid w:val="00EF1B5F"/>
    <w:rPr>
      <w:rFonts w:ascii="Times New Roman" w:eastAsia="宋体" w:hAnsi="Times New Roman" w:cs="Times New Roman"/>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281536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950B7E25-8255-4596-842C-A50B11A752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TotalTime>
  <Pages>40</Pages>
  <Words>1873</Words>
  <Characters>10677</Characters>
  <Application>Microsoft Office Word</Application>
  <DocSecurity>0</DocSecurity>
  <Lines>88</Lines>
  <Paragraphs>25</Paragraphs>
  <ScaleCrop>false</ScaleCrop>
  <Company>CHINA</Company>
  <LinksUpToDate>false</LinksUpToDate>
  <CharactersWithSpaces>12525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bailiyu</dc:creator>
  <cp:lastModifiedBy>秋伟 陈</cp:lastModifiedBy>
  <cp:revision>10</cp:revision>
  <dcterms:created xsi:type="dcterms:W3CDTF">2024-03-11T06:27:00Z</dcterms:created>
  <dcterms:modified xsi:type="dcterms:W3CDTF">2024-03-18T08:45:00Z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2052-11.8.2.9067</vt:lpwstr>
  </property>
</Properties>
</file>