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7A2" w:rsidRPr="000F4693" w:rsidRDefault="002E07A2" w:rsidP="00CF722F">
      <w:pPr>
        <w:spacing w:line="460" w:lineRule="exact"/>
        <w:rPr>
          <w:rFonts w:ascii="黑体" w:eastAsia="黑体" w:hAnsi="黑体"/>
          <w:b/>
          <w:sz w:val="32"/>
          <w:szCs w:val="32"/>
        </w:rPr>
      </w:pPr>
      <w:bookmarkStart w:id="0" w:name="_Toc445756012"/>
      <w:r w:rsidRPr="000F4693">
        <w:rPr>
          <w:rFonts w:ascii="黑体" w:eastAsia="黑体" w:hAnsi="黑体" w:hint="eastAsia"/>
          <w:b/>
          <w:sz w:val="32"/>
          <w:szCs w:val="32"/>
        </w:rPr>
        <w:t>附件</w:t>
      </w:r>
      <w:r>
        <w:rPr>
          <w:rFonts w:ascii="黑体" w:eastAsia="黑体" w:hAnsi="黑体" w:hint="eastAsia"/>
          <w:b/>
          <w:sz w:val="32"/>
          <w:szCs w:val="32"/>
        </w:rPr>
        <w:t>5</w:t>
      </w:r>
    </w:p>
    <w:p w:rsidR="002E07A2" w:rsidRPr="00CF1E72" w:rsidRDefault="002E07A2" w:rsidP="00CF722F">
      <w:pPr>
        <w:pStyle w:val="1"/>
        <w:keepNext w:val="0"/>
        <w:keepLines w:val="0"/>
        <w:spacing w:before="0" w:after="0" w:line="460" w:lineRule="exact"/>
        <w:jc w:val="center"/>
        <w:rPr>
          <w:rFonts w:ascii="方正小标宋简体" w:eastAsia="方正小标宋简体" w:hAnsi="仿宋"/>
          <w:b w:val="0"/>
          <w:color w:val="000000" w:themeColor="text1"/>
          <w:sz w:val="36"/>
          <w:szCs w:val="36"/>
        </w:rPr>
      </w:pPr>
      <w:r w:rsidRPr="00CF1E72">
        <w:rPr>
          <w:rFonts w:ascii="方正小标宋简体" w:eastAsia="方正小标宋简体" w:hAnsi="仿宋" w:hint="eastAsia"/>
          <w:b w:val="0"/>
          <w:color w:val="000000" w:themeColor="text1"/>
          <w:sz w:val="36"/>
          <w:szCs w:val="36"/>
        </w:rPr>
        <w:t>“红旗团支部”评选办法</w:t>
      </w:r>
      <w:bookmarkEnd w:id="0"/>
    </w:p>
    <w:p w:rsidR="002E07A2" w:rsidRPr="00D777D0" w:rsidRDefault="002E07A2" w:rsidP="00CF722F">
      <w:pPr>
        <w:spacing w:line="460" w:lineRule="exact"/>
        <w:rPr>
          <w:rFonts w:ascii="仿宋_GB2312" w:eastAsia="仿宋_GB2312" w:hAnsi="仿宋"/>
          <w:color w:val="000000" w:themeColor="text1"/>
          <w:sz w:val="30"/>
          <w:szCs w:val="30"/>
        </w:rPr>
      </w:pPr>
      <w:r w:rsidRPr="00D777D0"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第一条</w:t>
      </w:r>
      <w:r w:rsidR="00CF1E72"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 xml:space="preserve">  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校团委根据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全校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各参评团支部的综合得分从高到低评选出</w:t>
      </w:r>
      <w:r w:rsidR="007E0B78">
        <w:rPr>
          <w:rFonts w:ascii="仿宋_GB2312" w:eastAsia="仿宋_GB2312" w:hAnsi="仿宋" w:hint="eastAsia"/>
          <w:color w:val="000000" w:themeColor="text1"/>
          <w:sz w:val="30"/>
          <w:szCs w:val="30"/>
        </w:rPr>
        <w:t>6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0个红旗团支部。各团支部综合得分由申报材料、日常工作、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宣传工作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、团支部活力建设四部分得分加权构成。计算公式为：</w:t>
      </w:r>
    </w:p>
    <w:p w:rsidR="002E07A2" w:rsidRPr="00D777D0" w:rsidRDefault="002E07A2" w:rsidP="00CF722F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综合得分=申报材料得分（百分制）×50%＋日常工作得分（百分制）×20%＋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宣传工作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得分（百分制）×10%＋团支部活力建设得分（百分制）×</w:t>
      </w:r>
      <w:r w:rsidRPr="00D777D0">
        <w:rPr>
          <w:rFonts w:ascii="仿宋_GB2312" w:eastAsia="仿宋_GB2312" w:hAnsi="仿宋"/>
          <w:color w:val="000000" w:themeColor="text1"/>
          <w:sz w:val="30"/>
          <w:szCs w:val="30"/>
        </w:rPr>
        <w:t>20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%</w:t>
      </w:r>
    </w:p>
    <w:p w:rsidR="002E07A2" w:rsidRPr="00D777D0" w:rsidRDefault="002E07A2" w:rsidP="00CF722F">
      <w:pPr>
        <w:spacing w:line="460" w:lineRule="exact"/>
        <w:rPr>
          <w:rFonts w:ascii="仿宋_GB2312" w:eastAsia="仿宋_GB2312" w:hAnsi="仿宋"/>
          <w:b/>
          <w:color w:val="000000" w:themeColor="text1"/>
          <w:sz w:val="30"/>
          <w:szCs w:val="30"/>
        </w:rPr>
      </w:pPr>
      <w:r w:rsidRPr="00D777D0"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第</w:t>
      </w:r>
      <w:r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二</w:t>
      </w:r>
      <w:r w:rsidRPr="00D777D0"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条  申报材料的量化</w:t>
      </w:r>
      <w:r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评分</w:t>
      </w:r>
      <w:r w:rsidRPr="00D777D0"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标准如下</w:t>
      </w:r>
      <w:r w:rsidRPr="00D777D0">
        <w:rPr>
          <w:rFonts w:ascii="楷体_GB2312" w:eastAsia="楷体_GB2312" w:hAnsi="仿宋" w:hint="eastAsia"/>
          <w:color w:val="000000" w:themeColor="text1"/>
          <w:sz w:val="30"/>
          <w:szCs w:val="30"/>
        </w:rPr>
        <w:t xml:space="preserve"> </w:t>
      </w:r>
    </w:p>
    <w:p w:rsidR="002E07A2" w:rsidRPr="00CF1E72" w:rsidRDefault="002E07A2" w:rsidP="00CF722F">
      <w:pPr>
        <w:spacing w:line="460" w:lineRule="exact"/>
        <w:ind w:firstLineChars="200" w:firstLine="602"/>
        <w:rPr>
          <w:rFonts w:ascii="楷体_GB2312" w:eastAsia="楷体_GB2312" w:hAnsi="仿宋" w:cs="Times New Roman"/>
          <w:b/>
          <w:color w:val="000000"/>
          <w:sz w:val="30"/>
          <w:szCs w:val="30"/>
        </w:rPr>
      </w:pPr>
      <w:r w:rsidRPr="00CF1E72">
        <w:rPr>
          <w:rFonts w:ascii="楷体_GB2312" w:eastAsia="楷体_GB2312" w:hAnsi="仿宋" w:cs="Times New Roman" w:hint="eastAsia"/>
          <w:b/>
          <w:color w:val="000000"/>
          <w:sz w:val="30"/>
          <w:szCs w:val="30"/>
        </w:rPr>
        <w:t>（一）思想政治引领工作（35分）</w:t>
      </w:r>
    </w:p>
    <w:p w:rsidR="002E07A2" w:rsidRDefault="002E07A2" w:rsidP="00CF722F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1.在工作中高举中国特色社会主义伟大旗帜，以邓小平理论、“三个代表”重要思想、科学发展观为指导，以思想政治引领和价值引领为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支部工作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核心，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积极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引导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支部成员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听党话、跟党走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；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精准把握主题，抓住重大时政热点和时间节点，深化载体创新，突出广泛参与，大力开展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“学习宣传贯彻习近平总书记系列重要讲话精神—‘四进四信’”、“百生讲坛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”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、“与信仰对话”、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“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我的中国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梦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”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等系列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主题教育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实践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活动。（15分）</w:t>
      </w:r>
    </w:p>
    <w:p w:rsidR="002E07A2" w:rsidRDefault="002E07A2" w:rsidP="00CF722F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2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.积极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宣传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贯彻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党的十八大、十八届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三中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、四中、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五中全会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和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团的十七大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会议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精神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，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响应上级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党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团组织号召，及时有效地传达上级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党团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组织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的工作部署和指示精神，定期组织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团支部政治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理论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学习，并以各种形式对支部成员进行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爱国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主义教育、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中华优秀传统文化教育和民族团结教育，增强团员青年的民族荣誉感和社会责任感。（10分）</w:t>
      </w:r>
    </w:p>
    <w:p w:rsidR="002E07A2" w:rsidRPr="00D777D0" w:rsidRDefault="002E07A2" w:rsidP="00CF722F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>
        <w:rPr>
          <w:rFonts w:ascii="仿宋_GB2312" w:eastAsia="仿宋_GB2312" w:hAnsi="仿宋"/>
          <w:color w:val="000000" w:themeColor="text1"/>
          <w:sz w:val="30"/>
          <w:szCs w:val="30"/>
        </w:rPr>
        <w:t>3.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精准把握支部成员的思想动态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、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成长需求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，引导支部成员积极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围绕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学校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、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学院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、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支部的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中心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工作，在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学校“十三五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”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开局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、全面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深化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综合改革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中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献言献策、建功立业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。（10分）</w:t>
      </w:r>
    </w:p>
    <w:p w:rsidR="002E07A2" w:rsidRPr="00CF1E72" w:rsidRDefault="002E07A2" w:rsidP="00CF722F">
      <w:pPr>
        <w:spacing w:line="460" w:lineRule="exact"/>
        <w:ind w:firstLineChars="200" w:firstLine="602"/>
        <w:rPr>
          <w:rFonts w:ascii="楷体_GB2312" w:eastAsia="楷体_GB2312" w:hAnsi="仿宋" w:cs="Times New Roman"/>
          <w:b/>
          <w:color w:val="000000"/>
          <w:sz w:val="30"/>
          <w:szCs w:val="30"/>
        </w:rPr>
      </w:pPr>
      <w:r w:rsidRPr="00CF1E72">
        <w:rPr>
          <w:rFonts w:ascii="楷体_GB2312" w:eastAsia="楷体_GB2312" w:hAnsi="仿宋" w:cs="Times New Roman" w:hint="eastAsia"/>
          <w:b/>
          <w:color w:val="000000"/>
          <w:sz w:val="30"/>
          <w:szCs w:val="30"/>
        </w:rPr>
        <w:t>（二）组织建设（3</w:t>
      </w:r>
      <w:r w:rsidRPr="00CF1E72">
        <w:rPr>
          <w:rFonts w:ascii="楷体_GB2312" w:eastAsia="楷体_GB2312" w:hAnsi="仿宋" w:cs="Times New Roman"/>
          <w:b/>
          <w:color w:val="000000"/>
          <w:sz w:val="30"/>
          <w:szCs w:val="30"/>
        </w:rPr>
        <w:t>5</w:t>
      </w:r>
      <w:r w:rsidRPr="00CF1E72">
        <w:rPr>
          <w:rFonts w:ascii="楷体_GB2312" w:eastAsia="楷体_GB2312" w:hAnsi="仿宋" w:cs="Times New Roman" w:hint="eastAsia"/>
          <w:b/>
          <w:color w:val="000000"/>
          <w:sz w:val="30"/>
          <w:szCs w:val="30"/>
        </w:rPr>
        <w:t>分）</w:t>
      </w:r>
    </w:p>
    <w:p w:rsidR="002E07A2" w:rsidRDefault="002E07A2" w:rsidP="00CF722F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1.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支部基础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团务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工作、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制度建设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执行情况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良好，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坚持做好团员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申请入团、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团员登记表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制度、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“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三会两制一课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”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、“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推优入党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”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lastRenderedPageBreak/>
        <w:t>等团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的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基层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组织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工作制度。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（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1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5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分）</w:t>
      </w:r>
    </w:p>
    <w:p w:rsidR="002E07A2" w:rsidRPr="00D777D0" w:rsidRDefault="002E07A2" w:rsidP="00CF722F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2.支部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机构设置规范有序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、换届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考评制度完善健全，支部成员分工明确，各项工作均能有序开展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，支部干部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换届及时，换届程序、方法合理，换届过程公正、公平、公开。（10分）</w:t>
      </w:r>
    </w:p>
    <w:p w:rsidR="002E07A2" w:rsidRPr="00D777D0" w:rsidRDefault="002E07A2" w:rsidP="00CF722F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3.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严肃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团的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组织生活纪律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，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积极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创新团的组织生活方式，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严格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团员日常教育管理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，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积极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响应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上级团组织号召，推动支部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团员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成为注册志愿者、网络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文明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志愿者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和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“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青年之声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”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、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“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微邦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”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用户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。（1</w:t>
      </w:r>
      <w:r w:rsidRPr="00D777D0">
        <w:rPr>
          <w:rFonts w:ascii="仿宋_GB2312" w:eastAsia="仿宋_GB2312" w:hAnsi="仿宋"/>
          <w:color w:val="000000" w:themeColor="text1"/>
          <w:sz w:val="30"/>
          <w:szCs w:val="30"/>
        </w:rPr>
        <w:t>0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分）</w:t>
      </w:r>
    </w:p>
    <w:p w:rsidR="002E07A2" w:rsidRPr="00CF1E72" w:rsidRDefault="002E07A2" w:rsidP="00CF722F">
      <w:pPr>
        <w:spacing w:line="460" w:lineRule="exact"/>
        <w:ind w:firstLineChars="200" w:firstLine="602"/>
        <w:rPr>
          <w:rFonts w:ascii="楷体_GB2312" w:eastAsia="楷体_GB2312" w:hAnsi="仿宋" w:cs="Times New Roman"/>
          <w:b/>
          <w:color w:val="000000"/>
          <w:sz w:val="30"/>
          <w:szCs w:val="30"/>
        </w:rPr>
      </w:pPr>
      <w:r w:rsidRPr="00CF1E72">
        <w:rPr>
          <w:rFonts w:ascii="楷体_GB2312" w:eastAsia="楷体_GB2312" w:hAnsi="仿宋" w:cs="Times New Roman" w:hint="eastAsia"/>
          <w:b/>
          <w:color w:val="000000"/>
          <w:sz w:val="30"/>
          <w:szCs w:val="30"/>
        </w:rPr>
        <w:t>（三）文化建设（30分）</w:t>
      </w:r>
    </w:p>
    <w:p w:rsidR="002E07A2" w:rsidRPr="00D777D0" w:rsidRDefault="002E07A2" w:rsidP="00CF722F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 w:rsidRPr="00D777D0">
        <w:rPr>
          <w:rFonts w:ascii="仿宋_GB2312" w:eastAsia="仿宋_GB2312" w:hAnsi="仿宋"/>
          <w:color w:val="000000" w:themeColor="text1"/>
          <w:sz w:val="30"/>
          <w:szCs w:val="30"/>
        </w:rPr>
        <w:t>1.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支部</w:t>
      </w:r>
      <w:r w:rsidRPr="00D777D0">
        <w:rPr>
          <w:rFonts w:ascii="仿宋_GB2312" w:eastAsia="仿宋_GB2312" w:hAnsi="仿宋"/>
          <w:color w:val="000000" w:themeColor="text1"/>
          <w:sz w:val="30"/>
          <w:szCs w:val="30"/>
        </w:rPr>
        <w:t>在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日常管理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、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主题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活动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、特色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工作</w:t>
      </w:r>
      <w:r w:rsidRPr="00D777D0">
        <w:rPr>
          <w:rFonts w:ascii="仿宋_GB2312" w:eastAsia="仿宋_GB2312" w:hAnsi="仿宋"/>
          <w:color w:val="000000" w:themeColor="text1"/>
          <w:sz w:val="30"/>
          <w:szCs w:val="30"/>
        </w:rPr>
        <w:t>中积极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探索</w:t>
      </w:r>
      <w:r w:rsidRPr="00D777D0">
        <w:rPr>
          <w:rFonts w:ascii="仿宋_GB2312" w:eastAsia="仿宋_GB2312" w:hAnsi="仿宋"/>
          <w:color w:val="000000" w:themeColor="text1"/>
          <w:sz w:val="30"/>
          <w:szCs w:val="30"/>
        </w:rPr>
        <w:t>创新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，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且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已</w:t>
      </w:r>
      <w:r w:rsidRPr="00D777D0">
        <w:rPr>
          <w:rFonts w:ascii="仿宋_GB2312" w:eastAsia="仿宋_GB2312" w:hAnsi="仿宋"/>
          <w:color w:val="000000" w:themeColor="text1"/>
          <w:sz w:val="30"/>
          <w:szCs w:val="30"/>
        </w:rPr>
        <w:t>形成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可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推广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、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易传播</w:t>
      </w:r>
      <w:r w:rsidRPr="00D777D0">
        <w:rPr>
          <w:rFonts w:ascii="仿宋_GB2312" w:eastAsia="仿宋_GB2312" w:hAnsi="仿宋"/>
          <w:color w:val="000000" w:themeColor="text1"/>
          <w:sz w:val="30"/>
          <w:szCs w:val="30"/>
        </w:rPr>
        <w:t>的支部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特色</w:t>
      </w:r>
      <w:r w:rsidRPr="00D777D0">
        <w:rPr>
          <w:rFonts w:ascii="仿宋_GB2312" w:eastAsia="仿宋_GB2312" w:hAnsi="仿宋"/>
          <w:color w:val="000000" w:themeColor="text1"/>
          <w:sz w:val="30"/>
          <w:szCs w:val="30"/>
        </w:rPr>
        <w:t>文化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，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并在学院、学校产生积极影响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。（20分）</w:t>
      </w:r>
    </w:p>
    <w:p w:rsidR="002E07A2" w:rsidRPr="00D777D0" w:rsidRDefault="002E07A2" w:rsidP="00CF722F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 w:rsidRPr="00D777D0">
        <w:rPr>
          <w:rFonts w:ascii="仿宋_GB2312" w:eastAsia="仿宋_GB2312" w:hAnsi="仿宋"/>
          <w:color w:val="000000" w:themeColor="text1"/>
          <w:sz w:val="30"/>
          <w:szCs w:val="30"/>
        </w:rPr>
        <w:t>2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.支部成员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有较高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的政治理论素养和综合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素质，勤奋学习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、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身心健康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、严格自律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、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友爱互助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、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遵纪守法，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有较强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的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集体荣誉感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和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社会责任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感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。（10分）</w:t>
      </w:r>
    </w:p>
    <w:p w:rsidR="002E07A2" w:rsidRPr="00D777D0" w:rsidRDefault="002E07A2" w:rsidP="00CF722F">
      <w:pPr>
        <w:spacing w:line="460" w:lineRule="exact"/>
        <w:rPr>
          <w:rFonts w:ascii="仿宋_GB2312" w:eastAsia="仿宋_GB2312" w:hAnsi="仿宋"/>
          <w:b/>
          <w:color w:val="000000" w:themeColor="text1"/>
          <w:sz w:val="30"/>
          <w:szCs w:val="30"/>
        </w:rPr>
      </w:pPr>
      <w:r w:rsidRPr="00D777D0"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第</w:t>
      </w:r>
      <w:r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三</w:t>
      </w:r>
      <w:r w:rsidRPr="00D777D0"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条</w:t>
      </w:r>
      <w:r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 xml:space="preserve">  </w:t>
      </w:r>
      <w:r w:rsidRPr="00D777D0"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日常</w:t>
      </w:r>
      <w:r w:rsidRPr="00D777D0">
        <w:rPr>
          <w:rFonts w:ascii="仿宋_GB2312" w:eastAsia="仿宋_GB2312" w:hAnsi="仿宋"/>
          <w:b/>
          <w:color w:val="000000" w:themeColor="text1"/>
          <w:sz w:val="30"/>
          <w:szCs w:val="30"/>
        </w:rPr>
        <w:t>工作</w:t>
      </w:r>
      <w:r w:rsidRPr="00D777D0"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的量化</w:t>
      </w:r>
      <w:r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评分</w:t>
      </w:r>
      <w:r w:rsidRPr="00D777D0"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标准如下</w:t>
      </w:r>
    </w:p>
    <w:p w:rsidR="002E07A2" w:rsidRPr="00CF1E72" w:rsidRDefault="002E07A2" w:rsidP="00CF722F">
      <w:pPr>
        <w:spacing w:line="460" w:lineRule="exact"/>
        <w:ind w:firstLineChars="200" w:firstLine="602"/>
        <w:rPr>
          <w:rFonts w:ascii="楷体_GB2312" w:eastAsia="楷体_GB2312" w:hAnsi="仿宋" w:cs="Times New Roman"/>
          <w:b/>
          <w:color w:val="000000"/>
          <w:sz w:val="30"/>
          <w:szCs w:val="30"/>
        </w:rPr>
      </w:pPr>
      <w:r w:rsidRPr="00CF1E72">
        <w:rPr>
          <w:rFonts w:ascii="楷体_GB2312" w:eastAsia="楷体_GB2312" w:hAnsi="仿宋" w:cs="Times New Roman" w:hint="eastAsia"/>
          <w:b/>
          <w:color w:val="000000"/>
          <w:sz w:val="30"/>
          <w:szCs w:val="30"/>
        </w:rPr>
        <w:t>（一）基层团务（60分）</w:t>
      </w:r>
    </w:p>
    <w:p w:rsidR="002E07A2" w:rsidRPr="00D777D0" w:rsidRDefault="002E07A2" w:rsidP="00CF722F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1.定期开展团支部组织生活会、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支部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例会，并有详细的会议记录。（10分）</w:t>
      </w:r>
    </w:p>
    <w:p w:rsidR="002E07A2" w:rsidRDefault="002E07A2" w:rsidP="00CF722F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2.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积极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开展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支部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成员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间、支部间的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学习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交流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活动，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有效帮助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支部成员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健康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成长、支部间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互助共建。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（10分）</w:t>
      </w:r>
    </w:p>
    <w:p w:rsidR="002E07A2" w:rsidRPr="00A35F24" w:rsidRDefault="002E07A2" w:rsidP="00CF722F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3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.及时有效地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传达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落实上级团组织的各项要求，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按时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报送上级团组织需要的各项材料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和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数据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，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准确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把握和关注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基层团员青年的思想动态。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（10分）</w:t>
      </w:r>
    </w:p>
    <w:p w:rsidR="002E07A2" w:rsidRDefault="002E07A2" w:rsidP="00CF722F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4</w:t>
      </w:r>
      <w:r w:rsidRPr="00D777D0">
        <w:rPr>
          <w:rFonts w:ascii="仿宋_GB2312" w:eastAsia="仿宋_GB2312" w:hAnsi="仿宋"/>
          <w:color w:val="000000" w:themeColor="text1"/>
          <w:sz w:val="30"/>
          <w:szCs w:val="30"/>
        </w:rPr>
        <w:t>.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引导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支部成员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围绕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思想引领、社会实践、学术科研、志愿服务、创新创业等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主题积极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参与校院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两级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的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各项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工作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及活动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。（10分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）</w:t>
      </w:r>
    </w:p>
    <w:p w:rsidR="002E07A2" w:rsidRPr="00D777D0" w:rsidRDefault="002E07A2" w:rsidP="00CF722F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5.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积极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鼓励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支部根据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工作实际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，自行策划开展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各类型支部活动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。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（10分）</w:t>
      </w:r>
    </w:p>
    <w:p w:rsidR="002E07A2" w:rsidRPr="00A35F24" w:rsidRDefault="002E07A2" w:rsidP="00CF722F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>
        <w:rPr>
          <w:rFonts w:ascii="仿宋_GB2312" w:eastAsia="仿宋_GB2312" w:hAnsi="仿宋"/>
          <w:color w:val="000000" w:themeColor="text1"/>
          <w:sz w:val="30"/>
          <w:szCs w:val="30"/>
        </w:rPr>
        <w:t>6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.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按时做好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团员信息统计、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团籍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注册、毕业生团组织关系转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lastRenderedPageBreak/>
        <w:t>接、团费收缴等常规工作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。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（10分）</w:t>
      </w:r>
    </w:p>
    <w:p w:rsidR="002E07A2" w:rsidRPr="00CF1E72" w:rsidRDefault="002E07A2" w:rsidP="00CF722F">
      <w:pPr>
        <w:spacing w:line="460" w:lineRule="exact"/>
        <w:ind w:firstLineChars="200" w:firstLine="602"/>
        <w:rPr>
          <w:rFonts w:ascii="楷体_GB2312" w:eastAsia="楷体_GB2312" w:hAnsi="仿宋" w:cs="Times New Roman"/>
          <w:b/>
          <w:color w:val="000000"/>
          <w:sz w:val="30"/>
          <w:szCs w:val="30"/>
        </w:rPr>
      </w:pPr>
      <w:r w:rsidRPr="00CF1E72">
        <w:rPr>
          <w:rFonts w:ascii="楷体_GB2312" w:eastAsia="楷体_GB2312" w:hAnsi="仿宋" w:cs="Times New Roman" w:hint="eastAsia"/>
          <w:b/>
          <w:color w:val="000000"/>
          <w:sz w:val="30"/>
          <w:szCs w:val="30"/>
        </w:rPr>
        <w:t>（二）团支部工作手册（40分）</w:t>
      </w:r>
    </w:p>
    <w:p w:rsidR="002E07A2" w:rsidRPr="00D777D0" w:rsidRDefault="002E07A2" w:rsidP="00CF722F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 w:rsidRPr="00D777D0">
        <w:rPr>
          <w:rFonts w:ascii="仿宋_GB2312" w:eastAsia="仿宋_GB2312" w:hAnsi="仿宋"/>
          <w:color w:val="000000" w:themeColor="text1"/>
          <w:sz w:val="30"/>
          <w:szCs w:val="30"/>
        </w:rPr>
        <w:t>1.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支部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严格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执行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“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三会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两制一课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”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制度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，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手册有6次及以上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支部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活动或会议记录。（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2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0分）</w:t>
      </w:r>
    </w:p>
    <w:p w:rsidR="002E07A2" w:rsidRPr="00D777D0" w:rsidRDefault="002E07A2" w:rsidP="00CF722F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 w:rsidRPr="00D777D0">
        <w:rPr>
          <w:rFonts w:ascii="仿宋_GB2312" w:eastAsia="仿宋_GB2312" w:hAnsi="仿宋"/>
          <w:color w:val="000000" w:themeColor="text1"/>
          <w:sz w:val="30"/>
          <w:szCs w:val="30"/>
        </w:rPr>
        <w:t>2.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支部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活动主题鲜明、意义深刻、形式新颖、参与度高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，</w:t>
      </w:r>
      <w:r w:rsidRPr="00D777D0">
        <w:rPr>
          <w:rFonts w:ascii="仿宋_GB2312" w:eastAsia="仿宋_GB2312" w:hAnsi="仿宋"/>
          <w:color w:val="000000" w:themeColor="text1"/>
          <w:sz w:val="30"/>
          <w:szCs w:val="30"/>
        </w:rPr>
        <w:t>记录内容详实具体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、图文并茂、语言规范、条理清晰。（10分）</w:t>
      </w:r>
    </w:p>
    <w:p w:rsidR="002E07A2" w:rsidRPr="00D777D0" w:rsidRDefault="002E07A2" w:rsidP="00CF722F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 w:rsidRPr="00D777D0">
        <w:rPr>
          <w:rFonts w:ascii="仿宋_GB2312" w:eastAsia="仿宋_GB2312" w:hAnsi="仿宋"/>
          <w:color w:val="000000" w:themeColor="text1"/>
          <w:sz w:val="30"/>
          <w:szCs w:val="30"/>
        </w:rPr>
        <w:t>3.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支部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定期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接受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学院团委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的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工作指导，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手册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含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学院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团委对支部的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工作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建议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及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未来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工作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的改进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方向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。（10分）</w:t>
      </w:r>
    </w:p>
    <w:p w:rsidR="002E07A2" w:rsidRDefault="002E07A2" w:rsidP="00CF722F">
      <w:pPr>
        <w:spacing w:line="460" w:lineRule="exact"/>
        <w:rPr>
          <w:rFonts w:ascii="仿宋_GB2312" w:eastAsia="仿宋_GB2312" w:hAnsi="仿宋"/>
          <w:b/>
          <w:color w:val="000000" w:themeColor="text1"/>
          <w:sz w:val="30"/>
          <w:szCs w:val="30"/>
        </w:rPr>
      </w:pPr>
      <w:r w:rsidRPr="00D777D0"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第</w:t>
      </w:r>
      <w:r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四</w:t>
      </w:r>
      <w:r w:rsidRPr="00D777D0"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 xml:space="preserve">条  </w:t>
      </w:r>
      <w:r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宣传工作</w:t>
      </w:r>
      <w:r w:rsidRPr="00D777D0"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的量化</w:t>
      </w:r>
      <w:r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评分</w:t>
      </w:r>
      <w:r w:rsidRPr="00D777D0"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标准如下</w:t>
      </w:r>
    </w:p>
    <w:p w:rsidR="002E07A2" w:rsidRPr="00F33822" w:rsidRDefault="002E07A2" w:rsidP="00CF722F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 w:rsidRPr="00F33822">
        <w:rPr>
          <w:rFonts w:ascii="仿宋_GB2312" w:eastAsia="仿宋_GB2312" w:hAnsi="仿宋" w:hint="eastAsia"/>
          <w:color w:val="000000" w:themeColor="text1"/>
          <w:sz w:val="30"/>
          <w:szCs w:val="30"/>
        </w:rPr>
        <w:t>1.支部积极</w:t>
      </w:r>
      <w:r w:rsidRPr="00F33822">
        <w:rPr>
          <w:rFonts w:ascii="仿宋_GB2312" w:eastAsia="仿宋_GB2312" w:hAnsi="仿宋"/>
          <w:color w:val="000000" w:themeColor="text1"/>
          <w:sz w:val="30"/>
          <w:szCs w:val="30"/>
        </w:rPr>
        <w:t>向学校</w:t>
      </w:r>
      <w:r w:rsidRPr="00F33822">
        <w:rPr>
          <w:rFonts w:ascii="仿宋_GB2312" w:eastAsia="仿宋_GB2312" w:hAnsi="仿宋" w:hint="eastAsia"/>
          <w:color w:val="000000" w:themeColor="text1"/>
          <w:sz w:val="30"/>
          <w:szCs w:val="30"/>
        </w:rPr>
        <w:t>、</w:t>
      </w:r>
      <w:r w:rsidRPr="00F33822">
        <w:rPr>
          <w:rFonts w:ascii="仿宋_GB2312" w:eastAsia="仿宋_GB2312" w:hAnsi="仿宋"/>
          <w:color w:val="000000" w:themeColor="text1"/>
          <w:sz w:val="30"/>
          <w:szCs w:val="30"/>
        </w:rPr>
        <w:t>学院</w:t>
      </w:r>
      <w:r w:rsidRPr="00F33822">
        <w:rPr>
          <w:rFonts w:ascii="仿宋_GB2312" w:eastAsia="仿宋_GB2312" w:hAnsi="仿宋" w:hint="eastAsia"/>
          <w:color w:val="000000" w:themeColor="text1"/>
          <w:sz w:val="30"/>
          <w:szCs w:val="30"/>
        </w:rPr>
        <w:t>团属新媒体</w:t>
      </w:r>
      <w:r w:rsidRPr="00F33822">
        <w:rPr>
          <w:rFonts w:ascii="仿宋_GB2312" w:eastAsia="仿宋_GB2312" w:hAnsi="仿宋"/>
          <w:color w:val="000000" w:themeColor="text1"/>
          <w:sz w:val="30"/>
          <w:szCs w:val="30"/>
        </w:rPr>
        <w:t>平台</w:t>
      </w:r>
      <w:r w:rsidRPr="00F33822">
        <w:rPr>
          <w:rFonts w:ascii="仿宋_GB2312" w:eastAsia="仿宋_GB2312" w:hAnsi="仿宋" w:hint="eastAsia"/>
          <w:color w:val="000000" w:themeColor="text1"/>
          <w:sz w:val="30"/>
          <w:szCs w:val="30"/>
        </w:rPr>
        <w:t>宣传</w:t>
      </w:r>
      <w:r w:rsidRPr="00F33822">
        <w:rPr>
          <w:rFonts w:ascii="仿宋_GB2312" w:eastAsia="仿宋_GB2312" w:hAnsi="仿宋"/>
          <w:color w:val="000000" w:themeColor="text1"/>
          <w:sz w:val="30"/>
          <w:szCs w:val="30"/>
        </w:rPr>
        <w:t>、报送支部特色活动、</w:t>
      </w:r>
      <w:r w:rsidRPr="00F33822">
        <w:rPr>
          <w:rFonts w:ascii="仿宋_GB2312" w:eastAsia="仿宋_GB2312" w:hAnsi="仿宋" w:hint="eastAsia"/>
          <w:color w:val="000000" w:themeColor="text1"/>
          <w:sz w:val="30"/>
          <w:szCs w:val="30"/>
        </w:rPr>
        <w:t>基层团建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工作</w:t>
      </w:r>
      <w:r w:rsidRPr="00F33822">
        <w:rPr>
          <w:rFonts w:ascii="仿宋_GB2312" w:eastAsia="仿宋_GB2312" w:hAnsi="仿宋"/>
          <w:color w:val="000000" w:themeColor="text1"/>
          <w:sz w:val="30"/>
          <w:szCs w:val="30"/>
        </w:rPr>
        <w:t>、优秀团员青年代表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等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好的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典型经验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和做法。（40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分）</w:t>
      </w:r>
    </w:p>
    <w:p w:rsidR="002E07A2" w:rsidRPr="00D777D0" w:rsidRDefault="002E07A2" w:rsidP="00CF722F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2.本次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评选活动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设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网络投票环节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，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网络投票得分=团支部投票数/团支部投票数最高值*100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。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（60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分）</w:t>
      </w:r>
    </w:p>
    <w:p w:rsidR="002E07A2" w:rsidRDefault="002E07A2" w:rsidP="00CF722F">
      <w:pPr>
        <w:spacing w:line="460" w:lineRule="exact"/>
        <w:rPr>
          <w:rFonts w:ascii="仿宋_GB2312" w:eastAsia="仿宋_GB2312" w:hAnsi="仿宋"/>
          <w:b/>
          <w:color w:val="000000" w:themeColor="text1"/>
          <w:sz w:val="30"/>
          <w:szCs w:val="30"/>
        </w:rPr>
      </w:pPr>
      <w:r w:rsidRPr="00D777D0"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第</w:t>
      </w:r>
      <w:r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五</w:t>
      </w:r>
      <w:r w:rsidRPr="00D777D0"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条  团支部活力建设的量化</w:t>
      </w:r>
      <w:r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评分</w:t>
      </w:r>
      <w:r w:rsidRPr="00D777D0"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标准如下</w:t>
      </w:r>
    </w:p>
    <w:p w:rsidR="002E07A2" w:rsidRPr="00B920D9" w:rsidRDefault="002E07A2" w:rsidP="00CF722F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 w:rsidRPr="00B920D9">
        <w:rPr>
          <w:rFonts w:ascii="仿宋_GB2312" w:eastAsia="仿宋_GB2312" w:hAnsi="仿宋" w:hint="eastAsia"/>
          <w:color w:val="000000" w:themeColor="text1"/>
          <w:sz w:val="30"/>
          <w:szCs w:val="30"/>
        </w:rPr>
        <w:t>本次评选</w:t>
      </w:r>
      <w:r w:rsidRPr="00B920D9">
        <w:rPr>
          <w:rFonts w:ascii="仿宋_GB2312" w:eastAsia="仿宋_GB2312" w:hAnsi="仿宋"/>
          <w:color w:val="000000" w:themeColor="text1"/>
          <w:sz w:val="30"/>
          <w:szCs w:val="30"/>
        </w:rPr>
        <w:t>对</w:t>
      </w:r>
      <w:r w:rsidRPr="00B920D9">
        <w:rPr>
          <w:rFonts w:ascii="仿宋_GB2312" w:eastAsia="仿宋_GB2312" w:hAnsi="仿宋" w:hint="eastAsia"/>
          <w:color w:val="000000" w:themeColor="text1"/>
          <w:sz w:val="30"/>
          <w:szCs w:val="30"/>
        </w:rPr>
        <w:t>团支部</w:t>
      </w:r>
      <w:r w:rsidRPr="00B920D9">
        <w:rPr>
          <w:rFonts w:ascii="仿宋_GB2312" w:eastAsia="仿宋_GB2312" w:hAnsi="仿宋"/>
          <w:color w:val="000000" w:themeColor="text1"/>
          <w:sz w:val="30"/>
          <w:szCs w:val="30"/>
        </w:rPr>
        <w:t>活力建设的考核</w:t>
      </w:r>
      <w:r w:rsidRPr="00B920D9">
        <w:rPr>
          <w:rFonts w:ascii="仿宋_GB2312" w:eastAsia="仿宋_GB2312" w:hAnsi="仿宋" w:hint="eastAsia"/>
          <w:color w:val="000000" w:themeColor="text1"/>
          <w:sz w:val="30"/>
          <w:szCs w:val="30"/>
        </w:rPr>
        <w:t>，</w:t>
      </w:r>
      <w:r w:rsidRPr="00B920D9">
        <w:rPr>
          <w:rFonts w:ascii="仿宋_GB2312" w:eastAsia="仿宋_GB2312" w:hAnsi="仿宋"/>
          <w:color w:val="000000" w:themeColor="text1"/>
          <w:sz w:val="30"/>
          <w:szCs w:val="30"/>
        </w:rPr>
        <w:t>主要</w:t>
      </w:r>
      <w:r w:rsidRPr="00B920D9">
        <w:rPr>
          <w:rFonts w:ascii="仿宋_GB2312" w:eastAsia="仿宋_GB2312" w:hAnsi="仿宋" w:hint="eastAsia"/>
          <w:color w:val="000000" w:themeColor="text1"/>
          <w:sz w:val="30"/>
          <w:szCs w:val="30"/>
        </w:rPr>
        <w:t>根据</w:t>
      </w:r>
      <w:r w:rsidRPr="00B920D9">
        <w:rPr>
          <w:rFonts w:ascii="仿宋_GB2312" w:eastAsia="仿宋_GB2312" w:hAnsi="仿宋"/>
          <w:color w:val="000000" w:themeColor="text1"/>
          <w:sz w:val="30"/>
          <w:szCs w:val="30"/>
        </w:rPr>
        <w:t>团支部申报</w:t>
      </w:r>
      <w:r w:rsidRPr="00B920D9">
        <w:rPr>
          <w:rFonts w:ascii="仿宋_GB2312" w:eastAsia="仿宋_GB2312" w:hAnsi="仿宋"/>
          <w:color w:val="000000" w:themeColor="text1"/>
          <w:sz w:val="30"/>
          <w:szCs w:val="30"/>
        </w:rPr>
        <w:t>“</w:t>
      </w:r>
      <w:r w:rsidRPr="00B920D9">
        <w:rPr>
          <w:rFonts w:ascii="仿宋_GB2312" w:eastAsia="仿宋_GB2312" w:hAnsi="仿宋" w:hint="eastAsia"/>
          <w:color w:val="000000" w:themeColor="text1"/>
          <w:sz w:val="30"/>
          <w:szCs w:val="30"/>
        </w:rPr>
        <w:t>十佳</w:t>
      </w:r>
      <w:r w:rsidRPr="00B920D9">
        <w:rPr>
          <w:rFonts w:ascii="仿宋_GB2312" w:eastAsia="仿宋_GB2312" w:hAnsi="仿宋"/>
          <w:color w:val="000000" w:themeColor="text1"/>
          <w:sz w:val="30"/>
          <w:szCs w:val="30"/>
        </w:rPr>
        <w:t>主题团日活动</w:t>
      </w:r>
      <w:r w:rsidRPr="00B920D9">
        <w:rPr>
          <w:rFonts w:ascii="仿宋_GB2312" w:eastAsia="仿宋_GB2312" w:hAnsi="仿宋"/>
          <w:color w:val="000000" w:themeColor="text1"/>
          <w:sz w:val="30"/>
          <w:szCs w:val="30"/>
        </w:rPr>
        <w:t>”</w:t>
      </w:r>
      <w:r w:rsidRPr="00B920D9">
        <w:rPr>
          <w:rFonts w:ascii="仿宋_GB2312" w:eastAsia="仿宋_GB2312" w:hAnsi="仿宋" w:hint="eastAsia"/>
          <w:color w:val="000000" w:themeColor="text1"/>
          <w:sz w:val="30"/>
          <w:szCs w:val="30"/>
        </w:rPr>
        <w:t>和</w:t>
      </w:r>
      <w:r w:rsidRPr="00B920D9">
        <w:rPr>
          <w:rFonts w:ascii="仿宋_GB2312" w:eastAsia="仿宋_GB2312" w:hAnsi="仿宋"/>
          <w:color w:val="000000" w:themeColor="text1"/>
          <w:sz w:val="30"/>
          <w:szCs w:val="30"/>
        </w:rPr>
        <w:t>参与</w:t>
      </w:r>
      <w:r w:rsidRPr="00B920D9">
        <w:rPr>
          <w:rFonts w:ascii="仿宋_GB2312" w:eastAsia="仿宋_GB2312" w:hAnsi="仿宋" w:hint="eastAsia"/>
          <w:color w:val="000000" w:themeColor="text1"/>
          <w:sz w:val="30"/>
          <w:szCs w:val="30"/>
        </w:rPr>
        <w:t>“</w:t>
      </w:r>
      <w:r w:rsidRPr="00B920D9">
        <w:rPr>
          <w:rFonts w:ascii="仿宋_GB2312" w:eastAsia="仿宋_GB2312" w:hAnsi="仿宋"/>
          <w:color w:val="000000" w:themeColor="text1"/>
          <w:sz w:val="30"/>
          <w:szCs w:val="30"/>
        </w:rPr>
        <w:t>三走</w:t>
      </w:r>
      <w:r w:rsidRPr="00B920D9">
        <w:rPr>
          <w:rFonts w:ascii="仿宋_GB2312" w:eastAsia="仿宋_GB2312" w:hAnsi="仿宋" w:hint="eastAsia"/>
          <w:color w:val="000000" w:themeColor="text1"/>
          <w:sz w:val="30"/>
          <w:szCs w:val="30"/>
        </w:rPr>
        <w:t>”</w:t>
      </w:r>
      <w:r w:rsidRPr="00B920D9">
        <w:rPr>
          <w:rFonts w:ascii="仿宋_GB2312" w:eastAsia="仿宋_GB2312" w:hAnsi="仿宋"/>
          <w:color w:val="000000" w:themeColor="text1"/>
          <w:sz w:val="30"/>
          <w:szCs w:val="30"/>
        </w:rPr>
        <w:t>活动</w:t>
      </w:r>
      <w:r w:rsidRPr="00B920D9">
        <w:rPr>
          <w:rFonts w:ascii="仿宋_GB2312" w:eastAsia="仿宋_GB2312" w:hAnsi="仿宋" w:hint="eastAsia"/>
          <w:color w:val="000000" w:themeColor="text1"/>
          <w:sz w:val="30"/>
          <w:szCs w:val="30"/>
        </w:rPr>
        <w:t>的</w:t>
      </w:r>
      <w:r w:rsidRPr="00B920D9">
        <w:rPr>
          <w:rFonts w:ascii="仿宋_GB2312" w:eastAsia="仿宋_GB2312" w:hAnsi="仿宋"/>
          <w:color w:val="000000" w:themeColor="text1"/>
          <w:sz w:val="30"/>
          <w:szCs w:val="30"/>
        </w:rPr>
        <w:t>情况</w:t>
      </w:r>
      <w:r w:rsidRPr="00B920D9">
        <w:rPr>
          <w:rFonts w:ascii="仿宋_GB2312" w:eastAsia="仿宋_GB2312" w:hAnsi="仿宋" w:hint="eastAsia"/>
          <w:color w:val="000000" w:themeColor="text1"/>
          <w:sz w:val="30"/>
          <w:szCs w:val="30"/>
        </w:rPr>
        <w:t>进行综合</w:t>
      </w:r>
      <w:r w:rsidRPr="00B920D9">
        <w:rPr>
          <w:rFonts w:ascii="仿宋_GB2312" w:eastAsia="仿宋_GB2312" w:hAnsi="仿宋"/>
          <w:color w:val="000000" w:themeColor="text1"/>
          <w:sz w:val="30"/>
          <w:szCs w:val="30"/>
        </w:rPr>
        <w:t>评价：</w:t>
      </w:r>
    </w:p>
    <w:p w:rsidR="002E07A2" w:rsidRPr="00CF1E72" w:rsidRDefault="002E07A2" w:rsidP="00CF722F">
      <w:pPr>
        <w:spacing w:line="460" w:lineRule="exact"/>
        <w:ind w:firstLineChars="200" w:firstLine="602"/>
        <w:rPr>
          <w:rFonts w:ascii="楷体_GB2312" w:eastAsia="楷体_GB2312" w:hAnsi="仿宋" w:cs="Times New Roman"/>
          <w:b/>
          <w:color w:val="000000"/>
          <w:sz w:val="30"/>
          <w:szCs w:val="30"/>
        </w:rPr>
      </w:pPr>
      <w:r w:rsidRPr="00CF1E72">
        <w:rPr>
          <w:rFonts w:ascii="楷体_GB2312" w:eastAsia="楷体_GB2312" w:hAnsi="仿宋" w:cs="Times New Roman" w:hint="eastAsia"/>
          <w:b/>
          <w:color w:val="000000"/>
          <w:sz w:val="30"/>
          <w:szCs w:val="30"/>
        </w:rPr>
        <w:t>（一）“十佳主题团日活动”（75分）</w:t>
      </w:r>
    </w:p>
    <w:p w:rsidR="002E07A2" w:rsidRPr="00D777D0" w:rsidRDefault="002E07A2" w:rsidP="00CF722F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获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得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“</w:t>
      </w:r>
      <w:r w:rsidRPr="00D777D0">
        <w:rPr>
          <w:rFonts w:ascii="仿宋_GB2312" w:eastAsia="仿宋_GB2312" w:hAnsi="仿宋"/>
          <w:color w:val="000000" w:themeColor="text1"/>
          <w:sz w:val="30"/>
          <w:szCs w:val="30"/>
        </w:rPr>
        <w:t>十佳主题团日活动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”荣誉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称号</w:t>
      </w:r>
      <w:r w:rsidRPr="00D777D0">
        <w:rPr>
          <w:rFonts w:ascii="仿宋_GB2312" w:eastAsia="仿宋_GB2312" w:hAnsi="仿宋"/>
          <w:color w:val="000000" w:themeColor="text1"/>
          <w:sz w:val="30"/>
          <w:szCs w:val="30"/>
        </w:rPr>
        <w:t>的团支部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计</w:t>
      </w:r>
      <w:r w:rsidRPr="00D777D0">
        <w:rPr>
          <w:rFonts w:ascii="仿宋_GB2312" w:eastAsia="仿宋_GB2312" w:hAnsi="仿宋"/>
          <w:color w:val="000000" w:themeColor="text1"/>
          <w:sz w:val="30"/>
          <w:szCs w:val="30"/>
        </w:rPr>
        <w:t>75分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，</w:t>
      </w:r>
      <w:r w:rsidRPr="00D777D0">
        <w:rPr>
          <w:rFonts w:ascii="仿宋_GB2312" w:eastAsia="仿宋_GB2312" w:hAnsi="仿宋"/>
          <w:color w:val="000000" w:themeColor="text1"/>
          <w:sz w:val="30"/>
          <w:szCs w:val="30"/>
        </w:rPr>
        <w:t>进入校级决赛但未能获奖的团支部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计</w:t>
      </w:r>
      <w:r w:rsidRPr="00D777D0">
        <w:rPr>
          <w:rFonts w:ascii="仿宋_GB2312" w:eastAsia="仿宋_GB2312" w:hAnsi="仿宋"/>
          <w:color w:val="000000" w:themeColor="text1"/>
          <w:sz w:val="30"/>
          <w:szCs w:val="30"/>
        </w:rPr>
        <w:t>70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分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，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进入校级预赛但未能进入决赛的团支部得分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=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预赛得分*</w:t>
      </w:r>
      <w:r w:rsidRPr="00D777D0">
        <w:rPr>
          <w:rFonts w:ascii="仿宋_GB2312" w:eastAsia="仿宋_GB2312" w:hAnsi="仿宋"/>
          <w:color w:val="000000" w:themeColor="text1"/>
          <w:sz w:val="30"/>
          <w:szCs w:val="30"/>
        </w:rPr>
        <w:t>0.75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，（预赛的评分使用百分制，且得分不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低于60分）。参与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“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十佳主题团日活动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”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设计大赛但未能获学院推荐的团支部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计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45分，未参与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“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十佳主题团日活动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”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设计大赛的团支部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不计分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。</w:t>
      </w:r>
    </w:p>
    <w:p w:rsidR="002E07A2" w:rsidRPr="00CF1E72" w:rsidRDefault="002E07A2" w:rsidP="00CF722F">
      <w:pPr>
        <w:spacing w:line="460" w:lineRule="exact"/>
        <w:ind w:firstLineChars="200" w:firstLine="602"/>
        <w:rPr>
          <w:rFonts w:ascii="楷体_GB2312" w:eastAsia="楷体_GB2312" w:hAnsi="仿宋" w:cs="Times New Roman"/>
          <w:b/>
          <w:color w:val="000000"/>
          <w:sz w:val="30"/>
          <w:szCs w:val="30"/>
        </w:rPr>
      </w:pPr>
      <w:r w:rsidRPr="00CF1E72">
        <w:rPr>
          <w:rFonts w:ascii="楷体_GB2312" w:eastAsia="楷体_GB2312" w:hAnsi="仿宋" w:cs="Times New Roman" w:hint="eastAsia"/>
          <w:b/>
          <w:color w:val="000000"/>
          <w:sz w:val="30"/>
          <w:szCs w:val="30"/>
        </w:rPr>
        <w:t>（二）“三走</w:t>
      </w:r>
      <w:r w:rsidRPr="00CF1E72">
        <w:rPr>
          <w:rFonts w:ascii="楷体_GB2312" w:eastAsia="楷体_GB2312" w:hAnsi="仿宋" w:cs="Times New Roman"/>
          <w:b/>
          <w:color w:val="000000"/>
          <w:sz w:val="30"/>
          <w:szCs w:val="30"/>
        </w:rPr>
        <w:t>”</w:t>
      </w:r>
      <w:r w:rsidRPr="00CF1E72">
        <w:rPr>
          <w:rFonts w:ascii="楷体_GB2312" w:eastAsia="楷体_GB2312" w:hAnsi="仿宋" w:cs="Times New Roman" w:hint="eastAsia"/>
          <w:b/>
          <w:color w:val="000000"/>
          <w:sz w:val="30"/>
          <w:szCs w:val="30"/>
        </w:rPr>
        <w:t>接力活动（25分）</w:t>
      </w:r>
    </w:p>
    <w:p w:rsidR="002E07A2" w:rsidRDefault="002E07A2" w:rsidP="00CF722F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 w:rsidRPr="00D777D0">
        <w:rPr>
          <w:rFonts w:ascii="仿宋_GB2312" w:eastAsia="仿宋_GB2312" w:hAnsi="仿宋"/>
          <w:color w:val="000000" w:themeColor="text1"/>
          <w:sz w:val="30"/>
          <w:szCs w:val="30"/>
        </w:rPr>
        <w:t>前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10名的团支部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计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25分，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第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11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—</w:t>
      </w:r>
      <w:r w:rsidRPr="00D777D0">
        <w:rPr>
          <w:rFonts w:ascii="仿宋_GB2312" w:eastAsia="仿宋_GB2312" w:hAnsi="仿宋"/>
          <w:color w:val="000000" w:themeColor="text1"/>
          <w:sz w:val="30"/>
          <w:szCs w:val="30"/>
        </w:rPr>
        <w:t>30名的团支部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计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20分，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第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31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—</w:t>
      </w:r>
      <w:r w:rsidRPr="00D777D0">
        <w:rPr>
          <w:rFonts w:ascii="仿宋_GB2312" w:eastAsia="仿宋_GB2312" w:hAnsi="仿宋"/>
          <w:color w:val="000000" w:themeColor="text1"/>
          <w:sz w:val="30"/>
          <w:szCs w:val="30"/>
        </w:rPr>
        <w:t>50名的团支部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计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15分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，</w:t>
      </w:r>
      <w:r w:rsidRPr="00D777D0">
        <w:rPr>
          <w:rFonts w:ascii="仿宋_GB2312" w:eastAsia="仿宋_GB2312" w:hAnsi="仿宋"/>
          <w:color w:val="000000" w:themeColor="text1"/>
          <w:sz w:val="30"/>
          <w:szCs w:val="30"/>
        </w:rPr>
        <w:t>参与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“三走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”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接力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活动</w:t>
      </w:r>
      <w:r w:rsidRPr="00D777D0">
        <w:rPr>
          <w:rFonts w:ascii="仿宋_GB2312" w:eastAsia="仿宋_GB2312" w:hAnsi="仿宋"/>
          <w:color w:val="000000" w:themeColor="text1"/>
          <w:sz w:val="30"/>
          <w:szCs w:val="30"/>
        </w:rPr>
        <w:t>但未进入前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50名</w:t>
      </w:r>
      <w:r w:rsidRPr="00D777D0">
        <w:rPr>
          <w:rFonts w:ascii="仿宋_GB2312" w:eastAsia="仿宋_GB2312" w:hAnsi="仿宋"/>
          <w:color w:val="000000" w:themeColor="text1"/>
          <w:sz w:val="30"/>
          <w:szCs w:val="30"/>
        </w:rPr>
        <w:t>的团支部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计</w:t>
      </w:r>
      <w:r w:rsidRPr="00D777D0">
        <w:rPr>
          <w:rFonts w:ascii="仿宋_GB2312" w:eastAsia="仿宋_GB2312" w:hAnsi="仿宋"/>
          <w:color w:val="000000" w:themeColor="text1"/>
          <w:sz w:val="30"/>
          <w:szCs w:val="30"/>
        </w:rPr>
        <w:t>10分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，</w:t>
      </w:r>
      <w:r w:rsidRPr="00D777D0">
        <w:rPr>
          <w:rFonts w:ascii="仿宋_GB2312" w:eastAsia="仿宋_GB2312" w:hAnsi="仿宋"/>
          <w:color w:val="000000" w:themeColor="text1"/>
          <w:sz w:val="30"/>
          <w:szCs w:val="30"/>
        </w:rPr>
        <w:t>未参与团支部接力跑的团支部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不计分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。</w:t>
      </w:r>
    </w:p>
    <w:p w:rsidR="00DB56B1" w:rsidRDefault="00DB56B1" w:rsidP="00CF722F">
      <w:pPr>
        <w:spacing w:line="460" w:lineRule="exact"/>
        <w:ind w:firstLineChars="200" w:firstLine="600"/>
        <w:rPr>
          <w:rFonts w:ascii="仿宋_GB2312" w:eastAsia="仿宋_GB2312" w:hAnsi="仿宋" w:hint="eastAsia"/>
          <w:color w:val="000000" w:themeColor="text1"/>
          <w:sz w:val="30"/>
          <w:szCs w:val="30"/>
        </w:rPr>
      </w:pPr>
    </w:p>
    <w:p w:rsidR="002E07A2" w:rsidRPr="00B920D9" w:rsidRDefault="002E07A2" w:rsidP="00CF722F">
      <w:pPr>
        <w:spacing w:line="460" w:lineRule="exact"/>
        <w:rPr>
          <w:rFonts w:ascii="仿宋_GB2312" w:eastAsia="仿宋_GB2312" w:hAnsi="仿宋"/>
          <w:b/>
          <w:color w:val="000000" w:themeColor="text1"/>
          <w:sz w:val="30"/>
          <w:szCs w:val="30"/>
        </w:rPr>
      </w:pPr>
      <w:r w:rsidRPr="00B920D9"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lastRenderedPageBreak/>
        <w:t>第六条</w:t>
      </w:r>
      <w:r w:rsidR="00CF1E72"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 xml:space="preserve">  </w:t>
      </w:r>
      <w:r w:rsidRPr="00B920D9"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附加</w:t>
      </w:r>
      <w:r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项</w:t>
      </w:r>
    </w:p>
    <w:p w:rsidR="002E07A2" w:rsidRPr="00D777D0" w:rsidRDefault="002E07A2" w:rsidP="00CF722F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如有以下情况，可在原有100分满分基础上另行加分，作为附加分：</w:t>
      </w:r>
    </w:p>
    <w:p w:rsidR="002E07A2" w:rsidRPr="00D777D0" w:rsidRDefault="002E07A2" w:rsidP="00CF722F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1.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支部或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支部成员在校级及以上级别各类活动中获奖。（</w:t>
      </w:r>
      <w:bookmarkStart w:id="1" w:name="_GoBack"/>
      <w:bookmarkEnd w:id="1"/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国家级加10分，省级加8分，市级加5分，校级加2分）</w:t>
      </w:r>
    </w:p>
    <w:p w:rsidR="002E07A2" w:rsidRPr="00D777D0" w:rsidRDefault="002E07A2" w:rsidP="00CF722F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2.支部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工作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和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活动等相关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典型</w:t>
      </w:r>
      <w:r>
        <w:rPr>
          <w:rFonts w:ascii="仿宋_GB2312" w:eastAsia="仿宋_GB2312" w:hAnsi="仿宋"/>
          <w:color w:val="000000" w:themeColor="text1"/>
          <w:sz w:val="30"/>
          <w:szCs w:val="30"/>
        </w:rPr>
        <w:t>经验和做法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得到校级及以上级别媒体报道。（国家级加10分，省部级加8分，市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区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级加5分，校级加2分）</w:t>
      </w:r>
    </w:p>
    <w:p w:rsidR="002E07A2" w:rsidRPr="00EA15D6" w:rsidRDefault="002E07A2" w:rsidP="00CF722F">
      <w:pPr>
        <w:spacing w:line="460" w:lineRule="exact"/>
        <w:rPr>
          <w:rFonts w:ascii="仿宋_GB2312" w:eastAsia="仿宋_GB2312" w:hAnsi="仿宋"/>
          <w:b/>
          <w:color w:val="000000" w:themeColor="text1"/>
          <w:sz w:val="30"/>
          <w:szCs w:val="30"/>
        </w:rPr>
      </w:pPr>
      <w:r w:rsidRPr="00EA15D6"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第七条</w:t>
      </w:r>
      <w:r w:rsidR="00CF1E72"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 xml:space="preserve">  </w:t>
      </w:r>
      <w:r w:rsidRPr="00EA15D6"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附则</w:t>
      </w:r>
    </w:p>
    <w:p w:rsidR="002E07A2" w:rsidRDefault="002E07A2" w:rsidP="00CF722F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本</w:t>
      </w: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办法的解释权归共青团中南财经政法大学委员会所有。</w:t>
      </w:r>
    </w:p>
    <w:p w:rsidR="003D37D8" w:rsidRDefault="003D37D8" w:rsidP="00CF722F">
      <w:pPr>
        <w:spacing w:line="460" w:lineRule="exact"/>
        <w:jc w:val="right"/>
        <w:rPr>
          <w:rFonts w:ascii="仿宋_GB2312" w:eastAsia="仿宋_GB2312" w:hAnsi="仿宋"/>
          <w:sz w:val="30"/>
          <w:szCs w:val="30"/>
        </w:rPr>
      </w:pPr>
    </w:p>
    <w:p w:rsidR="006E66BD" w:rsidRPr="00FF1C5B" w:rsidRDefault="006E66BD" w:rsidP="00CF722F">
      <w:pPr>
        <w:spacing w:line="460" w:lineRule="exact"/>
        <w:jc w:val="right"/>
        <w:rPr>
          <w:rFonts w:ascii="仿宋_GB2312" w:eastAsia="仿宋_GB2312" w:hAnsi="仿宋"/>
          <w:sz w:val="30"/>
          <w:szCs w:val="30"/>
        </w:rPr>
      </w:pPr>
      <w:r w:rsidRPr="00FF1C5B">
        <w:rPr>
          <w:rFonts w:ascii="仿宋_GB2312" w:eastAsia="仿宋_GB2312" w:hAnsi="仿宋" w:hint="eastAsia"/>
          <w:sz w:val="30"/>
          <w:szCs w:val="30"/>
        </w:rPr>
        <w:t>共青团中南财经政法大学委员会</w:t>
      </w:r>
    </w:p>
    <w:p w:rsidR="00CE4E28" w:rsidRPr="002E07A2" w:rsidRDefault="00CF1E72" w:rsidP="00CF722F">
      <w:pPr>
        <w:spacing w:line="460" w:lineRule="exact"/>
        <w:jc w:val="left"/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</w:t>
      </w:r>
      <w:r>
        <w:rPr>
          <w:rFonts w:ascii="仿宋_GB2312" w:eastAsia="仿宋_GB2312" w:hAnsi="仿宋"/>
          <w:sz w:val="30"/>
          <w:szCs w:val="30"/>
        </w:rPr>
        <w:t xml:space="preserve">                </w:t>
      </w:r>
      <w:r>
        <w:rPr>
          <w:rFonts w:ascii="仿宋_GB2312" w:eastAsia="仿宋_GB2312" w:hAnsi="仿宋" w:hint="eastAsia"/>
          <w:sz w:val="30"/>
          <w:szCs w:val="30"/>
        </w:rPr>
        <w:t xml:space="preserve"> </w:t>
      </w:r>
      <w:r w:rsidR="006E66BD" w:rsidRPr="00FF1C5B">
        <w:rPr>
          <w:rFonts w:ascii="仿宋_GB2312" w:eastAsia="仿宋_GB2312" w:hAnsi="仿宋" w:hint="eastAsia"/>
          <w:sz w:val="30"/>
          <w:szCs w:val="30"/>
        </w:rPr>
        <w:t>二</w:t>
      </w:r>
      <w:r w:rsidR="006E66BD" w:rsidRPr="00FF1C5B">
        <w:rPr>
          <w:rFonts w:ascii="微软雅黑" w:eastAsia="微软雅黑" w:hAnsi="微软雅黑" w:cs="微软雅黑" w:hint="eastAsia"/>
          <w:sz w:val="30"/>
          <w:szCs w:val="30"/>
        </w:rPr>
        <w:t>〇</w:t>
      </w:r>
      <w:r w:rsidR="006E66BD" w:rsidRPr="00FF1C5B">
        <w:rPr>
          <w:rFonts w:ascii="仿宋_GB2312" w:eastAsia="仿宋_GB2312" w:hAnsi="仿宋_GB2312" w:cs="仿宋_GB2312" w:hint="eastAsia"/>
          <w:sz w:val="30"/>
          <w:szCs w:val="30"/>
        </w:rPr>
        <w:t>一</w:t>
      </w:r>
      <w:r w:rsidR="006E66BD">
        <w:rPr>
          <w:rFonts w:ascii="仿宋_GB2312" w:eastAsia="仿宋_GB2312" w:hAnsi="仿宋" w:hint="eastAsia"/>
          <w:sz w:val="30"/>
          <w:szCs w:val="30"/>
        </w:rPr>
        <w:t>六</w:t>
      </w:r>
      <w:r w:rsidR="006E66BD" w:rsidRPr="00FF1C5B">
        <w:rPr>
          <w:rFonts w:ascii="仿宋_GB2312" w:eastAsia="仿宋_GB2312" w:hAnsi="仿宋" w:hint="eastAsia"/>
          <w:sz w:val="30"/>
          <w:szCs w:val="30"/>
        </w:rPr>
        <w:t>年</w:t>
      </w:r>
      <w:r w:rsidR="006E66BD">
        <w:rPr>
          <w:rFonts w:ascii="仿宋_GB2312" w:eastAsia="仿宋_GB2312" w:hAnsi="仿宋" w:hint="eastAsia"/>
          <w:sz w:val="30"/>
          <w:szCs w:val="30"/>
        </w:rPr>
        <w:t>三</w:t>
      </w:r>
      <w:r w:rsidR="006E66BD" w:rsidRPr="00FF1C5B">
        <w:rPr>
          <w:rFonts w:ascii="仿宋_GB2312" w:eastAsia="仿宋_GB2312" w:hAnsi="仿宋" w:hint="eastAsia"/>
          <w:sz w:val="30"/>
          <w:szCs w:val="30"/>
        </w:rPr>
        <w:t>月</w:t>
      </w:r>
      <w:r w:rsidR="006E66BD">
        <w:rPr>
          <w:rFonts w:ascii="仿宋_GB2312" w:eastAsia="仿宋_GB2312" w:hAnsi="仿宋" w:hint="eastAsia"/>
          <w:sz w:val="30"/>
          <w:szCs w:val="30"/>
        </w:rPr>
        <w:t xml:space="preserve"> </w:t>
      </w:r>
      <w:r>
        <w:rPr>
          <w:rFonts w:ascii="仿宋_GB2312" w:eastAsia="仿宋_GB2312" w:hAnsi="仿宋"/>
          <w:sz w:val="30"/>
          <w:szCs w:val="30"/>
        </w:rPr>
        <w:t xml:space="preserve"> </w:t>
      </w:r>
    </w:p>
    <w:sectPr w:rsidR="00CE4E28" w:rsidRPr="002E07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86B" w:rsidRDefault="00D3186B" w:rsidP="00CF1E72">
      <w:r>
        <w:separator/>
      </w:r>
    </w:p>
  </w:endnote>
  <w:endnote w:type="continuationSeparator" w:id="0">
    <w:p w:rsidR="00D3186B" w:rsidRDefault="00D3186B" w:rsidP="00CF1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86B" w:rsidRDefault="00D3186B" w:rsidP="00CF1E72">
      <w:r>
        <w:separator/>
      </w:r>
    </w:p>
  </w:footnote>
  <w:footnote w:type="continuationSeparator" w:id="0">
    <w:p w:rsidR="00D3186B" w:rsidRDefault="00D3186B" w:rsidP="00CF1E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7A2"/>
    <w:rsid w:val="002E07A2"/>
    <w:rsid w:val="003130E5"/>
    <w:rsid w:val="003D37D8"/>
    <w:rsid w:val="00415FD3"/>
    <w:rsid w:val="006E66BD"/>
    <w:rsid w:val="007E0B78"/>
    <w:rsid w:val="00926047"/>
    <w:rsid w:val="009B699C"/>
    <w:rsid w:val="00A506AD"/>
    <w:rsid w:val="00CE4E28"/>
    <w:rsid w:val="00CF1E72"/>
    <w:rsid w:val="00CF722F"/>
    <w:rsid w:val="00D3186B"/>
    <w:rsid w:val="00DB56B1"/>
    <w:rsid w:val="00E606C6"/>
    <w:rsid w:val="00FC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C451A73-6A85-4AFB-843E-D47D186AF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7A2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E07A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E07A2"/>
    <w:rPr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CF1E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1E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1E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1E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340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Harper Ren</dc:creator>
  <cp:keywords/>
  <dc:description/>
  <cp:lastModifiedBy>Microsoft</cp:lastModifiedBy>
  <cp:revision>12</cp:revision>
  <dcterms:created xsi:type="dcterms:W3CDTF">2016-03-21T04:57:00Z</dcterms:created>
  <dcterms:modified xsi:type="dcterms:W3CDTF">2016-05-24T12:17:00Z</dcterms:modified>
</cp:coreProperties>
</file>