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72" w:lineRule="atLeast"/>
        <w:jc w:val="center"/>
        <w:rPr>
          <w:rFonts w:ascii="仿宋_GB2312" w:hAnsi="仿宋_GB2312" w:eastAsia="仿宋_GB2312" w:cs="仿宋_GB2312"/>
          <w:color w:val="000000"/>
          <w:sz w:val="25"/>
          <w:szCs w:val="25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</w:rPr>
        <w:t>中南财经政法大学70周年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校庆优秀</w:t>
      </w:r>
      <w:r>
        <w:rPr>
          <w:rFonts w:hint="eastAsia" w:ascii="黑体" w:hAnsi="黑体" w:eastAsia="黑体" w:cs="仿宋"/>
          <w:sz w:val="32"/>
          <w:szCs w:val="32"/>
        </w:rPr>
        <w:t>志愿者申报表</w:t>
      </w:r>
    </w:p>
    <w:tbl>
      <w:tblPr>
        <w:tblStyle w:val="4"/>
        <w:tblW w:w="10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8"/>
        <w:gridCol w:w="1198"/>
        <w:gridCol w:w="1513"/>
        <w:gridCol w:w="1559"/>
        <w:gridCol w:w="146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所在组别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工时时长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（仅限与校庆相关）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校庆志愿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服务活动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参与清单</w:t>
            </w: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分点一一列举，依次写明时间、地点、具体工作内容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工作时长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填写模糊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可能影响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认定</w:t>
            </w:r>
            <w:r>
              <w:rPr>
                <w:rFonts w:hint="eastAsia" w:ascii="仿宋" w:hAnsi="仿宋" w:eastAsia="仿宋" w:cs="仿宋"/>
                <w:sz w:val="24"/>
              </w:rPr>
              <w:t>，如：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.9月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7日全天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ascii="仿宋" w:hAnsi="仿宋" w:eastAsia="仿宋" w:cs="仿宋"/>
                <w:sz w:val="24"/>
              </w:rPr>
              <w:t>武汉站</w:t>
            </w:r>
            <w:r>
              <w:rPr>
                <w:rFonts w:hint="eastAsia" w:ascii="仿宋" w:hAnsi="仿宋" w:eastAsia="仿宋" w:cs="仿宋"/>
                <w:sz w:val="24"/>
              </w:rPr>
              <w:t>，“建行杯”全国财经院校创新创业大赛定点志愿者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8小时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.10月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8日下午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ascii="仿宋" w:hAnsi="仿宋" w:eastAsia="仿宋" w:cs="仿宋"/>
                <w:sz w:val="24"/>
              </w:rPr>
              <w:t>文泉楼书库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ascii="仿宋" w:hAnsi="仿宋" w:eastAsia="仿宋" w:cs="仿宋"/>
                <w:sz w:val="24"/>
              </w:rPr>
              <w:t>校庆纪念徽章分装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3小时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申请理由</w:t>
            </w: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初审意见</w:t>
            </w: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执委会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复审意见</w:t>
            </w:r>
          </w:p>
        </w:tc>
        <w:tc>
          <w:tcPr>
            <w:tcW w:w="8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中南财经政法大学志愿者协会二〇一八年制</w:t>
      </w:r>
    </w:p>
    <w:p>
      <w:pPr>
        <w:jc w:val="right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7A"/>
    <w:rsid w:val="0026167A"/>
    <w:rsid w:val="00271B55"/>
    <w:rsid w:val="005C493B"/>
    <w:rsid w:val="009C50F5"/>
    <w:rsid w:val="00C9443B"/>
    <w:rsid w:val="1B533853"/>
    <w:rsid w:val="23D122E9"/>
    <w:rsid w:val="26830C2F"/>
    <w:rsid w:val="381A0DFA"/>
    <w:rsid w:val="43DF2A10"/>
    <w:rsid w:val="5C747EFE"/>
    <w:rsid w:val="6818662B"/>
    <w:rsid w:val="6C7413B3"/>
    <w:rsid w:val="6EC8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AEAEE-04BC-482E-A36F-E768020F3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2018-04-11T13:45:00Z</dcterms:created>
  <dc:creator>NANA</dc:creator>
  <cp:lastModifiedBy>wdfx</cp:lastModifiedBy>
  <dcterms:modified xsi:type="dcterms:W3CDTF">2018-11-09T10:28:58Z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