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E1AEC" w14:textId="3A00F093" w:rsidR="00202E33" w:rsidRDefault="00202E33" w:rsidP="00202E33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772D5B">
        <w:rPr>
          <w:rFonts w:ascii="黑体" w:eastAsia="黑体" w:hAnsi="黑体" w:hint="eastAsia"/>
          <w:sz w:val="32"/>
          <w:szCs w:val="32"/>
        </w:rPr>
        <w:t>1</w:t>
      </w:r>
    </w:p>
    <w:p w14:paraId="1C8BCAB2" w14:textId="4439AE70" w:rsidR="00202E33" w:rsidRPr="003E4ED5" w:rsidRDefault="006964CD" w:rsidP="00202E33">
      <w:pPr>
        <w:spacing w:beforeLines="50" w:before="156" w:line="56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202</w:t>
      </w:r>
      <w:r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  <w:t>3</w:t>
      </w: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-202</w:t>
      </w:r>
      <w:r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  <w:t>4</w:t>
      </w: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学年“希贤学堂”第十七</w:t>
      </w:r>
      <w:r w:rsidR="00202E33" w:rsidRPr="003E4ED5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期</w:t>
      </w:r>
    </w:p>
    <w:p w14:paraId="39EBC4FD" w14:textId="67A43224" w:rsidR="00202E33" w:rsidRPr="003E4ED5" w:rsidRDefault="00202E33" w:rsidP="00202E33">
      <w:pPr>
        <w:spacing w:line="56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 w:rsidRPr="003E4ED5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分层次一体化</w:t>
      </w:r>
      <w:r w:rsidR="00F17751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青年马克思主义者培训</w:t>
      </w:r>
      <w:r w:rsidRPr="003E4ED5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班</w:t>
      </w:r>
    </w:p>
    <w:p w14:paraId="24F0EBD6" w14:textId="13621CC2" w:rsidR="00202E33" w:rsidRDefault="00167061" w:rsidP="00202E33">
      <w:pPr>
        <w:spacing w:afterLines="50" w:after="156" w:line="56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评分细则</w:t>
      </w:r>
    </w:p>
    <w:p w14:paraId="510CC252" w14:textId="6B351C9E" w:rsidR="00C90E95" w:rsidRPr="00C90E95" w:rsidRDefault="00C90E95" w:rsidP="00C90E95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90E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学员考核综合成绩比例为平时成绩（</w:t>
      </w:r>
      <w:bookmarkStart w:id="0" w:name="_Hlk144928128"/>
      <w:r w:rsidRPr="00C90E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理论培训与研讨考勤情况</w:t>
      </w:r>
      <w:bookmarkEnd w:id="0"/>
      <w:r w:rsidRPr="00C90E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）占</w:t>
      </w:r>
      <w:r w:rsidRPr="00C90E95">
        <w:rPr>
          <w:rFonts w:ascii="仿宋" w:eastAsia="仿宋" w:hAnsi="仿宋" w:cs="宋体"/>
          <w:color w:val="333333"/>
          <w:kern w:val="0"/>
          <w:sz w:val="32"/>
          <w:szCs w:val="32"/>
        </w:rPr>
        <w:t>6</w:t>
      </w:r>
      <w:r w:rsidRPr="00C90E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0%，实践锻炼成绩占20%，培训心得成绩占20%，每项满分为100分，综合成绩为三项考核内容的加权平均分。学员完成各项培训环节，综合成绩达75分以上（含75分）视为合格，颁发202</w:t>
      </w:r>
      <w:r w:rsidR="006964CD">
        <w:rPr>
          <w:rFonts w:ascii="仿宋" w:eastAsia="仿宋" w:hAnsi="仿宋" w:cs="宋体"/>
          <w:color w:val="333333"/>
          <w:kern w:val="0"/>
          <w:sz w:val="32"/>
          <w:szCs w:val="32"/>
        </w:rPr>
        <w:t>3</w:t>
      </w:r>
      <w:r w:rsidRPr="00C90E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-202</w:t>
      </w:r>
      <w:r w:rsidR="006964CD">
        <w:rPr>
          <w:rFonts w:ascii="仿宋" w:eastAsia="仿宋" w:hAnsi="仿宋" w:cs="宋体"/>
          <w:color w:val="333333"/>
          <w:kern w:val="0"/>
          <w:sz w:val="32"/>
          <w:szCs w:val="32"/>
        </w:rPr>
        <w:t>4</w:t>
      </w:r>
      <w:r w:rsidR="006964C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学年“希贤学堂”第十七</w:t>
      </w:r>
      <w:r w:rsidRPr="00C90E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期分层次一体化青年马克思主义者培训班学员“结业证书”；表现优异者颁发202</w:t>
      </w:r>
      <w:r w:rsidR="006964CD">
        <w:rPr>
          <w:rFonts w:ascii="仿宋" w:eastAsia="仿宋" w:hAnsi="仿宋" w:cs="宋体"/>
          <w:color w:val="333333"/>
          <w:kern w:val="0"/>
          <w:sz w:val="32"/>
          <w:szCs w:val="32"/>
        </w:rPr>
        <w:t>3</w:t>
      </w:r>
      <w:r w:rsidRPr="00C90E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-202</w:t>
      </w:r>
      <w:r w:rsidR="006964CD">
        <w:rPr>
          <w:rFonts w:ascii="仿宋" w:eastAsia="仿宋" w:hAnsi="仿宋" w:cs="宋体"/>
          <w:color w:val="333333"/>
          <w:kern w:val="0"/>
          <w:sz w:val="32"/>
          <w:szCs w:val="32"/>
        </w:rPr>
        <w:t>4</w:t>
      </w:r>
      <w:r w:rsidR="006964C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学年“希贤学堂”第十七</w:t>
      </w:r>
      <w:r w:rsidRPr="00C90E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期分层次一体化青年马克思主义者培训班学员“优秀学员”荣誉证书。</w:t>
      </w:r>
    </w:p>
    <w:p w14:paraId="5ED3CC5D" w14:textId="583DA6AB" w:rsidR="00CC30EF" w:rsidRPr="00CC30EF" w:rsidRDefault="00CC30EF" w:rsidP="00CC30EF">
      <w:pPr>
        <w:widowControl/>
        <w:spacing w:beforeLines="25" w:before="78" w:afterLines="25" w:after="78" w:line="560" w:lineRule="exact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CC30E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</w:t>
      </w:r>
      <w:r w:rsidRPr="00550DF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、</w:t>
      </w:r>
      <w:r w:rsidRPr="00CC30E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平时成绩（理论培训与研讨考勤情况）</w:t>
      </w:r>
    </w:p>
    <w:p w14:paraId="7E53EFA9" w14:textId="77777777" w:rsidR="00CC30EF" w:rsidRPr="00CC30EF" w:rsidRDefault="00CC30EF" w:rsidP="00CC30EF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C30E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平时成绩必修课程实行扣分制：</w:t>
      </w:r>
    </w:p>
    <w:p w14:paraId="751E2B77" w14:textId="77777777" w:rsidR="00CC30EF" w:rsidRPr="00CC30EF" w:rsidRDefault="00CC30EF" w:rsidP="00CC30EF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bookmarkStart w:id="1" w:name="_Hlk144751866"/>
      <w:r w:rsidRPr="00CC30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1.无故缺勤，每次扣</w:t>
      </w:r>
      <w:r w:rsidRPr="00CC30E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</w:t>
      </w:r>
      <w:r w:rsidRPr="00CC30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0分；</w:t>
      </w:r>
    </w:p>
    <w:p w14:paraId="217664DA" w14:textId="568825BB" w:rsidR="00CC30EF" w:rsidRPr="00CC30EF" w:rsidRDefault="00CC30EF" w:rsidP="00CC30EF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C30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2.请假，第一次扣</w:t>
      </w:r>
      <w:r w:rsidRPr="00CC30E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</w:t>
      </w:r>
      <w:r w:rsidRPr="00CC30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分，第二次扣3分，</w:t>
      </w:r>
      <w:r w:rsidR="00990EF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请假两次以上每次扣五分</w:t>
      </w:r>
      <w:r w:rsidRPr="00CC30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，请假</w:t>
      </w:r>
      <w:r w:rsidR="00990EF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五</w:t>
      </w:r>
      <w:r w:rsidRPr="00CC30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次以上（不含</w:t>
      </w:r>
      <w:r w:rsidR="00990EF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五</w:t>
      </w:r>
      <w:r w:rsidRPr="00CC30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次）则不予结业；</w:t>
      </w:r>
    </w:p>
    <w:bookmarkEnd w:id="1"/>
    <w:p w14:paraId="5607B2F8" w14:textId="77777777" w:rsidR="00CC30EF" w:rsidRPr="00CC30EF" w:rsidRDefault="00CC30EF" w:rsidP="00CC30EF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C30E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3.迟到或早退，每次扣5分。</w:t>
      </w:r>
    </w:p>
    <w:p w14:paraId="18EDE694" w14:textId="11D90B3D" w:rsidR="00CC30EF" w:rsidRDefault="00CC30EF" w:rsidP="00CC30EF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bookmarkStart w:id="2" w:name="_Hlk144752005"/>
      <w:r w:rsidRPr="00CC30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选修课程实行额外加分制，</w:t>
      </w:r>
      <w:bookmarkStart w:id="3" w:name="_Hlk145446064"/>
      <w:r w:rsid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视活动加分</w:t>
      </w:r>
      <w:bookmarkEnd w:id="3"/>
      <w:r w:rsid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Pr="00CC30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平时成绩总分上限1</w:t>
      </w:r>
      <w:r w:rsidRPr="00CC30E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00</w:t>
      </w:r>
      <w:r w:rsidRPr="00CC30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分。</w:t>
      </w:r>
      <w:bookmarkEnd w:id="2"/>
    </w:p>
    <w:p w14:paraId="6505365D" w14:textId="1D46C396" w:rsidR="00550DF5" w:rsidRPr="00550DF5" w:rsidRDefault="00550DF5" w:rsidP="00550DF5">
      <w:pPr>
        <w:widowControl/>
        <w:spacing w:beforeLines="25" w:before="78" w:afterLines="25" w:after="78" w:line="560" w:lineRule="exact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550DF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二、实践锻炼</w:t>
      </w:r>
    </w:p>
    <w:p w14:paraId="14037DCE" w14:textId="77777777" w:rsidR="00550DF5" w:rsidRPr="00550DF5" w:rsidRDefault="00550DF5" w:rsidP="00550DF5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50D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实践锻炼必修课程实行扣分制：</w:t>
      </w:r>
    </w:p>
    <w:p w14:paraId="64FE1084" w14:textId="2419ED50" w:rsidR="00550DF5" w:rsidRPr="00550DF5" w:rsidRDefault="00550DF5" w:rsidP="00550DF5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1.无故缺勤，</w:t>
      </w:r>
      <w:r w:rsidRPr="00550D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每次扣分视活动而定</w:t>
      </w: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</w:t>
      </w:r>
    </w:p>
    <w:p w14:paraId="01CC7924" w14:textId="77777777" w:rsidR="00550DF5" w:rsidRPr="00550DF5" w:rsidRDefault="00550DF5" w:rsidP="00550DF5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2.请假，第一次扣</w:t>
      </w:r>
      <w:r w:rsidRPr="00550DF5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10</w:t>
      </w: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分，第二次扣</w:t>
      </w:r>
      <w:r w:rsidRPr="00550DF5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20</w:t>
      </w: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分，</w:t>
      </w:r>
      <w:r w:rsidRPr="00550D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请假两次且未参加选修课程则不予结业。</w:t>
      </w:r>
    </w:p>
    <w:p w14:paraId="1C4FFDBF" w14:textId="702DFB08" w:rsidR="00550DF5" w:rsidRPr="00550DF5" w:rsidRDefault="00550DF5" w:rsidP="00550DF5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实践锻炼选修课程实行额外加分制</w:t>
      </w:r>
      <w:r w:rsidR="00D369F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，视活动加分</w:t>
      </w: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，总分上限1</w:t>
      </w:r>
      <w:r w:rsidRPr="00550DF5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00</w:t>
      </w: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分。</w:t>
      </w:r>
    </w:p>
    <w:p w14:paraId="43C64D8C" w14:textId="7CA4BA26" w:rsidR="00550DF5" w:rsidRPr="00550DF5" w:rsidRDefault="00550DF5" w:rsidP="00550DF5">
      <w:pPr>
        <w:widowControl/>
        <w:spacing w:beforeLines="25" w:before="78" w:afterLines="25" w:after="78" w:line="560" w:lineRule="exact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550DF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三、培训学习心得</w:t>
      </w:r>
    </w:p>
    <w:p w14:paraId="2999D771" w14:textId="77777777" w:rsidR="00550DF5" w:rsidRPr="00550DF5" w:rsidRDefault="00550DF5" w:rsidP="00550DF5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培训学习心得实行评分评级制，满分100分。</w:t>
      </w:r>
      <w:bookmarkStart w:id="4" w:name="_Hlk145018746"/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起评分70分，90-100分为优秀，80-90分为良好，70-80分为一般。</w:t>
      </w:r>
      <w:bookmarkEnd w:id="4"/>
    </w:p>
    <w:p w14:paraId="0DEACCE4" w14:textId="77777777" w:rsidR="00550DF5" w:rsidRPr="00550DF5" w:rsidRDefault="00550DF5" w:rsidP="00550DF5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50D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1.要求1</w:t>
      </w:r>
      <w:r w:rsidRPr="00550DF5">
        <w:rPr>
          <w:rFonts w:ascii="仿宋" w:eastAsia="仿宋" w:hAnsi="仿宋" w:cs="宋体"/>
          <w:color w:val="333333"/>
          <w:kern w:val="0"/>
          <w:sz w:val="32"/>
          <w:szCs w:val="32"/>
        </w:rPr>
        <w:t>0</w:t>
      </w:r>
      <w:r w:rsidRPr="00550D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00字及以上，需联系党的二十大精神、培训活动内容、个人学习感悟及团学工作等，不得抄袭，违者一经发现将取消学员结业评优资格；</w:t>
      </w:r>
    </w:p>
    <w:p w14:paraId="03C2FB35" w14:textId="295B96F9" w:rsidR="00550DF5" w:rsidRPr="00550DF5" w:rsidRDefault="00550DF5" w:rsidP="00550DF5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50D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="00D40A7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要求</w:t>
      </w: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按时提交心得</w:t>
      </w:r>
      <w:r w:rsidR="002D73C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14:paraId="71272A50" w14:textId="272A66B4" w:rsidR="00DF4F9B" w:rsidRPr="00550DF5" w:rsidRDefault="00550DF5" w:rsidP="00DD4FC3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课程活动具体</w:t>
      </w:r>
      <w:r w:rsidR="00D369F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分值如下表：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3859"/>
        <w:gridCol w:w="1890"/>
      </w:tblGrid>
      <w:tr w:rsidR="000E0889" w14:paraId="76D70EC6" w14:textId="77777777" w:rsidTr="001A4AA2">
        <w:trPr>
          <w:trHeight w:val="20"/>
          <w:jc w:val="center"/>
        </w:trPr>
        <w:tc>
          <w:tcPr>
            <w:tcW w:w="1555" w:type="dxa"/>
            <w:vAlign w:val="center"/>
          </w:tcPr>
          <w:p w14:paraId="499446FC" w14:textId="77777777" w:rsidR="000E0889" w:rsidRPr="00CC3964" w:rsidRDefault="000E0889" w:rsidP="00EB5F99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CC3964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所属模块</w:t>
            </w:r>
          </w:p>
        </w:tc>
        <w:tc>
          <w:tcPr>
            <w:tcW w:w="4851" w:type="dxa"/>
            <w:gridSpan w:val="2"/>
            <w:vAlign w:val="center"/>
          </w:tcPr>
          <w:p w14:paraId="58740E02" w14:textId="182515D8" w:rsidR="000E0889" w:rsidRPr="00CC3964" w:rsidRDefault="000E0889" w:rsidP="00EB5F99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CC3964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活动名称</w:t>
            </w:r>
          </w:p>
        </w:tc>
        <w:tc>
          <w:tcPr>
            <w:tcW w:w="1890" w:type="dxa"/>
            <w:vAlign w:val="center"/>
          </w:tcPr>
          <w:p w14:paraId="774A421B" w14:textId="77777777" w:rsidR="000E0889" w:rsidRPr="00CC3964" w:rsidRDefault="000E0889" w:rsidP="00EB5F99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CC3964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分值</w:t>
            </w:r>
          </w:p>
        </w:tc>
      </w:tr>
      <w:tr w:rsidR="00EB1941" w14:paraId="26D5F175" w14:textId="77777777" w:rsidTr="001A4AA2">
        <w:trPr>
          <w:trHeight w:val="20"/>
          <w:jc w:val="center"/>
        </w:trPr>
        <w:tc>
          <w:tcPr>
            <w:tcW w:w="1555" w:type="dxa"/>
            <w:vAlign w:val="center"/>
          </w:tcPr>
          <w:p w14:paraId="28F44436" w14:textId="7D0C9AA4" w:rsidR="00EB1941" w:rsidRPr="00914E29" w:rsidRDefault="00EB1941" w:rsidP="0024318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14E29">
              <w:rPr>
                <w:rFonts w:ascii="仿宋" w:eastAsia="仿宋" w:hAnsi="仿宋" w:hint="eastAsia"/>
                <w:sz w:val="32"/>
                <w:szCs w:val="32"/>
              </w:rPr>
              <w:t>理论培训</w:t>
            </w:r>
          </w:p>
          <w:p w14:paraId="4660B7FB" w14:textId="5A8C6DF7" w:rsidR="00EB1941" w:rsidRPr="00F72DF3" w:rsidRDefault="00EB1941" w:rsidP="00243182">
            <w:pPr>
              <w:spacing w:line="56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914E29">
              <w:rPr>
                <w:rFonts w:ascii="仿宋" w:eastAsia="仿宋" w:hAnsi="仿宋" w:hint="eastAsia"/>
                <w:sz w:val="32"/>
                <w:szCs w:val="32"/>
              </w:rPr>
              <w:t>选修课程</w:t>
            </w:r>
          </w:p>
        </w:tc>
        <w:tc>
          <w:tcPr>
            <w:tcW w:w="4851" w:type="dxa"/>
            <w:gridSpan w:val="2"/>
            <w:vAlign w:val="center"/>
          </w:tcPr>
          <w:p w14:paraId="48D13A30" w14:textId="77777777" w:rsidR="000E409E" w:rsidRDefault="000E409E" w:rsidP="000E409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“青马班”“习近平新时代中国特色社会主义思想‘青年化’</w:t>
            </w:r>
          </w:p>
          <w:p w14:paraId="7E932CAF" w14:textId="1DB22E10" w:rsidR="00EB1941" w:rsidRPr="00EB1941" w:rsidRDefault="000E409E" w:rsidP="000E409E">
            <w:pPr>
              <w:spacing w:line="56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  <w:highlight w:val="yellow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阐释”理论授课活动</w:t>
            </w:r>
          </w:p>
        </w:tc>
        <w:tc>
          <w:tcPr>
            <w:tcW w:w="1890" w:type="dxa"/>
            <w:vAlign w:val="center"/>
          </w:tcPr>
          <w:p w14:paraId="6F262E95" w14:textId="5496A1B5" w:rsidR="00EB1941" w:rsidRPr="00EB1941" w:rsidRDefault="003D3CE6" w:rsidP="00243182">
            <w:pPr>
              <w:spacing w:beforeLines="25" w:before="78" w:afterLines="25" w:after="78" w:line="56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  <w:r w:rsidRPr="003D3CE6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3D3CE6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</w:tr>
      <w:tr w:rsidR="00EB1941" w14:paraId="47B069FE" w14:textId="77777777" w:rsidTr="001A4AA2">
        <w:trPr>
          <w:trHeight w:val="20"/>
          <w:jc w:val="center"/>
        </w:trPr>
        <w:tc>
          <w:tcPr>
            <w:tcW w:w="1555" w:type="dxa"/>
            <w:vMerge w:val="restart"/>
            <w:vAlign w:val="center"/>
          </w:tcPr>
          <w:p w14:paraId="5A0CAEF1" w14:textId="22921725" w:rsidR="00EB1941" w:rsidRPr="00914E29" w:rsidRDefault="001270E2" w:rsidP="00EB194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实践锻炼课程</w:t>
            </w:r>
          </w:p>
        </w:tc>
        <w:tc>
          <w:tcPr>
            <w:tcW w:w="992" w:type="dxa"/>
            <w:vMerge w:val="restart"/>
            <w:vAlign w:val="center"/>
          </w:tcPr>
          <w:p w14:paraId="33A032F0" w14:textId="598EA4B5" w:rsidR="00EB1941" w:rsidRDefault="001270E2" w:rsidP="00EB194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必修</w:t>
            </w:r>
          </w:p>
        </w:tc>
        <w:tc>
          <w:tcPr>
            <w:tcW w:w="3859" w:type="dxa"/>
            <w:vAlign w:val="center"/>
          </w:tcPr>
          <w:p w14:paraId="23CEF46F" w14:textId="29C91230" w:rsidR="00EB1941" w:rsidRPr="00EB1941" w:rsidRDefault="00EB1941" w:rsidP="00EB194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“青马班”</w:t>
            </w:r>
            <w:r w:rsidRPr="007B3458">
              <w:rPr>
                <w:rFonts w:ascii="仿宋" w:eastAsia="仿宋" w:hAnsi="仿宋" w:hint="eastAsia"/>
                <w:sz w:val="32"/>
                <w:szCs w:val="32"/>
              </w:rPr>
              <w:t>功能性团支部成立大会暨素质拓展活动</w:t>
            </w:r>
          </w:p>
        </w:tc>
        <w:tc>
          <w:tcPr>
            <w:tcW w:w="1890" w:type="dxa"/>
            <w:vAlign w:val="center"/>
          </w:tcPr>
          <w:p w14:paraId="55841898" w14:textId="4662747F" w:rsidR="00EB1941" w:rsidRPr="003D3CE6" w:rsidRDefault="001270E2" w:rsidP="00EB1941">
            <w:pPr>
              <w:spacing w:beforeLines="25" w:before="78" w:afterLines="25" w:after="78" w:line="56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20</w:t>
            </w:r>
          </w:p>
        </w:tc>
      </w:tr>
      <w:tr w:rsidR="00EB1941" w14:paraId="7050A655" w14:textId="77777777" w:rsidTr="001A4AA2">
        <w:trPr>
          <w:trHeight w:val="20"/>
          <w:jc w:val="center"/>
        </w:trPr>
        <w:tc>
          <w:tcPr>
            <w:tcW w:w="1555" w:type="dxa"/>
            <w:vMerge/>
            <w:vAlign w:val="center"/>
          </w:tcPr>
          <w:p w14:paraId="7E7E7CBE" w14:textId="77777777" w:rsidR="00EB1941" w:rsidRPr="00914E29" w:rsidRDefault="00EB1941" w:rsidP="00EB194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55848D9E" w14:textId="77777777" w:rsidR="00EB1941" w:rsidRDefault="00EB1941" w:rsidP="00EB194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59" w:type="dxa"/>
            <w:vAlign w:val="center"/>
          </w:tcPr>
          <w:p w14:paraId="3DE0A8B7" w14:textId="77777777" w:rsidR="00EB1941" w:rsidRPr="000E409E" w:rsidRDefault="00EB1941" w:rsidP="00EB194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409E">
              <w:rPr>
                <w:rFonts w:ascii="仿宋" w:eastAsia="仿宋" w:hAnsi="仿宋"/>
                <w:sz w:val="32"/>
                <w:szCs w:val="32"/>
              </w:rPr>
              <w:t>2023-2024</w:t>
            </w:r>
            <w:r w:rsidRPr="000E409E">
              <w:rPr>
                <w:rFonts w:ascii="仿宋" w:eastAsia="仿宋" w:hAnsi="仿宋" w:hint="eastAsia"/>
                <w:sz w:val="32"/>
                <w:szCs w:val="32"/>
              </w:rPr>
              <w:t>年“青马班”</w:t>
            </w:r>
          </w:p>
          <w:p w14:paraId="5939C555" w14:textId="6EB54F4B" w:rsidR="00EB1941" w:rsidRPr="000E409E" w:rsidRDefault="00EB1941" w:rsidP="00EB194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409E">
              <w:rPr>
                <w:rFonts w:ascii="仿宋" w:eastAsia="仿宋" w:hAnsi="仿宋" w:hint="eastAsia"/>
                <w:sz w:val="32"/>
                <w:szCs w:val="32"/>
              </w:rPr>
              <w:t>寒假实践锻炼活动</w:t>
            </w:r>
          </w:p>
        </w:tc>
        <w:tc>
          <w:tcPr>
            <w:tcW w:w="1890" w:type="dxa"/>
            <w:vAlign w:val="center"/>
          </w:tcPr>
          <w:p w14:paraId="18542D0A" w14:textId="5A76380B" w:rsidR="00EB1941" w:rsidRPr="003D3CE6" w:rsidRDefault="00D17016" w:rsidP="00EB1941">
            <w:pPr>
              <w:spacing w:beforeLines="25" w:before="78" w:afterLines="25" w:after="78" w:line="56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  <w:r w:rsidR="001270E2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</w:tr>
      <w:tr w:rsidR="003D3CE6" w14:paraId="0370F078" w14:textId="77777777" w:rsidTr="001A4AA2">
        <w:trPr>
          <w:trHeight w:val="20"/>
          <w:jc w:val="center"/>
        </w:trPr>
        <w:tc>
          <w:tcPr>
            <w:tcW w:w="1555" w:type="dxa"/>
            <w:vMerge/>
            <w:vAlign w:val="center"/>
          </w:tcPr>
          <w:p w14:paraId="15A4CC62" w14:textId="77777777" w:rsidR="003D3CE6" w:rsidRPr="00914E29" w:rsidRDefault="003D3CE6" w:rsidP="003D3CE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6E419A46" w14:textId="77777777" w:rsidR="003D3CE6" w:rsidRDefault="003D3CE6" w:rsidP="003D3CE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59" w:type="dxa"/>
            <w:vAlign w:val="center"/>
          </w:tcPr>
          <w:p w14:paraId="65C864FD" w14:textId="19E9E169" w:rsidR="003D3CE6" w:rsidRPr="00EB1941" w:rsidRDefault="003D3CE6" w:rsidP="003D3CE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  <w:r w:rsidRPr="003D3CE6">
              <w:rPr>
                <w:rFonts w:ascii="仿宋" w:eastAsia="仿宋" w:hAnsi="仿宋" w:hint="eastAsia"/>
                <w:sz w:val="32"/>
                <w:szCs w:val="32"/>
              </w:rPr>
              <w:t>“精进不休，学技增能”</w:t>
            </w:r>
            <w:r w:rsidRPr="003D3CE6">
              <w:rPr>
                <w:rFonts w:ascii="仿宋" w:eastAsia="仿宋" w:hAnsi="仿宋"/>
                <w:sz w:val="32"/>
                <w:szCs w:val="32"/>
              </w:rPr>
              <w:t>PPT技能培训活动</w:t>
            </w:r>
          </w:p>
        </w:tc>
        <w:tc>
          <w:tcPr>
            <w:tcW w:w="1890" w:type="dxa"/>
            <w:vAlign w:val="center"/>
          </w:tcPr>
          <w:p w14:paraId="53D73DF6" w14:textId="4CF4D3A3" w:rsidR="003D3CE6" w:rsidRPr="003D3CE6" w:rsidRDefault="00D17016" w:rsidP="003D3CE6">
            <w:pPr>
              <w:spacing w:beforeLines="25" w:before="78" w:afterLines="25" w:after="78" w:line="56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10</w:t>
            </w:r>
          </w:p>
        </w:tc>
      </w:tr>
      <w:tr w:rsidR="003D3CE6" w14:paraId="3D18F86F" w14:textId="77777777" w:rsidTr="001A4AA2">
        <w:trPr>
          <w:trHeight w:val="20"/>
          <w:jc w:val="center"/>
        </w:trPr>
        <w:tc>
          <w:tcPr>
            <w:tcW w:w="1555" w:type="dxa"/>
            <w:vMerge/>
            <w:vAlign w:val="center"/>
          </w:tcPr>
          <w:p w14:paraId="4FAD86C0" w14:textId="77777777" w:rsidR="003D3CE6" w:rsidRPr="00914E29" w:rsidRDefault="003D3CE6" w:rsidP="003D3CE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4F176591" w14:textId="77777777" w:rsidR="003D3CE6" w:rsidRDefault="003D3CE6" w:rsidP="003D3CE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59" w:type="dxa"/>
            <w:vAlign w:val="center"/>
          </w:tcPr>
          <w:p w14:paraId="72BF260E" w14:textId="77777777" w:rsidR="003D3CE6" w:rsidRDefault="003D3CE6" w:rsidP="003D3CE6">
            <w:pPr>
              <w:spacing w:line="56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“青马班”理论宣讲</w:t>
            </w:r>
          </w:p>
          <w:p w14:paraId="4FA04224" w14:textId="31750EA2" w:rsidR="003D3CE6" w:rsidRDefault="003D3CE6" w:rsidP="003D3CE6">
            <w:pPr>
              <w:spacing w:line="56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实践课</w:t>
            </w:r>
          </w:p>
        </w:tc>
        <w:tc>
          <w:tcPr>
            <w:tcW w:w="1890" w:type="dxa"/>
            <w:vAlign w:val="center"/>
          </w:tcPr>
          <w:p w14:paraId="52165072" w14:textId="63A73E76" w:rsidR="003D3CE6" w:rsidRPr="003D3CE6" w:rsidRDefault="00D17016" w:rsidP="003D3CE6">
            <w:pPr>
              <w:spacing w:beforeLines="25" w:before="78" w:afterLines="25" w:after="78" w:line="56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30</w:t>
            </w:r>
          </w:p>
        </w:tc>
      </w:tr>
      <w:tr w:rsidR="003D3CE6" w:rsidRPr="00EB1941" w14:paraId="0C8EE09C" w14:textId="77777777" w:rsidTr="001A4AA2">
        <w:trPr>
          <w:trHeight w:val="20"/>
          <w:jc w:val="center"/>
        </w:trPr>
        <w:tc>
          <w:tcPr>
            <w:tcW w:w="1555" w:type="dxa"/>
            <w:vMerge/>
            <w:vAlign w:val="center"/>
          </w:tcPr>
          <w:p w14:paraId="370C763E" w14:textId="77777777" w:rsidR="003D3CE6" w:rsidRDefault="003D3CE6" w:rsidP="003D3CE6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1031893" w14:textId="7ED7F4C4" w:rsidR="003D3CE6" w:rsidRPr="00CC3964" w:rsidRDefault="003D3CE6" w:rsidP="003D3CE6">
            <w:pPr>
              <w:spacing w:line="56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选修</w:t>
            </w:r>
          </w:p>
        </w:tc>
        <w:tc>
          <w:tcPr>
            <w:tcW w:w="3859" w:type="dxa"/>
            <w:vAlign w:val="center"/>
          </w:tcPr>
          <w:p w14:paraId="6F07466C" w14:textId="44456D69" w:rsidR="003D3CE6" w:rsidRPr="00C002E1" w:rsidRDefault="00C002E1" w:rsidP="00C002E1">
            <w:pPr>
              <w:spacing w:line="56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“</w:t>
            </w:r>
            <w:r w:rsidR="003D3CE6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植此青绿，禄意传承</w:t>
            </w: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”</w:t>
            </w:r>
            <w:r w:rsidR="003D3CE6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中南财经政法大学植树节活动</w:t>
            </w:r>
          </w:p>
        </w:tc>
        <w:tc>
          <w:tcPr>
            <w:tcW w:w="1890" w:type="dxa"/>
            <w:vAlign w:val="center"/>
          </w:tcPr>
          <w:p w14:paraId="05258C95" w14:textId="760B7ADB" w:rsidR="003D3CE6" w:rsidRPr="003D3CE6" w:rsidRDefault="003D3CE6" w:rsidP="003D3CE6">
            <w:pPr>
              <w:spacing w:beforeLines="25" w:before="78" w:afterLines="25" w:after="78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3CE6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3D3CE6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</w:tr>
    </w:tbl>
    <w:p w14:paraId="5DC276ED" w14:textId="74E0C941" w:rsidR="00E45516" w:rsidRPr="002B574C" w:rsidRDefault="00E45516" w:rsidP="001A4AA2">
      <w:pPr>
        <w:spacing w:line="20" w:lineRule="exact"/>
        <w:ind w:rightChars="400" w:right="840"/>
        <w:rPr>
          <w:rFonts w:ascii="仿宋" w:eastAsia="仿宋" w:hAnsi="仿宋"/>
          <w:sz w:val="32"/>
          <w:szCs w:val="32"/>
        </w:rPr>
      </w:pPr>
    </w:p>
    <w:sectPr w:rsidR="00E45516" w:rsidRPr="002B574C" w:rsidSect="001A4AA2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BCA3A" w14:textId="77777777" w:rsidR="00F10938" w:rsidRDefault="00F10938" w:rsidP="00167061">
      <w:r>
        <w:separator/>
      </w:r>
    </w:p>
  </w:endnote>
  <w:endnote w:type="continuationSeparator" w:id="0">
    <w:p w14:paraId="6E8C9337" w14:textId="77777777" w:rsidR="00F10938" w:rsidRDefault="00F10938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DB5B1" w14:textId="77777777" w:rsidR="00F10938" w:rsidRDefault="00F10938" w:rsidP="00167061">
      <w:r>
        <w:separator/>
      </w:r>
    </w:p>
  </w:footnote>
  <w:footnote w:type="continuationSeparator" w:id="0">
    <w:p w14:paraId="0E32AE10" w14:textId="77777777" w:rsidR="00F10938" w:rsidRDefault="00F10938" w:rsidP="00167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33"/>
    <w:rsid w:val="000104D4"/>
    <w:rsid w:val="00084BD2"/>
    <w:rsid w:val="000E0889"/>
    <w:rsid w:val="000E409E"/>
    <w:rsid w:val="000F02D4"/>
    <w:rsid w:val="001270E2"/>
    <w:rsid w:val="00167061"/>
    <w:rsid w:val="001A4AA2"/>
    <w:rsid w:val="00202E33"/>
    <w:rsid w:val="00243182"/>
    <w:rsid w:val="00285902"/>
    <w:rsid w:val="002B3B35"/>
    <w:rsid w:val="002B574C"/>
    <w:rsid w:val="002D73C0"/>
    <w:rsid w:val="0036643A"/>
    <w:rsid w:val="00386EBD"/>
    <w:rsid w:val="003A53AB"/>
    <w:rsid w:val="003D3CE6"/>
    <w:rsid w:val="003F7482"/>
    <w:rsid w:val="004326DE"/>
    <w:rsid w:val="004C3FF0"/>
    <w:rsid w:val="004F25F9"/>
    <w:rsid w:val="0051226B"/>
    <w:rsid w:val="00525C4F"/>
    <w:rsid w:val="00550DF5"/>
    <w:rsid w:val="005B2BA2"/>
    <w:rsid w:val="00637A91"/>
    <w:rsid w:val="006964CD"/>
    <w:rsid w:val="00707688"/>
    <w:rsid w:val="00772D5B"/>
    <w:rsid w:val="0077654D"/>
    <w:rsid w:val="008734BB"/>
    <w:rsid w:val="0091077D"/>
    <w:rsid w:val="00914E29"/>
    <w:rsid w:val="00990EFB"/>
    <w:rsid w:val="00A068F8"/>
    <w:rsid w:val="00A94229"/>
    <w:rsid w:val="00AB16CA"/>
    <w:rsid w:val="00AE2000"/>
    <w:rsid w:val="00B32DCC"/>
    <w:rsid w:val="00B8722E"/>
    <w:rsid w:val="00BD2B71"/>
    <w:rsid w:val="00C002E1"/>
    <w:rsid w:val="00C83D9E"/>
    <w:rsid w:val="00C90E95"/>
    <w:rsid w:val="00CC30EF"/>
    <w:rsid w:val="00D11770"/>
    <w:rsid w:val="00D17016"/>
    <w:rsid w:val="00D369FC"/>
    <w:rsid w:val="00D40A74"/>
    <w:rsid w:val="00DC6AFB"/>
    <w:rsid w:val="00DD4FC3"/>
    <w:rsid w:val="00DE3EC5"/>
    <w:rsid w:val="00DF4F9B"/>
    <w:rsid w:val="00E2286F"/>
    <w:rsid w:val="00E45516"/>
    <w:rsid w:val="00E51A82"/>
    <w:rsid w:val="00E873EF"/>
    <w:rsid w:val="00EB1941"/>
    <w:rsid w:val="00EB5F99"/>
    <w:rsid w:val="00F10938"/>
    <w:rsid w:val="00F17751"/>
    <w:rsid w:val="00F44DC8"/>
    <w:rsid w:val="00F57A14"/>
    <w:rsid w:val="00F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40B0D"/>
  <w15:chartTrackingRefBased/>
  <w15:docId w15:val="{AF744040-C500-4C95-BBF6-D9722C24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0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706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70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雅灿 田</dc:creator>
  <cp:keywords/>
  <dc:description/>
  <cp:lastModifiedBy>镜淇 王</cp:lastModifiedBy>
  <cp:revision>4</cp:revision>
  <dcterms:created xsi:type="dcterms:W3CDTF">2024-09-27T14:55:00Z</dcterms:created>
  <dcterms:modified xsi:type="dcterms:W3CDTF">2024-09-29T03:41:00Z</dcterms:modified>
</cp:coreProperties>
</file>