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55" w:rsidRPr="00EA239E" w:rsidRDefault="00173655" w:rsidP="0017365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32"/>
          <w:szCs w:val="32"/>
        </w:rPr>
        <w:t>“校园暴力与青少年权益维护”课题组报名表</w:t>
      </w:r>
    </w:p>
    <w:tbl>
      <w:tblPr>
        <w:tblpPr w:leftFromText="180" w:rightFromText="180" w:vertAnchor="page" w:horzAnchor="margin" w:tblpXSpec="center" w:tblpY="2296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312"/>
        <w:gridCol w:w="1568"/>
        <w:gridCol w:w="1788"/>
        <w:gridCol w:w="2225"/>
      </w:tblGrid>
      <w:tr w:rsidR="00173655" w:rsidTr="00173655">
        <w:trPr>
          <w:trHeight w:val="846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173655" w:rsidRDefault="00173655" w:rsidP="0017365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学院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（照片）</w:t>
            </w:r>
          </w:p>
        </w:tc>
      </w:tr>
      <w:tr w:rsidR="00173655" w:rsidTr="00173655">
        <w:trPr>
          <w:trHeight w:val="855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年级、专业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655" w:rsidTr="00173655">
        <w:trPr>
          <w:trHeight w:val="719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联系方式</w:t>
            </w:r>
          </w:p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（手机号码、qq）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655" w:rsidTr="00173655">
        <w:trPr>
          <w:cantSplit/>
          <w:trHeight w:val="2402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曾获奖励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173655" w:rsidTr="00173655">
        <w:trPr>
          <w:cantSplit/>
          <w:trHeight w:val="5461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</w:p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</w:p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</w:p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实践经历和科研成果</w:t>
            </w:r>
          </w:p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</w:p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</w:p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</w:p>
          <w:p w:rsidR="00173655" w:rsidRDefault="00173655" w:rsidP="00173655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bidi="ar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55" w:rsidRDefault="00173655" w:rsidP="00173655">
            <w:pPr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</w:tbl>
    <w:p w:rsidR="00FA64CD" w:rsidRDefault="00173655"/>
    <w:sectPr w:rsidR="00FA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55"/>
    <w:rsid w:val="00173655"/>
    <w:rsid w:val="0095501E"/>
    <w:rsid w:val="00E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CAA1-425A-4669-A260-2A1FDA64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3655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173655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173655"/>
    <w:rPr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73655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173655"/>
    <w:rPr>
      <w:b/>
      <w:bCs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73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3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2016-05-09T07:18:00Z</dcterms:created>
  <dcterms:modified xsi:type="dcterms:W3CDTF">2016-05-09T07:20:00Z</dcterms:modified>
</cp:coreProperties>
</file>