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2525E0" w14:textId="1BA2130F" w:rsidR="00D65121" w:rsidRPr="00334F03" w:rsidRDefault="00647586" w:rsidP="00334F03">
      <w:pPr>
        <w:spacing w:beforeLines="50" w:before="156" w:afterLines="50" w:after="156" w:line="460" w:lineRule="exact"/>
        <w:jc w:val="center"/>
        <w:rPr>
          <w:rFonts w:ascii="方正小标宋简体" w:eastAsia="方正小标宋简体" w:hAnsi="华文中宋"/>
          <w:bCs/>
          <w:sz w:val="36"/>
          <w:szCs w:val="36"/>
        </w:rPr>
      </w:pPr>
      <w:r>
        <w:rPr>
          <w:rFonts w:ascii="方正小标宋简体" w:eastAsia="方正小标宋简体" w:hAnsi="华文中宋"/>
          <w:bCs/>
          <w:sz w:val="36"/>
          <w:szCs w:val="36"/>
        </w:rPr>
        <w:t>20</w:t>
      </w:r>
      <w:r w:rsidR="000C699C">
        <w:rPr>
          <w:rFonts w:ascii="方正小标宋简体" w:eastAsia="方正小标宋简体" w:hAnsi="华文中宋" w:hint="eastAsia"/>
          <w:bCs/>
          <w:sz w:val="36"/>
          <w:szCs w:val="36"/>
        </w:rPr>
        <w:t>2</w:t>
      </w:r>
      <w:r w:rsidR="00FF451A">
        <w:rPr>
          <w:rFonts w:ascii="方正小标宋简体" w:eastAsia="方正小标宋简体" w:hAnsi="华文中宋"/>
          <w:bCs/>
          <w:sz w:val="36"/>
          <w:szCs w:val="36"/>
        </w:rPr>
        <w:t>1</w:t>
      </w:r>
      <w:r w:rsidR="007F7C10">
        <w:rPr>
          <w:rFonts w:ascii="方正小标宋简体" w:eastAsia="方正小标宋简体" w:hAnsi="华文中宋" w:hint="eastAsia"/>
          <w:bCs/>
          <w:sz w:val="36"/>
          <w:szCs w:val="36"/>
        </w:rPr>
        <w:t>-</w:t>
      </w:r>
      <w:r>
        <w:rPr>
          <w:rFonts w:ascii="方正小标宋简体" w:eastAsia="方正小标宋简体" w:hAnsi="华文中宋" w:hint="eastAsia"/>
          <w:bCs/>
          <w:sz w:val="36"/>
          <w:szCs w:val="36"/>
        </w:rPr>
        <w:t>2</w:t>
      </w:r>
      <w:r>
        <w:rPr>
          <w:rFonts w:ascii="方正小标宋简体" w:eastAsia="方正小标宋简体" w:hAnsi="华文中宋"/>
          <w:bCs/>
          <w:sz w:val="36"/>
          <w:szCs w:val="36"/>
        </w:rPr>
        <w:t>02</w:t>
      </w:r>
      <w:r w:rsidR="00FF451A">
        <w:rPr>
          <w:rFonts w:ascii="方正小标宋简体" w:eastAsia="方正小标宋简体" w:hAnsi="华文中宋"/>
          <w:bCs/>
          <w:sz w:val="36"/>
          <w:szCs w:val="36"/>
        </w:rPr>
        <w:t>2</w:t>
      </w:r>
      <w:r w:rsidR="00D92BCB" w:rsidRPr="00D65121">
        <w:rPr>
          <w:rFonts w:ascii="方正小标宋简体" w:eastAsia="方正小标宋简体" w:hAnsi="华文中宋" w:hint="eastAsia"/>
          <w:bCs/>
          <w:sz w:val="36"/>
          <w:szCs w:val="36"/>
        </w:rPr>
        <w:t>学年各学院应缴团费明细表</w:t>
      </w:r>
      <w:r w:rsidR="00483F8B" w:rsidRPr="00D65121">
        <w:rPr>
          <w:rFonts w:ascii="方正小标宋简体" w:eastAsia="方正小标宋简体" w:hAnsi="华文中宋" w:hint="eastAsia"/>
          <w:bCs/>
          <w:sz w:val="32"/>
          <w:szCs w:val="32"/>
        </w:rPr>
        <w:t>（</w:t>
      </w:r>
      <w:r w:rsidR="00483F8B" w:rsidRPr="00D65121">
        <w:rPr>
          <w:rFonts w:ascii="方正小标宋简体" w:eastAsia="方正小标宋简体" w:hAnsi="华文中宋"/>
          <w:bCs/>
          <w:sz w:val="32"/>
          <w:szCs w:val="32"/>
        </w:rPr>
        <w:t>共</w:t>
      </w:r>
      <w:r w:rsidR="00483F8B" w:rsidRPr="00D65121">
        <w:rPr>
          <w:rFonts w:ascii="方正小标宋简体" w:eastAsia="方正小标宋简体" w:hAnsi="华文中宋" w:hint="eastAsia"/>
          <w:bCs/>
          <w:sz w:val="32"/>
          <w:szCs w:val="32"/>
        </w:rPr>
        <w:t>12个</w:t>
      </w:r>
      <w:r w:rsidR="00483F8B" w:rsidRPr="00D65121">
        <w:rPr>
          <w:rFonts w:ascii="方正小标宋简体" w:eastAsia="方正小标宋简体" w:hAnsi="华文中宋"/>
          <w:bCs/>
          <w:sz w:val="32"/>
          <w:szCs w:val="32"/>
        </w:rPr>
        <w:t>月）</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40"/>
        <w:gridCol w:w="1366"/>
        <w:gridCol w:w="4961"/>
      </w:tblGrid>
      <w:tr w:rsidR="00483F8B" w14:paraId="6D317388" w14:textId="77777777" w:rsidTr="00334F03">
        <w:trPr>
          <w:trHeight w:val="435"/>
          <w:jc w:val="center"/>
        </w:trPr>
        <w:tc>
          <w:tcPr>
            <w:tcW w:w="2740" w:type="dxa"/>
            <w:vAlign w:val="center"/>
          </w:tcPr>
          <w:p w14:paraId="0C92C0EB" w14:textId="246161E3" w:rsidR="00483F8B" w:rsidRPr="007F4D0F" w:rsidRDefault="00483F8B">
            <w:pPr>
              <w:widowControl/>
              <w:jc w:val="center"/>
              <w:rPr>
                <w:rFonts w:ascii="黑体" w:eastAsia="黑体" w:hAnsi="黑体" w:cs="宋体"/>
                <w:kern w:val="0"/>
                <w:sz w:val="28"/>
                <w:szCs w:val="28"/>
              </w:rPr>
            </w:pPr>
            <w:r w:rsidRPr="007F4D0F">
              <w:rPr>
                <w:rFonts w:ascii="黑体" w:eastAsia="黑体" w:hAnsi="黑体" w:cs="宋体" w:hint="eastAsia"/>
                <w:kern w:val="0"/>
                <w:sz w:val="28"/>
                <w:szCs w:val="28"/>
              </w:rPr>
              <w:t>学   院</w:t>
            </w:r>
          </w:p>
        </w:tc>
        <w:tc>
          <w:tcPr>
            <w:tcW w:w="1366" w:type="dxa"/>
            <w:vAlign w:val="center"/>
          </w:tcPr>
          <w:p w14:paraId="4F7E835A" w14:textId="34A838B7" w:rsidR="00483F8B" w:rsidRPr="00716312" w:rsidRDefault="00483F8B" w:rsidP="004D2F76">
            <w:pPr>
              <w:spacing w:line="460" w:lineRule="exact"/>
              <w:jc w:val="center"/>
              <w:rPr>
                <w:rFonts w:ascii="黑体" w:eastAsia="黑体" w:hAnsi="黑体" w:cs="宋体"/>
                <w:kern w:val="0"/>
                <w:sz w:val="28"/>
                <w:szCs w:val="28"/>
              </w:rPr>
            </w:pPr>
            <w:r w:rsidRPr="00716312">
              <w:rPr>
                <w:rFonts w:ascii="黑体" w:eastAsia="黑体" w:hAnsi="黑体" w:cs="宋体" w:hint="eastAsia"/>
                <w:kern w:val="0"/>
                <w:sz w:val="28"/>
                <w:szCs w:val="28"/>
              </w:rPr>
              <w:t>团员总数</w:t>
            </w:r>
          </w:p>
        </w:tc>
        <w:tc>
          <w:tcPr>
            <w:tcW w:w="4961" w:type="dxa"/>
            <w:vAlign w:val="center"/>
          </w:tcPr>
          <w:p w14:paraId="4381FF71" w14:textId="5B5A05CD" w:rsidR="00483F8B" w:rsidRPr="007F4D0F" w:rsidRDefault="004D2F76" w:rsidP="00627965">
            <w:pPr>
              <w:jc w:val="center"/>
              <w:rPr>
                <w:rFonts w:ascii="黑体" w:eastAsia="黑体" w:hAnsi="黑体" w:cs="宋体"/>
                <w:kern w:val="0"/>
                <w:sz w:val="28"/>
                <w:szCs w:val="28"/>
              </w:rPr>
            </w:pPr>
            <w:r w:rsidRPr="007F4D0F">
              <w:rPr>
                <w:rFonts w:ascii="黑体" w:eastAsia="黑体" w:hAnsi="黑体" w:cs="宋体" w:hint="eastAsia"/>
                <w:kern w:val="0"/>
                <w:sz w:val="28"/>
                <w:szCs w:val="28"/>
              </w:rPr>
              <w:t>应缴团费</w:t>
            </w:r>
          </w:p>
        </w:tc>
      </w:tr>
      <w:tr w:rsidR="009B7B71" w14:paraId="1AABEFA1" w14:textId="77777777" w:rsidTr="00E550A6">
        <w:trPr>
          <w:trHeight w:val="20"/>
          <w:jc w:val="center"/>
        </w:trPr>
        <w:tc>
          <w:tcPr>
            <w:tcW w:w="2740" w:type="dxa"/>
            <w:vAlign w:val="center"/>
          </w:tcPr>
          <w:p w14:paraId="1D2A0E50"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马克思主义学院</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173C7BC" w14:textId="2762AC9F" w:rsidR="009B7B71" w:rsidRPr="0050667F" w:rsidRDefault="009B7B71" w:rsidP="0050667F">
            <w:pPr>
              <w:jc w:val="center"/>
              <w:rPr>
                <w:rFonts w:ascii="仿宋_GB2312" w:eastAsia="仿宋_GB2312" w:hAnsi="仿宋" w:cs="宋体"/>
                <w:color w:val="000000"/>
                <w:kern w:val="0"/>
                <w:sz w:val="28"/>
                <w:szCs w:val="30"/>
              </w:rPr>
            </w:pPr>
            <w:r w:rsidRPr="0050667F">
              <w:rPr>
                <w:rFonts w:ascii="仿宋_GB2312" w:eastAsia="仿宋_GB2312" w:hAnsi="仿宋" w:cs="宋体" w:hint="eastAsia"/>
                <w:color w:val="000000"/>
                <w:kern w:val="0"/>
                <w:sz w:val="28"/>
                <w:szCs w:val="30"/>
              </w:rPr>
              <w:t>1</w:t>
            </w:r>
            <w:r w:rsidR="003F03EB">
              <w:rPr>
                <w:rFonts w:ascii="仿宋_GB2312" w:eastAsia="仿宋_GB2312" w:hAnsi="仿宋" w:cs="宋体" w:hint="eastAsia"/>
                <w:color w:val="000000"/>
                <w:kern w:val="0"/>
                <w:sz w:val="28"/>
                <w:szCs w:val="30"/>
              </w:rPr>
              <w:t>50</w:t>
            </w:r>
          </w:p>
        </w:tc>
        <w:tc>
          <w:tcPr>
            <w:tcW w:w="4961" w:type="dxa"/>
            <w:vMerge w:val="restart"/>
            <w:vAlign w:val="center"/>
          </w:tcPr>
          <w:p w14:paraId="01C26BBD" w14:textId="5AD22DA1" w:rsidR="009B7B71" w:rsidRPr="00483F8B" w:rsidRDefault="009B7B71" w:rsidP="0050667F">
            <w:pPr>
              <w:jc w:val="center"/>
              <w:rPr>
                <w:rFonts w:ascii="仿宋_GB2312" w:eastAsia="仿宋_GB2312" w:hAnsi="仿宋" w:cs="宋体"/>
                <w:color w:val="000000"/>
                <w:kern w:val="0"/>
                <w:sz w:val="28"/>
                <w:szCs w:val="30"/>
              </w:rPr>
            </w:pPr>
            <w:r>
              <w:rPr>
                <w:rFonts w:ascii="仿宋_GB2312" w:eastAsia="仿宋_GB2312" w:hAnsi="仿宋" w:cs="宋体" w:hint="eastAsia"/>
                <w:color w:val="000000"/>
                <w:kern w:val="0"/>
                <w:sz w:val="28"/>
                <w:szCs w:val="30"/>
              </w:rPr>
              <w:t>需</w:t>
            </w:r>
            <w:r>
              <w:rPr>
                <w:rFonts w:ascii="仿宋_GB2312" w:eastAsia="仿宋_GB2312" w:hAnsi="仿宋" w:cs="宋体"/>
                <w:color w:val="000000"/>
                <w:kern w:val="0"/>
                <w:sz w:val="28"/>
                <w:szCs w:val="30"/>
              </w:rPr>
              <w:t>缴纳团费的团员数*12</w:t>
            </w:r>
            <w:r>
              <w:rPr>
                <w:rFonts w:ascii="仿宋_GB2312" w:eastAsia="仿宋_GB2312" w:hAnsi="仿宋" w:cs="宋体" w:hint="eastAsia"/>
                <w:color w:val="000000"/>
                <w:kern w:val="0"/>
                <w:sz w:val="28"/>
                <w:szCs w:val="30"/>
              </w:rPr>
              <w:t>月</w:t>
            </w:r>
            <w:r>
              <w:rPr>
                <w:rFonts w:ascii="仿宋_GB2312" w:eastAsia="仿宋_GB2312" w:hAnsi="仿宋" w:cs="宋体"/>
                <w:color w:val="000000"/>
                <w:kern w:val="0"/>
                <w:sz w:val="28"/>
                <w:szCs w:val="30"/>
              </w:rPr>
              <w:t>*0.2</w:t>
            </w:r>
            <w:r>
              <w:rPr>
                <w:rFonts w:ascii="仿宋_GB2312" w:eastAsia="仿宋_GB2312" w:hAnsi="仿宋" w:cs="宋体" w:hint="eastAsia"/>
                <w:color w:val="000000"/>
                <w:kern w:val="0"/>
                <w:sz w:val="28"/>
                <w:szCs w:val="30"/>
              </w:rPr>
              <w:t>元/月</w:t>
            </w:r>
          </w:p>
        </w:tc>
      </w:tr>
      <w:tr w:rsidR="009B7B71" w14:paraId="6C22395D" w14:textId="77777777" w:rsidTr="00E550A6">
        <w:trPr>
          <w:trHeight w:val="20"/>
          <w:jc w:val="center"/>
        </w:trPr>
        <w:tc>
          <w:tcPr>
            <w:tcW w:w="2740" w:type="dxa"/>
            <w:vAlign w:val="center"/>
          </w:tcPr>
          <w:p w14:paraId="5114AF48"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哲学院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21954C0D" w14:textId="78CF79D7" w:rsidR="009B7B71" w:rsidRPr="0050667F" w:rsidRDefault="003F03EB" w:rsidP="0050667F">
            <w:pPr>
              <w:jc w:val="center"/>
              <w:rPr>
                <w:rFonts w:ascii="仿宋_GB2312" w:eastAsia="仿宋_GB2312" w:hAnsi="仿宋" w:cs="宋体"/>
                <w:color w:val="000000"/>
                <w:kern w:val="0"/>
                <w:sz w:val="28"/>
                <w:szCs w:val="30"/>
              </w:rPr>
            </w:pPr>
            <w:r>
              <w:rPr>
                <w:rFonts w:ascii="仿宋_GB2312" w:eastAsia="仿宋_GB2312" w:hAnsi="仿宋" w:cs="宋体" w:hint="eastAsia"/>
                <w:color w:val="000000"/>
                <w:kern w:val="0"/>
                <w:sz w:val="28"/>
                <w:szCs w:val="30"/>
              </w:rPr>
              <w:t>608</w:t>
            </w:r>
          </w:p>
        </w:tc>
        <w:tc>
          <w:tcPr>
            <w:tcW w:w="4961" w:type="dxa"/>
            <w:vMerge/>
            <w:vAlign w:val="center"/>
          </w:tcPr>
          <w:p w14:paraId="779361F7" w14:textId="67FE72B6" w:rsidR="009B7B71" w:rsidRPr="00483F8B" w:rsidRDefault="009B7B71" w:rsidP="0050667F">
            <w:pPr>
              <w:jc w:val="center"/>
              <w:rPr>
                <w:rFonts w:ascii="仿宋_GB2312" w:eastAsia="仿宋_GB2312" w:hAnsi="仿宋" w:cs="宋体"/>
                <w:color w:val="000000"/>
                <w:kern w:val="0"/>
                <w:sz w:val="28"/>
                <w:szCs w:val="30"/>
              </w:rPr>
            </w:pPr>
          </w:p>
        </w:tc>
      </w:tr>
      <w:tr w:rsidR="009B7B71" w14:paraId="05386CB9" w14:textId="77777777" w:rsidTr="00E550A6">
        <w:trPr>
          <w:trHeight w:val="20"/>
          <w:jc w:val="center"/>
        </w:trPr>
        <w:tc>
          <w:tcPr>
            <w:tcW w:w="2740" w:type="dxa"/>
            <w:vAlign w:val="center"/>
          </w:tcPr>
          <w:p w14:paraId="77FF8FB4"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经济学院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2238F463" w14:textId="11D2F560" w:rsidR="009B7B71" w:rsidRPr="0050667F" w:rsidRDefault="00FF451A" w:rsidP="0050667F">
            <w:pPr>
              <w:jc w:val="center"/>
              <w:rPr>
                <w:rFonts w:ascii="仿宋_GB2312" w:eastAsia="仿宋_GB2312" w:hAnsi="仿宋" w:cs="宋体"/>
                <w:color w:val="000000"/>
                <w:kern w:val="0"/>
                <w:sz w:val="28"/>
                <w:szCs w:val="30"/>
              </w:rPr>
            </w:pPr>
            <w:r>
              <w:rPr>
                <w:rFonts w:ascii="仿宋_GB2312" w:eastAsia="仿宋_GB2312" w:hAnsi="仿宋" w:cs="宋体" w:hint="eastAsia"/>
                <w:color w:val="000000"/>
                <w:kern w:val="0"/>
                <w:sz w:val="28"/>
                <w:szCs w:val="30"/>
              </w:rPr>
              <w:t>1</w:t>
            </w:r>
            <w:r>
              <w:rPr>
                <w:rFonts w:ascii="仿宋_GB2312" w:eastAsia="仿宋_GB2312" w:hAnsi="仿宋" w:cs="宋体"/>
                <w:color w:val="000000"/>
                <w:kern w:val="0"/>
                <w:sz w:val="28"/>
                <w:szCs w:val="30"/>
              </w:rPr>
              <w:t>8</w:t>
            </w:r>
            <w:r w:rsidR="003F03EB">
              <w:rPr>
                <w:rFonts w:ascii="仿宋_GB2312" w:eastAsia="仿宋_GB2312" w:hAnsi="仿宋" w:cs="宋体" w:hint="eastAsia"/>
                <w:color w:val="000000"/>
                <w:kern w:val="0"/>
                <w:sz w:val="28"/>
                <w:szCs w:val="30"/>
              </w:rPr>
              <w:t>75</w:t>
            </w:r>
          </w:p>
        </w:tc>
        <w:tc>
          <w:tcPr>
            <w:tcW w:w="4961" w:type="dxa"/>
            <w:vMerge/>
            <w:vAlign w:val="center"/>
          </w:tcPr>
          <w:p w14:paraId="7E044783" w14:textId="568E2089" w:rsidR="009B7B71" w:rsidRPr="00483F8B" w:rsidRDefault="009B7B71" w:rsidP="0050667F">
            <w:pPr>
              <w:jc w:val="center"/>
              <w:rPr>
                <w:rFonts w:ascii="仿宋_GB2312" w:eastAsia="仿宋_GB2312" w:hAnsi="仿宋" w:cs="宋体"/>
                <w:color w:val="000000"/>
                <w:kern w:val="0"/>
                <w:sz w:val="28"/>
                <w:szCs w:val="30"/>
              </w:rPr>
            </w:pPr>
          </w:p>
        </w:tc>
      </w:tr>
      <w:tr w:rsidR="009B7B71" w14:paraId="1E029678" w14:textId="77777777" w:rsidTr="00E550A6">
        <w:trPr>
          <w:trHeight w:val="20"/>
          <w:jc w:val="center"/>
        </w:trPr>
        <w:tc>
          <w:tcPr>
            <w:tcW w:w="2740" w:type="dxa"/>
            <w:vAlign w:val="center"/>
          </w:tcPr>
          <w:p w14:paraId="60AF99B2"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财政税务学院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4BA82D1C" w14:textId="626F31DA" w:rsidR="009B7B71" w:rsidRPr="0050667F" w:rsidRDefault="009B7B71" w:rsidP="0050667F">
            <w:pPr>
              <w:jc w:val="center"/>
              <w:rPr>
                <w:rFonts w:ascii="仿宋_GB2312" w:eastAsia="仿宋_GB2312" w:hAnsi="仿宋" w:cs="宋体"/>
                <w:color w:val="000000"/>
                <w:kern w:val="0"/>
                <w:sz w:val="28"/>
                <w:szCs w:val="30"/>
              </w:rPr>
            </w:pPr>
            <w:r w:rsidRPr="0050667F">
              <w:rPr>
                <w:rFonts w:ascii="仿宋_GB2312" w:eastAsia="仿宋_GB2312" w:hAnsi="仿宋" w:cs="宋体" w:hint="eastAsia"/>
                <w:color w:val="000000"/>
                <w:kern w:val="0"/>
                <w:sz w:val="28"/>
                <w:szCs w:val="30"/>
              </w:rPr>
              <w:t>1</w:t>
            </w:r>
            <w:r w:rsidR="00FF451A">
              <w:rPr>
                <w:rFonts w:ascii="仿宋_GB2312" w:eastAsia="仿宋_GB2312" w:hAnsi="仿宋" w:cs="宋体"/>
                <w:color w:val="000000"/>
                <w:kern w:val="0"/>
                <w:sz w:val="28"/>
                <w:szCs w:val="30"/>
              </w:rPr>
              <w:t>6</w:t>
            </w:r>
            <w:r w:rsidR="003F03EB">
              <w:rPr>
                <w:rFonts w:ascii="仿宋_GB2312" w:eastAsia="仿宋_GB2312" w:hAnsi="仿宋" w:cs="宋体" w:hint="eastAsia"/>
                <w:color w:val="000000"/>
                <w:kern w:val="0"/>
                <w:sz w:val="28"/>
                <w:szCs w:val="30"/>
              </w:rPr>
              <w:t>96</w:t>
            </w:r>
          </w:p>
        </w:tc>
        <w:tc>
          <w:tcPr>
            <w:tcW w:w="4961" w:type="dxa"/>
            <w:vMerge/>
            <w:vAlign w:val="center"/>
          </w:tcPr>
          <w:p w14:paraId="0DD77726" w14:textId="4E082B12" w:rsidR="009B7B71" w:rsidRPr="00483F8B" w:rsidRDefault="009B7B71" w:rsidP="0050667F">
            <w:pPr>
              <w:jc w:val="center"/>
              <w:rPr>
                <w:rFonts w:ascii="仿宋_GB2312" w:eastAsia="仿宋_GB2312" w:hAnsi="仿宋" w:cs="宋体"/>
                <w:color w:val="000000"/>
                <w:kern w:val="0"/>
                <w:sz w:val="28"/>
                <w:szCs w:val="30"/>
              </w:rPr>
            </w:pPr>
          </w:p>
        </w:tc>
      </w:tr>
      <w:tr w:rsidR="009B7B71" w14:paraId="37A7EC24" w14:textId="77777777" w:rsidTr="00E550A6">
        <w:trPr>
          <w:trHeight w:val="20"/>
          <w:jc w:val="center"/>
        </w:trPr>
        <w:tc>
          <w:tcPr>
            <w:tcW w:w="2740" w:type="dxa"/>
            <w:vAlign w:val="center"/>
          </w:tcPr>
          <w:p w14:paraId="64532CC5"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金融学院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65E95DBA" w14:textId="3F240172" w:rsidR="009B7B71" w:rsidRPr="0050667F" w:rsidRDefault="00FF451A" w:rsidP="0050667F">
            <w:pPr>
              <w:jc w:val="center"/>
              <w:rPr>
                <w:rFonts w:ascii="仿宋_GB2312" w:eastAsia="仿宋_GB2312" w:hAnsi="仿宋" w:cs="宋体"/>
                <w:color w:val="000000"/>
                <w:kern w:val="0"/>
                <w:sz w:val="28"/>
                <w:szCs w:val="30"/>
              </w:rPr>
            </w:pPr>
            <w:r>
              <w:rPr>
                <w:rFonts w:ascii="仿宋_GB2312" w:eastAsia="仿宋_GB2312" w:hAnsi="仿宋" w:cs="宋体" w:hint="eastAsia"/>
                <w:color w:val="000000"/>
                <w:kern w:val="0"/>
                <w:sz w:val="28"/>
                <w:szCs w:val="30"/>
              </w:rPr>
              <w:t>3</w:t>
            </w:r>
            <w:r w:rsidR="007B2854">
              <w:rPr>
                <w:rFonts w:ascii="仿宋_GB2312" w:eastAsia="仿宋_GB2312" w:hAnsi="仿宋" w:cs="宋体" w:hint="eastAsia"/>
                <w:color w:val="000000"/>
                <w:kern w:val="0"/>
                <w:sz w:val="28"/>
                <w:szCs w:val="30"/>
              </w:rPr>
              <w:t>705</w:t>
            </w:r>
          </w:p>
        </w:tc>
        <w:tc>
          <w:tcPr>
            <w:tcW w:w="4961" w:type="dxa"/>
            <w:vMerge/>
            <w:vAlign w:val="center"/>
          </w:tcPr>
          <w:p w14:paraId="44BD9272" w14:textId="256150C8" w:rsidR="009B7B71" w:rsidRPr="00483F8B" w:rsidRDefault="009B7B71" w:rsidP="0050667F">
            <w:pPr>
              <w:jc w:val="center"/>
              <w:rPr>
                <w:rFonts w:ascii="仿宋_GB2312" w:eastAsia="仿宋_GB2312" w:hAnsi="仿宋" w:cs="宋体"/>
                <w:color w:val="000000"/>
                <w:kern w:val="0"/>
                <w:sz w:val="28"/>
                <w:szCs w:val="30"/>
              </w:rPr>
            </w:pPr>
          </w:p>
        </w:tc>
      </w:tr>
      <w:tr w:rsidR="009B7B71" w14:paraId="7E6CBA30" w14:textId="77777777" w:rsidTr="00E550A6">
        <w:trPr>
          <w:trHeight w:val="20"/>
          <w:jc w:val="center"/>
        </w:trPr>
        <w:tc>
          <w:tcPr>
            <w:tcW w:w="2740" w:type="dxa"/>
            <w:vAlign w:val="center"/>
          </w:tcPr>
          <w:p w14:paraId="401AFAEB"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法学院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6618DB0A" w14:textId="423B30CF" w:rsidR="009B7B71" w:rsidRPr="0050667F" w:rsidRDefault="007B2854" w:rsidP="0050667F">
            <w:pPr>
              <w:jc w:val="center"/>
              <w:rPr>
                <w:rFonts w:ascii="仿宋_GB2312" w:eastAsia="仿宋_GB2312" w:hAnsi="仿宋" w:cs="宋体"/>
                <w:color w:val="000000"/>
                <w:kern w:val="0"/>
                <w:sz w:val="28"/>
                <w:szCs w:val="30"/>
              </w:rPr>
            </w:pPr>
            <w:r>
              <w:rPr>
                <w:rFonts w:ascii="仿宋_GB2312" w:eastAsia="仿宋_GB2312" w:hAnsi="仿宋" w:cs="宋体" w:hint="eastAsia"/>
                <w:color w:val="000000"/>
                <w:kern w:val="0"/>
                <w:sz w:val="28"/>
                <w:szCs w:val="30"/>
              </w:rPr>
              <w:t>4861</w:t>
            </w:r>
          </w:p>
        </w:tc>
        <w:tc>
          <w:tcPr>
            <w:tcW w:w="4961" w:type="dxa"/>
            <w:vMerge/>
            <w:vAlign w:val="center"/>
          </w:tcPr>
          <w:p w14:paraId="62980E62" w14:textId="5FAB77FA" w:rsidR="009B7B71" w:rsidRPr="00483F8B" w:rsidRDefault="009B7B71" w:rsidP="0050667F">
            <w:pPr>
              <w:jc w:val="center"/>
              <w:rPr>
                <w:rFonts w:ascii="仿宋_GB2312" w:eastAsia="仿宋_GB2312" w:hAnsi="仿宋" w:cs="宋体"/>
                <w:color w:val="000000"/>
                <w:kern w:val="0"/>
                <w:sz w:val="28"/>
                <w:szCs w:val="30"/>
              </w:rPr>
            </w:pPr>
          </w:p>
        </w:tc>
      </w:tr>
      <w:tr w:rsidR="009B7B71" w14:paraId="765BB192" w14:textId="77777777" w:rsidTr="00E550A6">
        <w:trPr>
          <w:trHeight w:val="20"/>
          <w:jc w:val="center"/>
        </w:trPr>
        <w:tc>
          <w:tcPr>
            <w:tcW w:w="2740" w:type="dxa"/>
            <w:vAlign w:val="center"/>
          </w:tcPr>
          <w:p w14:paraId="2C2FB58E"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刑事司法学院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3D54D4A3" w14:textId="02C4E510" w:rsidR="009B7B71" w:rsidRPr="0050667F" w:rsidRDefault="009B7B71" w:rsidP="0050667F">
            <w:pPr>
              <w:jc w:val="center"/>
              <w:rPr>
                <w:rFonts w:ascii="仿宋_GB2312" w:eastAsia="仿宋_GB2312" w:hAnsi="仿宋" w:cs="宋体"/>
                <w:color w:val="000000"/>
                <w:kern w:val="0"/>
                <w:sz w:val="28"/>
                <w:szCs w:val="30"/>
              </w:rPr>
            </w:pPr>
            <w:r w:rsidRPr="0050667F">
              <w:rPr>
                <w:rFonts w:ascii="仿宋_GB2312" w:eastAsia="仿宋_GB2312" w:hAnsi="仿宋" w:cs="宋体" w:hint="eastAsia"/>
                <w:color w:val="000000"/>
                <w:kern w:val="0"/>
                <w:sz w:val="28"/>
                <w:szCs w:val="30"/>
              </w:rPr>
              <w:t>1</w:t>
            </w:r>
            <w:r w:rsidR="007B2854">
              <w:rPr>
                <w:rFonts w:ascii="仿宋_GB2312" w:eastAsia="仿宋_GB2312" w:hAnsi="仿宋" w:cs="宋体" w:hint="eastAsia"/>
                <w:color w:val="000000"/>
                <w:kern w:val="0"/>
                <w:sz w:val="28"/>
                <w:szCs w:val="30"/>
              </w:rPr>
              <w:t>570</w:t>
            </w:r>
          </w:p>
        </w:tc>
        <w:tc>
          <w:tcPr>
            <w:tcW w:w="4961" w:type="dxa"/>
            <w:vMerge/>
            <w:vAlign w:val="center"/>
          </w:tcPr>
          <w:p w14:paraId="7A6E5910" w14:textId="700A5941" w:rsidR="009B7B71" w:rsidRPr="00483F8B" w:rsidRDefault="009B7B71" w:rsidP="0050667F">
            <w:pPr>
              <w:jc w:val="center"/>
              <w:rPr>
                <w:rFonts w:ascii="仿宋_GB2312" w:eastAsia="仿宋_GB2312" w:hAnsi="仿宋" w:cs="宋体"/>
                <w:color w:val="000000"/>
                <w:kern w:val="0"/>
                <w:sz w:val="28"/>
                <w:szCs w:val="30"/>
              </w:rPr>
            </w:pPr>
          </w:p>
        </w:tc>
      </w:tr>
      <w:tr w:rsidR="009B7B71" w14:paraId="1A5F5291" w14:textId="77777777" w:rsidTr="00E550A6">
        <w:trPr>
          <w:trHeight w:val="20"/>
          <w:jc w:val="center"/>
        </w:trPr>
        <w:tc>
          <w:tcPr>
            <w:tcW w:w="2740" w:type="dxa"/>
            <w:vAlign w:val="center"/>
          </w:tcPr>
          <w:p w14:paraId="36B82A7F"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外国语学院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524318BC" w14:textId="062273D1" w:rsidR="009B7B71" w:rsidRPr="0050667F" w:rsidRDefault="009B7B71" w:rsidP="0050667F">
            <w:pPr>
              <w:jc w:val="center"/>
              <w:rPr>
                <w:rFonts w:ascii="仿宋_GB2312" w:eastAsia="仿宋_GB2312" w:hAnsi="仿宋" w:cs="宋体"/>
                <w:color w:val="000000"/>
                <w:kern w:val="0"/>
                <w:sz w:val="28"/>
                <w:szCs w:val="30"/>
              </w:rPr>
            </w:pPr>
            <w:r w:rsidRPr="0050667F">
              <w:rPr>
                <w:rFonts w:ascii="仿宋_GB2312" w:eastAsia="仿宋_GB2312" w:hAnsi="仿宋" w:cs="宋体" w:hint="eastAsia"/>
                <w:color w:val="000000"/>
                <w:kern w:val="0"/>
                <w:sz w:val="28"/>
                <w:szCs w:val="30"/>
              </w:rPr>
              <w:t>1</w:t>
            </w:r>
            <w:r w:rsidR="007B2854">
              <w:rPr>
                <w:rFonts w:ascii="仿宋_GB2312" w:eastAsia="仿宋_GB2312" w:hAnsi="仿宋" w:cs="宋体" w:hint="eastAsia"/>
                <w:color w:val="000000"/>
                <w:kern w:val="0"/>
                <w:sz w:val="28"/>
                <w:szCs w:val="30"/>
              </w:rPr>
              <w:t>274</w:t>
            </w:r>
          </w:p>
        </w:tc>
        <w:tc>
          <w:tcPr>
            <w:tcW w:w="4961" w:type="dxa"/>
            <w:vMerge/>
            <w:vAlign w:val="center"/>
          </w:tcPr>
          <w:p w14:paraId="7318D2E3" w14:textId="13886BAE" w:rsidR="009B7B71" w:rsidRPr="00483F8B" w:rsidRDefault="009B7B71" w:rsidP="0050667F">
            <w:pPr>
              <w:jc w:val="center"/>
              <w:rPr>
                <w:rFonts w:ascii="仿宋_GB2312" w:eastAsia="仿宋_GB2312" w:hAnsi="仿宋" w:cs="宋体"/>
                <w:color w:val="000000"/>
                <w:kern w:val="0"/>
                <w:sz w:val="28"/>
                <w:szCs w:val="30"/>
              </w:rPr>
            </w:pPr>
          </w:p>
        </w:tc>
      </w:tr>
      <w:tr w:rsidR="009B7B71" w14:paraId="0FA264B2" w14:textId="77777777" w:rsidTr="00E550A6">
        <w:trPr>
          <w:trHeight w:val="20"/>
          <w:jc w:val="center"/>
        </w:trPr>
        <w:tc>
          <w:tcPr>
            <w:tcW w:w="2740" w:type="dxa"/>
            <w:vAlign w:val="center"/>
          </w:tcPr>
          <w:p w14:paraId="55EF4124"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新闻与文化传播学院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56A2F252" w14:textId="4949D050" w:rsidR="009B7B71" w:rsidRPr="0050667F" w:rsidRDefault="00FF451A" w:rsidP="0050667F">
            <w:pPr>
              <w:jc w:val="center"/>
              <w:rPr>
                <w:rFonts w:ascii="仿宋_GB2312" w:eastAsia="仿宋_GB2312" w:hAnsi="仿宋" w:cs="宋体"/>
                <w:color w:val="000000"/>
                <w:kern w:val="0"/>
                <w:sz w:val="28"/>
                <w:szCs w:val="30"/>
              </w:rPr>
            </w:pPr>
            <w:r>
              <w:rPr>
                <w:rFonts w:ascii="仿宋_GB2312" w:eastAsia="仿宋_GB2312" w:hAnsi="仿宋" w:cs="宋体" w:hint="eastAsia"/>
                <w:color w:val="000000"/>
                <w:kern w:val="0"/>
                <w:sz w:val="28"/>
                <w:szCs w:val="30"/>
              </w:rPr>
              <w:t>1</w:t>
            </w:r>
            <w:r w:rsidR="007B2854">
              <w:rPr>
                <w:rFonts w:ascii="仿宋_GB2312" w:eastAsia="仿宋_GB2312" w:hAnsi="仿宋" w:cs="宋体" w:hint="eastAsia"/>
                <w:color w:val="000000"/>
                <w:kern w:val="0"/>
                <w:sz w:val="28"/>
                <w:szCs w:val="30"/>
              </w:rPr>
              <w:t>086</w:t>
            </w:r>
          </w:p>
        </w:tc>
        <w:tc>
          <w:tcPr>
            <w:tcW w:w="4961" w:type="dxa"/>
            <w:vMerge/>
            <w:vAlign w:val="center"/>
          </w:tcPr>
          <w:p w14:paraId="44371160" w14:textId="3C2497D4" w:rsidR="009B7B71" w:rsidRPr="00483F8B" w:rsidRDefault="009B7B71" w:rsidP="0050667F">
            <w:pPr>
              <w:jc w:val="center"/>
              <w:rPr>
                <w:rFonts w:ascii="仿宋_GB2312" w:eastAsia="仿宋_GB2312" w:hAnsi="仿宋" w:cs="宋体"/>
                <w:color w:val="000000"/>
                <w:kern w:val="0"/>
                <w:sz w:val="28"/>
                <w:szCs w:val="30"/>
              </w:rPr>
            </w:pPr>
          </w:p>
        </w:tc>
      </w:tr>
      <w:tr w:rsidR="009B7B71" w14:paraId="3ABCE061" w14:textId="77777777" w:rsidTr="00E550A6">
        <w:trPr>
          <w:trHeight w:val="20"/>
          <w:jc w:val="center"/>
        </w:trPr>
        <w:tc>
          <w:tcPr>
            <w:tcW w:w="2740" w:type="dxa"/>
            <w:vAlign w:val="center"/>
          </w:tcPr>
          <w:p w14:paraId="63FDCBD1"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工商管理学院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1A80F1E3" w14:textId="34B63933" w:rsidR="009B7B71" w:rsidRPr="0050667F" w:rsidRDefault="00FF451A" w:rsidP="0050667F">
            <w:pPr>
              <w:jc w:val="center"/>
              <w:rPr>
                <w:rFonts w:ascii="仿宋_GB2312" w:eastAsia="仿宋_GB2312" w:hAnsi="仿宋" w:cs="宋体"/>
                <w:color w:val="000000"/>
                <w:kern w:val="0"/>
                <w:sz w:val="28"/>
                <w:szCs w:val="30"/>
              </w:rPr>
            </w:pPr>
            <w:r>
              <w:rPr>
                <w:rFonts w:ascii="仿宋_GB2312" w:eastAsia="仿宋_GB2312" w:hAnsi="仿宋" w:cs="宋体" w:hint="eastAsia"/>
                <w:color w:val="000000"/>
                <w:kern w:val="0"/>
                <w:sz w:val="28"/>
                <w:szCs w:val="30"/>
              </w:rPr>
              <w:t>3</w:t>
            </w:r>
            <w:r>
              <w:rPr>
                <w:rFonts w:ascii="仿宋_GB2312" w:eastAsia="仿宋_GB2312" w:hAnsi="仿宋" w:cs="宋体"/>
                <w:color w:val="000000"/>
                <w:kern w:val="0"/>
                <w:sz w:val="28"/>
                <w:szCs w:val="30"/>
              </w:rPr>
              <w:t>5</w:t>
            </w:r>
            <w:r w:rsidR="007B2854">
              <w:rPr>
                <w:rFonts w:ascii="仿宋_GB2312" w:eastAsia="仿宋_GB2312" w:hAnsi="仿宋" w:cs="宋体" w:hint="eastAsia"/>
                <w:color w:val="000000"/>
                <w:kern w:val="0"/>
                <w:sz w:val="28"/>
                <w:szCs w:val="30"/>
              </w:rPr>
              <w:t>40</w:t>
            </w:r>
          </w:p>
        </w:tc>
        <w:tc>
          <w:tcPr>
            <w:tcW w:w="4961" w:type="dxa"/>
            <w:vMerge/>
            <w:vAlign w:val="center"/>
          </w:tcPr>
          <w:p w14:paraId="5FCC4696" w14:textId="0809F25B" w:rsidR="009B7B71" w:rsidRPr="00483F8B" w:rsidRDefault="009B7B71" w:rsidP="0050667F">
            <w:pPr>
              <w:jc w:val="center"/>
              <w:rPr>
                <w:rFonts w:ascii="仿宋_GB2312" w:eastAsia="仿宋_GB2312" w:hAnsi="仿宋" w:cs="宋体"/>
                <w:color w:val="000000"/>
                <w:kern w:val="0"/>
                <w:sz w:val="28"/>
                <w:szCs w:val="30"/>
              </w:rPr>
            </w:pPr>
          </w:p>
        </w:tc>
      </w:tr>
      <w:tr w:rsidR="009B7B71" w14:paraId="55B643CD" w14:textId="77777777" w:rsidTr="00E550A6">
        <w:trPr>
          <w:trHeight w:val="20"/>
          <w:jc w:val="center"/>
        </w:trPr>
        <w:tc>
          <w:tcPr>
            <w:tcW w:w="2740" w:type="dxa"/>
            <w:vAlign w:val="center"/>
          </w:tcPr>
          <w:p w14:paraId="7AF8B4B0"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会计学院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3238C0C5" w14:textId="45D37230" w:rsidR="009B7B71" w:rsidRPr="0050667F" w:rsidRDefault="009B7B71" w:rsidP="0050667F">
            <w:pPr>
              <w:jc w:val="center"/>
              <w:rPr>
                <w:rFonts w:ascii="仿宋_GB2312" w:eastAsia="仿宋_GB2312" w:hAnsi="仿宋" w:cs="宋体"/>
                <w:color w:val="000000"/>
                <w:kern w:val="0"/>
                <w:sz w:val="28"/>
                <w:szCs w:val="30"/>
              </w:rPr>
            </w:pPr>
            <w:r w:rsidRPr="0050667F">
              <w:rPr>
                <w:rFonts w:ascii="仿宋_GB2312" w:eastAsia="仿宋_GB2312" w:hAnsi="仿宋" w:cs="宋体" w:hint="eastAsia"/>
                <w:color w:val="000000"/>
                <w:kern w:val="0"/>
                <w:sz w:val="28"/>
                <w:szCs w:val="30"/>
              </w:rPr>
              <w:t>2</w:t>
            </w:r>
            <w:r w:rsidR="00FF451A">
              <w:rPr>
                <w:rFonts w:ascii="仿宋_GB2312" w:eastAsia="仿宋_GB2312" w:hAnsi="仿宋" w:cs="宋体"/>
                <w:color w:val="000000"/>
                <w:kern w:val="0"/>
                <w:sz w:val="28"/>
                <w:szCs w:val="30"/>
              </w:rPr>
              <w:t>9</w:t>
            </w:r>
            <w:r w:rsidR="007B2854">
              <w:rPr>
                <w:rFonts w:ascii="仿宋_GB2312" w:eastAsia="仿宋_GB2312" w:hAnsi="仿宋" w:cs="宋体" w:hint="eastAsia"/>
                <w:color w:val="000000"/>
                <w:kern w:val="0"/>
                <w:sz w:val="28"/>
                <w:szCs w:val="30"/>
              </w:rPr>
              <w:t>33</w:t>
            </w:r>
          </w:p>
        </w:tc>
        <w:tc>
          <w:tcPr>
            <w:tcW w:w="4961" w:type="dxa"/>
            <w:vMerge/>
            <w:vAlign w:val="center"/>
          </w:tcPr>
          <w:p w14:paraId="464810B8" w14:textId="03D18320" w:rsidR="009B7B71" w:rsidRPr="00483F8B" w:rsidRDefault="009B7B71" w:rsidP="0050667F">
            <w:pPr>
              <w:jc w:val="center"/>
              <w:rPr>
                <w:rFonts w:ascii="仿宋_GB2312" w:eastAsia="仿宋_GB2312" w:hAnsi="仿宋" w:cs="宋体"/>
                <w:color w:val="000000"/>
                <w:kern w:val="0"/>
                <w:sz w:val="28"/>
                <w:szCs w:val="30"/>
              </w:rPr>
            </w:pPr>
          </w:p>
        </w:tc>
      </w:tr>
      <w:tr w:rsidR="009B7B71" w14:paraId="37962EA0" w14:textId="77777777" w:rsidTr="00E550A6">
        <w:trPr>
          <w:trHeight w:val="20"/>
          <w:jc w:val="center"/>
        </w:trPr>
        <w:tc>
          <w:tcPr>
            <w:tcW w:w="2740" w:type="dxa"/>
            <w:vAlign w:val="center"/>
          </w:tcPr>
          <w:p w14:paraId="4C53EAF6"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公共管理学院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4A69B0E4" w14:textId="0AA9570B" w:rsidR="009B7B71" w:rsidRPr="0050667F" w:rsidRDefault="009B7B71" w:rsidP="0050667F">
            <w:pPr>
              <w:jc w:val="center"/>
              <w:rPr>
                <w:rFonts w:ascii="仿宋_GB2312" w:eastAsia="仿宋_GB2312" w:hAnsi="仿宋" w:cs="宋体"/>
                <w:color w:val="000000"/>
                <w:kern w:val="0"/>
                <w:sz w:val="28"/>
                <w:szCs w:val="30"/>
              </w:rPr>
            </w:pPr>
            <w:r w:rsidRPr="0050667F">
              <w:rPr>
                <w:rFonts w:ascii="仿宋_GB2312" w:eastAsia="仿宋_GB2312" w:hAnsi="仿宋" w:cs="宋体" w:hint="eastAsia"/>
                <w:color w:val="000000"/>
                <w:kern w:val="0"/>
                <w:sz w:val="28"/>
                <w:szCs w:val="30"/>
              </w:rPr>
              <w:t>1</w:t>
            </w:r>
            <w:r w:rsidR="007B2854">
              <w:rPr>
                <w:rFonts w:ascii="仿宋_GB2312" w:eastAsia="仿宋_GB2312" w:hAnsi="仿宋" w:cs="宋体" w:hint="eastAsia"/>
                <w:color w:val="000000"/>
                <w:kern w:val="0"/>
                <w:sz w:val="28"/>
                <w:szCs w:val="30"/>
              </w:rPr>
              <w:t>407</w:t>
            </w:r>
          </w:p>
        </w:tc>
        <w:tc>
          <w:tcPr>
            <w:tcW w:w="4961" w:type="dxa"/>
            <w:vMerge/>
            <w:vAlign w:val="center"/>
          </w:tcPr>
          <w:p w14:paraId="53B3E648" w14:textId="66DED86C" w:rsidR="009B7B71" w:rsidRPr="00483F8B" w:rsidRDefault="009B7B71" w:rsidP="0050667F">
            <w:pPr>
              <w:jc w:val="center"/>
              <w:rPr>
                <w:rFonts w:ascii="仿宋_GB2312" w:eastAsia="仿宋_GB2312" w:hAnsi="仿宋" w:cs="宋体"/>
                <w:color w:val="000000"/>
                <w:kern w:val="0"/>
                <w:sz w:val="28"/>
                <w:szCs w:val="30"/>
              </w:rPr>
            </w:pPr>
          </w:p>
        </w:tc>
      </w:tr>
      <w:tr w:rsidR="009B7B71" w14:paraId="6D2ADD46" w14:textId="77777777" w:rsidTr="00E550A6">
        <w:trPr>
          <w:trHeight w:val="20"/>
          <w:jc w:val="center"/>
        </w:trPr>
        <w:tc>
          <w:tcPr>
            <w:tcW w:w="2740" w:type="dxa"/>
            <w:vAlign w:val="center"/>
          </w:tcPr>
          <w:p w14:paraId="17877B22"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统计与数学学院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438B7402" w14:textId="0C24BDE7" w:rsidR="009B7B71" w:rsidRPr="0050667F" w:rsidRDefault="007B2854" w:rsidP="0050667F">
            <w:pPr>
              <w:jc w:val="center"/>
              <w:rPr>
                <w:rFonts w:ascii="仿宋_GB2312" w:eastAsia="仿宋_GB2312" w:hAnsi="仿宋" w:cs="宋体"/>
                <w:color w:val="000000"/>
                <w:kern w:val="0"/>
                <w:sz w:val="28"/>
                <w:szCs w:val="30"/>
              </w:rPr>
            </w:pPr>
            <w:r>
              <w:rPr>
                <w:rFonts w:ascii="仿宋_GB2312" w:eastAsia="仿宋_GB2312" w:hAnsi="仿宋" w:cs="宋体" w:hint="eastAsia"/>
                <w:color w:val="000000"/>
                <w:kern w:val="0"/>
                <w:sz w:val="28"/>
                <w:szCs w:val="30"/>
              </w:rPr>
              <w:t>2027</w:t>
            </w:r>
          </w:p>
        </w:tc>
        <w:tc>
          <w:tcPr>
            <w:tcW w:w="4961" w:type="dxa"/>
            <w:vMerge/>
            <w:vAlign w:val="center"/>
          </w:tcPr>
          <w:p w14:paraId="57EE5474" w14:textId="7F122B2D" w:rsidR="009B7B71" w:rsidRPr="00483F8B" w:rsidRDefault="009B7B71" w:rsidP="0050667F">
            <w:pPr>
              <w:jc w:val="center"/>
              <w:rPr>
                <w:rFonts w:ascii="仿宋_GB2312" w:eastAsia="仿宋_GB2312" w:hAnsi="仿宋" w:cs="宋体"/>
                <w:color w:val="000000"/>
                <w:kern w:val="0"/>
                <w:sz w:val="28"/>
                <w:szCs w:val="30"/>
              </w:rPr>
            </w:pPr>
          </w:p>
        </w:tc>
      </w:tr>
      <w:tr w:rsidR="009B7B71" w14:paraId="064862CA" w14:textId="77777777" w:rsidTr="00E550A6">
        <w:trPr>
          <w:trHeight w:val="20"/>
          <w:jc w:val="center"/>
        </w:trPr>
        <w:tc>
          <w:tcPr>
            <w:tcW w:w="2740" w:type="dxa"/>
            <w:vAlign w:val="center"/>
          </w:tcPr>
          <w:p w14:paraId="2077BF4B"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信息与安全工程学院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2CF25346" w14:textId="2AF30787" w:rsidR="009B7B71" w:rsidRPr="0050667F" w:rsidRDefault="009B7B71" w:rsidP="0050667F">
            <w:pPr>
              <w:jc w:val="center"/>
              <w:rPr>
                <w:rFonts w:ascii="仿宋_GB2312" w:eastAsia="仿宋_GB2312" w:hAnsi="仿宋" w:cs="宋体"/>
                <w:color w:val="000000"/>
                <w:kern w:val="0"/>
                <w:sz w:val="28"/>
                <w:szCs w:val="30"/>
              </w:rPr>
            </w:pPr>
            <w:r w:rsidRPr="0050667F">
              <w:rPr>
                <w:rFonts w:ascii="仿宋_GB2312" w:eastAsia="仿宋_GB2312" w:hAnsi="仿宋" w:cs="宋体" w:hint="eastAsia"/>
                <w:color w:val="000000"/>
                <w:kern w:val="0"/>
                <w:sz w:val="28"/>
                <w:szCs w:val="30"/>
              </w:rPr>
              <w:t>1</w:t>
            </w:r>
            <w:r w:rsidR="00FF451A">
              <w:rPr>
                <w:rFonts w:ascii="仿宋_GB2312" w:eastAsia="仿宋_GB2312" w:hAnsi="仿宋" w:cs="宋体"/>
                <w:color w:val="000000"/>
                <w:kern w:val="0"/>
                <w:sz w:val="28"/>
                <w:szCs w:val="30"/>
              </w:rPr>
              <w:t>4</w:t>
            </w:r>
            <w:r w:rsidR="00BF117A">
              <w:rPr>
                <w:rFonts w:ascii="仿宋_GB2312" w:eastAsia="仿宋_GB2312" w:hAnsi="仿宋" w:cs="宋体" w:hint="eastAsia"/>
                <w:color w:val="000000"/>
                <w:kern w:val="0"/>
                <w:sz w:val="28"/>
                <w:szCs w:val="30"/>
              </w:rPr>
              <w:t>89</w:t>
            </w:r>
          </w:p>
        </w:tc>
        <w:tc>
          <w:tcPr>
            <w:tcW w:w="4961" w:type="dxa"/>
            <w:vMerge/>
            <w:vAlign w:val="center"/>
          </w:tcPr>
          <w:p w14:paraId="677172A7" w14:textId="44F2562D" w:rsidR="009B7B71" w:rsidRPr="00483F8B" w:rsidRDefault="009B7B71" w:rsidP="0050667F">
            <w:pPr>
              <w:jc w:val="center"/>
              <w:rPr>
                <w:rFonts w:ascii="仿宋_GB2312" w:eastAsia="仿宋_GB2312" w:hAnsi="仿宋" w:cs="宋体"/>
                <w:color w:val="000000"/>
                <w:kern w:val="0"/>
                <w:sz w:val="28"/>
                <w:szCs w:val="30"/>
              </w:rPr>
            </w:pPr>
          </w:p>
        </w:tc>
      </w:tr>
      <w:tr w:rsidR="009B7B71" w14:paraId="7C240462" w14:textId="77777777" w:rsidTr="00E550A6">
        <w:trPr>
          <w:trHeight w:val="20"/>
          <w:jc w:val="center"/>
        </w:trPr>
        <w:tc>
          <w:tcPr>
            <w:tcW w:w="2740" w:type="dxa"/>
            <w:vAlign w:val="center"/>
          </w:tcPr>
          <w:p w14:paraId="22028500"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文澜学院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55B50B85" w14:textId="3BD621E8" w:rsidR="009B7B71" w:rsidRPr="0050667F" w:rsidRDefault="00FF451A" w:rsidP="0050667F">
            <w:pPr>
              <w:jc w:val="center"/>
              <w:rPr>
                <w:rFonts w:ascii="仿宋_GB2312" w:eastAsia="仿宋_GB2312" w:hAnsi="仿宋" w:cs="宋体"/>
                <w:color w:val="000000"/>
                <w:kern w:val="0"/>
                <w:sz w:val="28"/>
                <w:szCs w:val="30"/>
              </w:rPr>
            </w:pPr>
            <w:r>
              <w:rPr>
                <w:rFonts w:ascii="仿宋_GB2312" w:eastAsia="仿宋_GB2312" w:hAnsi="仿宋" w:cs="宋体" w:hint="eastAsia"/>
                <w:color w:val="000000"/>
                <w:kern w:val="0"/>
                <w:sz w:val="28"/>
                <w:szCs w:val="30"/>
              </w:rPr>
              <w:t>4</w:t>
            </w:r>
            <w:r>
              <w:rPr>
                <w:rFonts w:ascii="仿宋_GB2312" w:eastAsia="仿宋_GB2312" w:hAnsi="仿宋" w:cs="宋体"/>
                <w:color w:val="000000"/>
                <w:kern w:val="0"/>
                <w:sz w:val="28"/>
                <w:szCs w:val="30"/>
              </w:rPr>
              <w:t>5</w:t>
            </w:r>
            <w:r w:rsidR="00BF117A">
              <w:rPr>
                <w:rFonts w:ascii="仿宋_GB2312" w:eastAsia="仿宋_GB2312" w:hAnsi="仿宋" w:cs="宋体" w:hint="eastAsia"/>
                <w:color w:val="000000"/>
                <w:kern w:val="0"/>
                <w:sz w:val="28"/>
                <w:szCs w:val="30"/>
              </w:rPr>
              <w:t>6</w:t>
            </w:r>
          </w:p>
        </w:tc>
        <w:tc>
          <w:tcPr>
            <w:tcW w:w="4961" w:type="dxa"/>
            <w:vMerge/>
            <w:vAlign w:val="center"/>
          </w:tcPr>
          <w:p w14:paraId="1D87C1D7" w14:textId="2A6B5F8E" w:rsidR="009B7B71" w:rsidRPr="00483F8B" w:rsidRDefault="009B7B71" w:rsidP="0050667F">
            <w:pPr>
              <w:jc w:val="center"/>
              <w:rPr>
                <w:rFonts w:ascii="仿宋_GB2312" w:eastAsia="仿宋_GB2312" w:hAnsi="仿宋" w:cs="宋体"/>
                <w:color w:val="000000"/>
                <w:kern w:val="0"/>
                <w:sz w:val="28"/>
                <w:szCs w:val="30"/>
              </w:rPr>
            </w:pPr>
          </w:p>
        </w:tc>
      </w:tr>
      <w:tr w:rsidR="009B7B71" w14:paraId="37B0FA76" w14:textId="77777777" w:rsidTr="00E550A6">
        <w:trPr>
          <w:trHeight w:val="20"/>
          <w:jc w:val="center"/>
        </w:trPr>
        <w:tc>
          <w:tcPr>
            <w:tcW w:w="2740" w:type="dxa"/>
            <w:vAlign w:val="center"/>
          </w:tcPr>
          <w:p w14:paraId="0CC9150C" w14:textId="77777777"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中韩新媒体学院</w:t>
            </w:r>
          </w:p>
        </w:tc>
        <w:tc>
          <w:tcPr>
            <w:tcW w:w="1366" w:type="dxa"/>
            <w:tcBorders>
              <w:top w:val="nil"/>
              <w:left w:val="single" w:sz="4" w:space="0" w:color="auto"/>
              <w:bottom w:val="single" w:sz="4" w:space="0" w:color="auto"/>
              <w:right w:val="single" w:sz="4" w:space="0" w:color="auto"/>
            </w:tcBorders>
            <w:shd w:val="clear" w:color="auto" w:fill="auto"/>
            <w:vAlign w:val="center"/>
          </w:tcPr>
          <w:p w14:paraId="19392123" w14:textId="2CBF45D9" w:rsidR="009B7B71" w:rsidRPr="0050667F" w:rsidRDefault="009B7B71" w:rsidP="0050667F">
            <w:pPr>
              <w:jc w:val="center"/>
              <w:rPr>
                <w:rFonts w:ascii="仿宋_GB2312" w:eastAsia="仿宋_GB2312" w:hAnsi="仿宋" w:cs="宋体"/>
                <w:color w:val="000000"/>
                <w:kern w:val="0"/>
                <w:sz w:val="28"/>
                <w:szCs w:val="30"/>
              </w:rPr>
            </w:pPr>
            <w:r w:rsidRPr="0050667F">
              <w:rPr>
                <w:rFonts w:ascii="仿宋_GB2312" w:eastAsia="仿宋_GB2312" w:hAnsi="仿宋" w:cs="宋体" w:hint="eastAsia"/>
                <w:color w:val="000000"/>
                <w:kern w:val="0"/>
                <w:sz w:val="28"/>
                <w:szCs w:val="30"/>
              </w:rPr>
              <w:t>1</w:t>
            </w:r>
            <w:r w:rsidR="00FF451A">
              <w:rPr>
                <w:rFonts w:ascii="仿宋_GB2312" w:eastAsia="仿宋_GB2312" w:hAnsi="仿宋" w:cs="宋体"/>
                <w:color w:val="000000"/>
                <w:kern w:val="0"/>
                <w:sz w:val="28"/>
                <w:szCs w:val="30"/>
              </w:rPr>
              <w:t>22</w:t>
            </w:r>
            <w:r w:rsidR="007B2854">
              <w:rPr>
                <w:rFonts w:ascii="仿宋_GB2312" w:eastAsia="仿宋_GB2312" w:hAnsi="仿宋" w:cs="宋体" w:hint="eastAsia"/>
                <w:color w:val="000000"/>
                <w:kern w:val="0"/>
                <w:sz w:val="28"/>
                <w:szCs w:val="30"/>
              </w:rPr>
              <w:t>3</w:t>
            </w:r>
          </w:p>
        </w:tc>
        <w:tc>
          <w:tcPr>
            <w:tcW w:w="4961" w:type="dxa"/>
            <w:vMerge/>
            <w:vAlign w:val="center"/>
          </w:tcPr>
          <w:p w14:paraId="3FB902E6" w14:textId="720748AE" w:rsidR="009B7B71" w:rsidRPr="00483F8B" w:rsidRDefault="009B7B71" w:rsidP="0050667F">
            <w:pPr>
              <w:jc w:val="center"/>
              <w:rPr>
                <w:rFonts w:ascii="仿宋_GB2312" w:eastAsia="仿宋_GB2312" w:hAnsi="仿宋" w:cs="宋体"/>
                <w:color w:val="000000"/>
                <w:kern w:val="0"/>
                <w:sz w:val="28"/>
                <w:szCs w:val="30"/>
              </w:rPr>
            </w:pPr>
          </w:p>
        </w:tc>
      </w:tr>
      <w:tr w:rsidR="009B7B71" w14:paraId="10961DC4" w14:textId="77777777" w:rsidTr="009B7B71">
        <w:trPr>
          <w:trHeight w:val="312"/>
          <w:jc w:val="center"/>
        </w:trPr>
        <w:tc>
          <w:tcPr>
            <w:tcW w:w="2740" w:type="dxa"/>
            <w:vAlign w:val="center"/>
          </w:tcPr>
          <w:p w14:paraId="1B855098" w14:textId="79E1101D" w:rsidR="009B7B71" w:rsidRPr="00483F8B" w:rsidRDefault="009B7B71" w:rsidP="0050667F">
            <w:pPr>
              <w:jc w:val="center"/>
              <w:rPr>
                <w:rFonts w:ascii="仿宋_GB2312" w:eastAsia="仿宋_GB2312" w:hAnsi="仿宋" w:cs="宋体"/>
                <w:color w:val="000000"/>
                <w:kern w:val="0"/>
                <w:sz w:val="28"/>
                <w:szCs w:val="30"/>
              </w:rPr>
            </w:pPr>
            <w:r>
              <w:rPr>
                <w:rFonts w:ascii="仿宋_GB2312" w:eastAsia="仿宋_GB2312" w:hAnsi="仿宋" w:cs="宋体" w:hint="eastAsia"/>
                <w:color w:val="000000"/>
                <w:kern w:val="0"/>
                <w:sz w:val="28"/>
                <w:szCs w:val="30"/>
              </w:rPr>
              <w:t>法律硕士教育中心</w:t>
            </w:r>
          </w:p>
        </w:tc>
        <w:tc>
          <w:tcPr>
            <w:tcW w:w="1366" w:type="dxa"/>
            <w:vAlign w:val="center"/>
          </w:tcPr>
          <w:p w14:paraId="647194E2" w14:textId="6F5C8D71" w:rsidR="009B7B71" w:rsidRPr="0050667F" w:rsidRDefault="007B2854" w:rsidP="0050667F">
            <w:pPr>
              <w:jc w:val="center"/>
              <w:rPr>
                <w:rFonts w:ascii="仿宋_GB2312" w:eastAsia="仿宋_GB2312" w:hAnsi="仿宋" w:cs="宋体"/>
                <w:color w:val="000000"/>
                <w:kern w:val="0"/>
                <w:sz w:val="28"/>
                <w:szCs w:val="30"/>
              </w:rPr>
            </w:pPr>
            <w:r>
              <w:rPr>
                <w:rFonts w:ascii="仿宋_GB2312" w:eastAsia="仿宋_GB2312" w:hAnsi="仿宋" w:cs="宋体" w:hint="eastAsia"/>
                <w:color w:val="000000"/>
                <w:kern w:val="0"/>
                <w:sz w:val="28"/>
                <w:szCs w:val="30"/>
              </w:rPr>
              <w:t>1002</w:t>
            </w:r>
          </w:p>
        </w:tc>
        <w:tc>
          <w:tcPr>
            <w:tcW w:w="4961" w:type="dxa"/>
            <w:vMerge/>
            <w:vAlign w:val="center"/>
          </w:tcPr>
          <w:p w14:paraId="74698EBF" w14:textId="538A160D" w:rsidR="009B7B71" w:rsidRPr="00483F8B" w:rsidRDefault="009B7B71" w:rsidP="0050667F">
            <w:pPr>
              <w:jc w:val="center"/>
              <w:rPr>
                <w:rFonts w:ascii="仿宋_GB2312" w:eastAsia="仿宋_GB2312" w:hAnsi="仿宋" w:cs="宋体"/>
                <w:color w:val="000000"/>
                <w:kern w:val="0"/>
                <w:sz w:val="28"/>
                <w:szCs w:val="30"/>
              </w:rPr>
            </w:pPr>
          </w:p>
        </w:tc>
      </w:tr>
      <w:tr w:rsidR="009B7B71" w14:paraId="007EF1F5" w14:textId="77777777" w:rsidTr="00B44F43">
        <w:trPr>
          <w:trHeight w:val="312"/>
          <w:jc w:val="center"/>
        </w:trPr>
        <w:tc>
          <w:tcPr>
            <w:tcW w:w="2740" w:type="dxa"/>
            <w:vAlign w:val="center"/>
          </w:tcPr>
          <w:p w14:paraId="07AAFE51" w14:textId="6AAFAF94" w:rsidR="009B7B71" w:rsidRPr="00483F8B" w:rsidRDefault="009B7B71" w:rsidP="0050667F">
            <w:pPr>
              <w:jc w:val="center"/>
              <w:rPr>
                <w:rFonts w:ascii="仿宋_GB2312" w:eastAsia="仿宋_GB2312" w:hAnsi="仿宋" w:cs="宋体"/>
                <w:color w:val="000000"/>
                <w:kern w:val="0"/>
                <w:sz w:val="28"/>
                <w:szCs w:val="30"/>
              </w:rPr>
            </w:pPr>
            <w:r w:rsidRPr="00483F8B">
              <w:rPr>
                <w:rFonts w:ascii="仿宋_GB2312" w:eastAsia="仿宋_GB2312" w:hAnsi="仿宋" w:cs="宋体" w:hint="eastAsia"/>
                <w:color w:val="000000"/>
                <w:kern w:val="0"/>
                <w:sz w:val="28"/>
                <w:szCs w:val="30"/>
              </w:rPr>
              <w:t>总   计</w:t>
            </w:r>
          </w:p>
        </w:tc>
        <w:tc>
          <w:tcPr>
            <w:tcW w:w="1366" w:type="dxa"/>
            <w:vAlign w:val="center"/>
          </w:tcPr>
          <w:p w14:paraId="45EB2345" w14:textId="2BD84FCE" w:rsidR="009B7B71" w:rsidRPr="0050667F" w:rsidRDefault="00FF451A" w:rsidP="0050667F">
            <w:pPr>
              <w:jc w:val="center"/>
              <w:rPr>
                <w:rFonts w:ascii="仿宋_GB2312" w:eastAsia="仿宋_GB2312" w:hAnsi="仿宋" w:cs="宋体"/>
                <w:color w:val="000000"/>
                <w:kern w:val="0"/>
                <w:sz w:val="28"/>
                <w:szCs w:val="30"/>
              </w:rPr>
            </w:pPr>
            <w:r>
              <w:rPr>
                <w:rFonts w:ascii="仿宋_GB2312" w:eastAsia="仿宋_GB2312" w:hAnsi="仿宋" w:cs="宋体" w:hint="eastAsia"/>
                <w:color w:val="000000"/>
                <w:kern w:val="0"/>
                <w:sz w:val="28"/>
                <w:szCs w:val="30"/>
              </w:rPr>
              <w:t>3</w:t>
            </w:r>
            <w:r>
              <w:rPr>
                <w:rFonts w:ascii="仿宋_GB2312" w:eastAsia="仿宋_GB2312" w:hAnsi="仿宋" w:cs="宋体"/>
                <w:color w:val="000000"/>
                <w:kern w:val="0"/>
                <w:sz w:val="28"/>
                <w:szCs w:val="30"/>
              </w:rPr>
              <w:t>0</w:t>
            </w:r>
            <w:r w:rsidR="007B2854">
              <w:rPr>
                <w:rFonts w:ascii="仿宋_GB2312" w:eastAsia="仿宋_GB2312" w:hAnsi="仿宋" w:cs="宋体" w:hint="eastAsia"/>
                <w:color w:val="000000"/>
                <w:kern w:val="0"/>
                <w:sz w:val="28"/>
                <w:szCs w:val="30"/>
              </w:rPr>
              <w:t>919</w:t>
            </w:r>
          </w:p>
        </w:tc>
        <w:tc>
          <w:tcPr>
            <w:tcW w:w="4961" w:type="dxa"/>
            <w:vMerge/>
            <w:vAlign w:val="center"/>
          </w:tcPr>
          <w:p w14:paraId="68B4F098" w14:textId="77777777" w:rsidR="009B7B71" w:rsidRPr="00483F8B" w:rsidRDefault="009B7B71" w:rsidP="0050667F">
            <w:pPr>
              <w:jc w:val="center"/>
              <w:rPr>
                <w:rFonts w:ascii="仿宋_GB2312" w:eastAsia="仿宋_GB2312" w:hAnsi="仿宋" w:cs="宋体"/>
                <w:color w:val="000000"/>
                <w:kern w:val="0"/>
                <w:sz w:val="28"/>
                <w:szCs w:val="30"/>
              </w:rPr>
            </w:pPr>
          </w:p>
        </w:tc>
      </w:tr>
      <w:tr w:rsidR="00334F03" w14:paraId="78EDAB09" w14:textId="77777777" w:rsidTr="00334F03">
        <w:trPr>
          <w:trHeight w:val="312"/>
          <w:jc w:val="center"/>
        </w:trPr>
        <w:tc>
          <w:tcPr>
            <w:tcW w:w="9067" w:type="dxa"/>
            <w:gridSpan w:val="3"/>
          </w:tcPr>
          <w:p w14:paraId="7B2C98C5" w14:textId="337D8C70" w:rsidR="00334F03" w:rsidRPr="00334F03" w:rsidRDefault="00334F03" w:rsidP="00334F03">
            <w:pPr>
              <w:rPr>
                <w:rFonts w:ascii="仿宋_GB2312" w:eastAsia="仿宋_GB2312" w:hAnsi="仿宋" w:cs="宋体"/>
                <w:b/>
                <w:bCs/>
                <w:color w:val="000000"/>
                <w:kern w:val="0"/>
                <w:sz w:val="24"/>
                <w:szCs w:val="24"/>
              </w:rPr>
            </w:pPr>
            <w:r w:rsidRPr="00334F03">
              <w:rPr>
                <w:rFonts w:ascii="仿宋_GB2312" w:eastAsia="仿宋_GB2312" w:hAnsi="仿宋" w:cs="宋体" w:hint="eastAsia"/>
                <w:b/>
                <w:bCs/>
                <w:color w:val="000000"/>
                <w:kern w:val="0"/>
                <w:sz w:val="24"/>
                <w:szCs w:val="24"/>
              </w:rPr>
              <w:t>说明：如果在收缴团费中出现部分党员（预备党员）仅缴纳取得预备党员资格</w:t>
            </w:r>
            <w:r>
              <w:rPr>
                <w:rFonts w:ascii="仿宋_GB2312" w:eastAsia="仿宋_GB2312" w:hAnsi="仿宋" w:cs="宋体" w:hint="eastAsia"/>
                <w:b/>
                <w:bCs/>
                <w:color w:val="000000"/>
                <w:kern w:val="0"/>
                <w:sz w:val="24"/>
                <w:szCs w:val="24"/>
              </w:rPr>
              <w:t>之</w:t>
            </w:r>
            <w:r w:rsidRPr="00334F03">
              <w:rPr>
                <w:rFonts w:ascii="仿宋_GB2312" w:eastAsia="仿宋_GB2312" w:hAnsi="仿宋" w:cs="宋体" w:hint="eastAsia"/>
                <w:b/>
                <w:bCs/>
                <w:color w:val="000000"/>
                <w:kern w:val="0"/>
                <w:sz w:val="24"/>
                <w:szCs w:val="24"/>
              </w:rPr>
              <w:t>前</w:t>
            </w:r>
            <w:r>
              <w:rPr>
                <w:rFonts w:ascii="仿宋_GB2312" w:eastAsia="仿宋_GB2312" w:hAnsi="仿宋" w:cs="宋体" w:hint="eastAsia"/>
                <w:b/>
                <w:bCs/>
                <w:color w:val="000000"/>
                <w:kern w:val="0"/>
                <w:sz w:val="24"/>
                <w:szCs w:val="24"/>
              </w:rPr>
              <w:t>月份</w:t>
            </w:r>
            <w:r w:rsidRPr="00334F03">
              <w:rPr>
                <w:rFonts w:ascii="仿宋_GB2312" w:eastAsia="仿宋_GB2312" w:hAnsi="仿宋" w:cs="宋体" w:hint="eastAsia"/>
                <w:b/>
                <w:bCs/>
                <w:color w:val="000000"/>
                <w:kern w:val="0"/>
                <w:sz w:val="24"/>
                <w:szCs w:val="24"/>
              </w:rPr>
              <w:t>的团费、支部有滞留团员或者是由于统计错误而导致的团员人数数据有误等情况时，请在发送的邮件正文处备注</w:t>
            </w:r>
            <w:r>
              <w:rPr>
                <w:rFonts w:ascii="仿宋_GB2312" w:eastAsia="仿宋_GB2312" w:hAnsi="仿宋" w:cs="宋体" w:hint="eastAsia"/>
                <w:b/>
                <w:bCs/>
                <w:color w:val="000000"/>
                <w:kern w:val="0"/>
                <w:sz w:val="24"/>
                <w:szCs w:val="24"/>
              </w:rPr>
              <w:t>说明</w:t>
            </w:r>
            <w:r w:rsidRPr="00334F03">
              <w:rPr>
                <w:rFonts w:ascii="仿宋_GB2312" w:eastAsia="仿宋_GB2312" w:hAnsi="仿宋" w:cs="宋体" w:hint="eastAsia"/>
                <w:b/>
                <w:bCs/>
                <w:color w:val="000000"/>
                <w:kern w:val="0"/>
                <w:sz w:val="24"/>
                <w:szCs w:val="24"/>
              </w:rPr>
              <w:t>特殊情况。</w:t>
            </w:r>
          </w:p>
        </w:tc>
      </w:tr>
    </w:tbl>
    <w:p w14:paraId="6A009CBA" w14:textId="77777777" w:rsidR="00D92BCB" w:rsidRPr="00076D6E" w:rsidRDefault="00D92BCB" w:rsidP="00076D6E">
      <w:pPr>
        <w:rPr>
          <w:rFonts w:ascii="仿宋" w:eastAsia="仿宋" w:hAnsi="仿宋" w:cs="宋体"/>
          <w:vanish/>
          <w:color w:val="000000"/>
          <w:sz w:val="28"/>
          <w:szCs w:val="28"/>
        </w:rPr>
      </w:pPr>
    </w:p>
    <w:sectPr w:rsidR="00D92BCB" w:rsidRPr="00076D6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86B29" w14:textId="77777777" w:rsidR="000B1DAD" w:rsidRDefault="000B1DAD" w:rsidP="0015622F">
      <w:r>
        <w:separator/>
      </w:r>
    </w:p>
  </w:endnote>
  <w:endnote w:type="continuationSeparator" w:id="0">
    <w:p w14:paraId="79F8B8E3" w14:textId="77777777" w:rsidR="000B1DAD" w:rsidRDefault="000B1DAD" w:rsidP="0015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auto"/>
    <w:pitch w:val="variable"/>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6FB36" w14:textId="77777777" w:rsidR="000B1DAD" w:rsidRDefault="000B1DAD" w:rsidP="0015622F">
      <w:r>
        <w:separator/>
      </w:r>
    </w:p>
  </w:footnote>
  <w:footnote w:type="continuationSeparator" w:id="0">
    <w:p w14:paraId="59F4B6D0" w14:textId="77777777" w:rsidR="000B1DAD" w:rsidRDefault="000B1DAD" w:rsidP="00156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57829"/>
    <w:rsid w:val="00076D6E"/>
    <w:rsid w:val="000B1DAD"/>
    <w:rsid w:val="000C4A37"/>
    <w:rsid w:val="000C699C"/>
    <w:rsid w:val="0015622F"/>
    <w:rsid w:val="00172A27"/>
    <w:rsid w:val="00186C6A"/>
    <w:rsid w:val="00204DCC"/>
    <w:rsid w:val="00205669"/>
    <w:rsid w:val="002A07C5"/>
    <w:rsid w:val="002C28B6"/>
    <w:rsid w:val="003045CE"/>
    <w:rsid w:val="00334F03"/>
    <w:rsid w:val="003B2602"/>
    <w:rsid w:val="003C130E"/>
    <w:rsid w:val="003F03EB"/>
    <w:rsid w:val="00483F8B"/>
    <w:rsid w:val="004D2F76"/>
    <w:rsid w:val="004D673B"/>
    <w:rsid w:val="004F44B2"/>
    <w:rsid w:val="00506200"/>
    <w:rsid w:val="0050667F"/>
    <w:rsid w:val="005F3221"/>
    <w:rsid w:val="00627965"/>
    <w:rsid w:val="00647586"/>
    <w:rsid w:val="00716312"/>
    <w:rsid w:val="00720172"/>
    <w:rsid w:val="00745723"/>
    <w:rsid w:val="00777270"/>
    <w:rsid w:val="00792EDD"/>
    <w:rsid w:val="007B2854"/>
    <w:rsid w:val="007F4D0F"/>
    <w:rsid w:val="007F7C10"/>
    <w:rsid w:val="00800004"/>
    <w:rsid w:val="00887627"/>
    <w:rsid w:val="00925162"/>
    <w:rsid w:val="009B7B71"/>
    <w:rsid w:val="009F2850"/>
    <w:rsid w:val="00A37543"/>
    <w:rsid w:val="00A97DDF"/>
    <w:rsid w:val="00B41DAC"/>
    <w:rsid w:val="00B44F43"/>
    <w:rsid w:val="00B97FAE"/>
    <w:rsid w:val="00BA7714"/>
    <w:rsid w:val="00BF117A"/>
    <w:rsid w:val="00CA25AD"/>
    <w:rsid w:val="00CF2D63"/>
    <w:rsid w:val="00D65121"/>
    <w:rsid w:val="00D92BCB"/>
    <w:rsid w:val="00DC1F0C"/>
    <w:rsid w:val="00E25B4E"/>
    <w:rsid w:val="00EA6BD8"/>
    <w:rsid w:val="00EB355E"/>
    <w:rsid w:val="00EB65E0"/>
    <w:rsid w:val="00F2719E"/>
    <w:rsid w:val="00F43D11"/>
    <w:rsid w:val="00F64B5A"/>
    <w:rsid w:val="00F718EF"/>
    <w:rsid w:val="00FC28E6"/>
    <w:rsid w:val="00FF451A"/>
    <w:rsid w:val="00FF7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7A7E50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1913">
      <w:bodyDiv w:val="1"/>
      <w:marLeft w:val="0"/>
      <w:marRight w:val="0"/>
      <w:marTop w:val="0"/>
      <w:marBottom w:val="0"/>
      <w:divBdr>
        <w:top w:val="none" w:sz="0" w:space="0" w:color="auto"/>
        <w:left w:val="none" w:sz="0" w:space="0" w:color="auto"/>
        <w:bottom w:val="none" w:sz="0" w:space="0" w:color="auto"/>
        <w:right w:val="none" w:sz="0" w:space="0" w:color="auto"/>
      </w:divBdr>
    </w:div>
    <w:div w:id="1402097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Words>
  <Characters>348</Characters>
  <Application>Microsoft Office Word</Application>
  <DocSecurity>0</DocSecurity>
  <PresentationFormat/>
  <Lines>2</Lines>
  <Paragraphs>1</Paragraphs>
  <Slides>0</Slides>
  <Notes>0</Notes>
  <HiddenSlides>0</HiddenSlides>
  <MMClips>0</MMClips>
  <ScaleCrop>false</ScaleCrop>
  <Company>中南财经政法大学刑事司法学院</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中南财经政法大学2011-2012学年各学院应缴团费明细表</dc:title>
  <dc:subject/>
  <dc:creator>张闻捷</dc:creator>
  <cp:keywords/>
  <cp:lastModifiedBy>崔 小雅</cp:lastModifiedBy>
  <cp:revision>5</cp:revision>
  <cp:lastPrinted>1899-12-31T16:00:00Z</cp:lastPrinted>
  <dcterms:created xsi:type="dcterms:W3CDTF">2022-03-09T14:02:00Z</dcterms:created>
  <dcterms:modified xsi:type="dcterms:W3CDTF">2022-06-07T06:02:00Z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2052-8.1.0.3442</vt:lpwstr>
  </property>
</Properties>
</file>