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E879" w14:textId="77777777" w:rsidR="00F770D6" w:rsidRPr="00F770D6" w:rsidRDefault="00F770D6" w:rsidP="00F770D6">
      <w:pPr>
        <w:widowControl/>
        <w:snapToGrid w:val="0"/>
        <w:spacing w:line="460" w:lineRule="exact"/>
        <w:rPr>
          <w:rFonts w:ascii="黑体" w:eastAsia="黑体" w:hAnsi="黑体" w:cs="宋体"/>
          <w:color w:val="333333"/>
          <w:kern w:val="0"/>
          <w:sz w:val="28"/>
          <w:szCs w:val="28"/>
        </w:rPr>
      </w:pPr>
      <w:r w:rsidRPr="00F770D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附件</w:t>
      </w:r>
      <w:r w:rsidRPr="00F770D6">
        <w:rPr>
          <w:rFonts w:ascii="黑体" w:eastAsia="黑体" w:hAnsi="黑体" w:cs="宋体"/>
          <w:color w:val="333333"/>
          <w:kern w:val="0"/>
          <w:sz w:val="28"/>
          <w:szCs w:val="28"/>
        </w:rPr>
        <w:t>3</w:t>
      </w:r>
      <w:r w:rsidRPr="00F770D6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：</w:t>
      </w:r>
    </w:p>
    <w:tbl>
      <w:tblPr>
        <w:tblpPr w:leftFromText="180" w:rightFromText="180" w:vertAnchor="page" w:horzAnchor="margin" w:tblpXSpec="center" w:tblpY="2621"/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3842"/>
        <w:gridCol w:w="8"/>
        <w:gridCol w:w="1799"/>
        <w:gridCol w:w="1375"/>
      </w:tblGrid>
      <w:tr w:rsidR="00F770D6" w14:paraId="4152CDF0" w14:textId="77777777" w:rsidTr="00F770D6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462B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团支部</w:t>
            </w:r>
          </w:p>
          <w:p w14:paraId="383943DF" w14:textId="5D3D16D1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名称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9AA8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7F9E5E0F" w14:textId="77777777" w:rsidTr="00F770D6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3ECA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类别分值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939E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对标项目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CBC6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单项得分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275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总分</w:t>
            </w:r>
          </w:p>
        </w:tc>
      </w:tr>
      <w:tr w:rsidR="00F770D6" w14:paraId="51974431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B6D97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班子建设（10分）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3BB4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班子配备齐整（5分）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76059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82F3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15E15F66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DA07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0A4B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2.班子运转有序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3D196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4860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7F742460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7B57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团员管理（25分）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5D53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3.团员信息完整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ECC9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184E4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3C5AB95A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726F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D408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4.入团程序规范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（10分）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10A3A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2C4F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001DB9C5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85B0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A287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5.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基础团</w:t>
            </w:r>
            <w:proofErr w:type="gramStart"/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规范（5分）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FCF8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8D77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101609FE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5C23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组织生活（25分）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6C94" w14:textId="7B013CB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6.思想政治教育（10分）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D450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D489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514F7FFC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A1FFA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9755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7.组织生活会（5分）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F65BA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8634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4F1A66C4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D391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4687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8.“三会两制一课”（10分）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095C4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492F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04E2A050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4D1D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制度落实（20分）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1831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9.组织设置规范（5分）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F4A8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9763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11AEBFDE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CD65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553D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10.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“智慧团建”应用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CBD2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F5C8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7476F5FB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62B0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FF3C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11.团员先进性评价（5分）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58008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8793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19042C3E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8763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558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12.规范</w:t>
            </w:r>
            <w:proofErr w:type="gramStart"/>
            <w:r>
              <w:rPr>
                <w:rFonts w:ascii="仿宋_GB2312" w:eastAsia="仿宋_GB2312" w:hAnsi="times new roma" w:hint="eastAsia"/>
                <w:sz w:val="28"/>
                <w:szCs w:val="28"/>
              </w:rPr>
              <w:t>使用团</w:t>
            </w:r>
            <w:proofErr w:type="gramEnd"/>
            <w:r>
              <w:rPr>
                <w:rFonts w:ascii="仿宋_GB2312" w:eastAsia="仿宋_GB2312" w:hAnsi="times new roma" w:hint="eastAsia"/>
                <w:sz w:val="28"/>
                <w:szCs w:val="28"/>
              </w:rPr>
              <w:t>的标识（5分）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B032C" w14:textId="77777777" w:rsidR="00F770D6" w:rsidRDefault="00F770D6">
            <w:pPr>
              <w:widowControl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7D48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028C3D12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0E61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作用发挥（20分）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807F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13.团员先进性彰显（10分）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45923" w14:textId="77777777" w:rsidR="00F770D6" w:rsidRPr="005F41F7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54C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05A2F7A1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7D8E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A7C2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14.</w:t>
            </w:r>
            <w:r>
              <w:rPr>
                <w:rFonts w:ascii="仿宋_GB2312" w:eastAsia="仿宋_GB2312" w:hAnsi="方正仿宋_GBK" w:hint="eastAsia"/>
                <w:sz w:val="28"/>
                <w:szCs w:val="28"/>
              </w:rPr>
              <w:t>服务中心大局成效（5分）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8FAD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9D49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0E2FAFE6" w14:textId="77777777" w:rsidTr="00F770D6">
        <w:trPr>
          <w:trHeight w:val="4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8380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9F30" w14:textId="77777777" w:rsidR="00F770D6" w:rsidRDefault="00F770D6">
            <w:pPr>
              <w:snapToGrid w:val="0"/>
              <w:spacing w:line="460" w:lineRule="exact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15.加强“推优入党”（5分）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6DE89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0F66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66F29B36" w14:textId="77777777" w:rsidTr="00F770D6">
        <w:trPr>
          <w:trHeight w:val="616"/>
        </w:trPr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B723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总分（百分制）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D9679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</w:tr>
      <w:tr w:rsidR="00F770D6" w14:paraId="7A28B704" w14:textId="77777777" w:rsidTr="00F770D6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5F1B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自评定级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4549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星团（总）支部</w:t>
            </w:r>
          </w:p>
        </w:tc>
      </w:tr>
      <w:tr w:rsidR="00F770D6" w14:paraId="019C51EE" w14:textId="77777777" w:rsidTr="00F770D6">
        <w:trPr>
          <w:trHeight w:val="105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08D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上级复合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1735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星团（总）支部</w:t>
            </w:r>
          </w:p>
        </w:tc>
      </w:tr>
      <w:tr w:rsidR="00F770D6" w14:paraId="7A67035D" w14:textId="77777777" w:rsidTr="00F770D6">
        <w:trPr>
          <w:trHeight w:val="431"/>
        </w:trPr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CCBC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填表人姓名</w:t>
            </w: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27C2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团支部书记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0C26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F770D6" w14:paraId="3AB4D007" w14:textId="77777777" w:rsidTr="00F770D6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06D6" w14:textId="77777777" w:rsidR="00F770D6" w:rsidRDefault="00F770D6">
            <w:pPr>
              <w:widowControl/>
              <w:jc w:val="left"/>
              <w:rPr>
                <w:rFonts w:ascii="仿宋_GB2312" w:eastAsia="仿宋_GB2312" w:hAnsi="times new roma" w:hint="eastAsia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29EA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普通团员代表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CDE9B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</w:p>
        </w:tc>
      </w:tr>
      <w:tr w:rsidR="00F770D6" w14:paraId="13C67372" w14:textId="77777777" w:rsidTr="00F770D6">
        <w:trPr>
          <w:trHeight w:val="43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6FCA" w14:textId="77777777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填表日期</w:t>
            </w:r>
          </w:p>
        </w:tc>
        <w:tc>
          <w:tcPr>
            <w:tcW w:w="7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6AA7" w14:textId="3BD76698" w:rsidR="00F770D6" w:rsidRDefault="00F770D6">
            <w:pPr>
              <w:snapToGrid w:val="0"/>
              <w:spacing w:line="460" w:lineRule="exact"/>
              <w:jc w:val="center"/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" w:hint="eastAsia"/>
                <w:sz w:val="28"/>
                <w:szCs w:val="28"/>
              </w:rPr>
              <w:t>202</w:t>
            </w:r>
            <w:r>
              <w:rPr>
                <w:rFonts w:ascii="仿宋_GB2312" w:eastAsia="仿宋_GB2312" w:hAnsi="times new roma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" w:hint="eastAsia"/>
                <w:sz w:val="28"/>
                <w:szCs w:val="28"/>
              </w:rPr>
              <w:t>日</w:t>
            </w:r>
          </w:p>
        </w:tc>
      </w:tr>
    </w:tbl>
    <w:p w14:paraId="16E59858" w14:textId="0A86EF06" w:rsidR="008707B9" w:rsidRPr="00F770D6" w:rsidRDefault="00F770D6" w:rsidP="00F770D6">
      <w:pPr>
        <w:widowControl/>
        <w:snapToGrid w:val="0"/>
        <w:spacing w:beforeLines="50" w:before="156" w:afterLines="50" w:after="156" w:line="460" w:lineRule="exact"/>
        <w:jc w:val="center"/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times new roma" w:cs="宋体" w:hint="eastAsia"/>
          <w:color w:val="333333"/>
          <w:kern w:val="0"/>
          <w:sz w:val="36"/>
          <w:szCs w:val="36"/>
        </w:rPr>
        <w:t>团支部</w:t>
      </w:r>
      <w:r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“对标定级”自评表（</w:t>
      </w:r>
      <w:r>
        <w:rPr>
          <w:rFonts w:ascii="times new roma" w:eastAsia="方正小标宋简体" w:hAnsi="times new roma" w:cs="宋体"/>
          <w:color w:val="333333"/>
          <w:kern w:val="0"/>
          <w:sz w:val="36"/>
          <w:szCs w:val="36"/>
        </w:rPr>
        <w:t>2022</w:t>
      </w:r>
      <w:r>
        <w:rPr>
          <w:rFonts w:ascii="times new roma" w:eastAsia="方正小标宋简体" w:hAnsi="times new roma" w:cs="宋体" w:hint="eastAsia"/>
          <w:color w:val="333333"/>
          <w:kern w:val="0"/>
          <w:sz w:val="36"/>
          <w:szCs w:val="36"/>
        </w:rPr>
        <w:t>年版）</w:t>
      </w:r>
    </w:p>
    <w:sectPr w:rsidR="008707B9" w:rsidRPr="00F77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FA26" w14:textId="77777777" w:rsidR="006065C8" w:rsidRDefault="006065C8" w:rsidP="005F41F7">
      <w:r>
        <w:separator/>
      </w:r>
    </w:p>
  </w:endnote>
  <w:endnote w:type="continuationSeparator" w:id="0">
    <w:p w14:paraId="11AD472B" w14:textId="77777777" w:rsidR="006065C8" w:rsidRDefault="006065C8" w:rsidP="005F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">
    <w:altName w:val="Times New Roman"/>
    <w:charset w:val="00"/>
    <w:family w:val="auto"/>
    <w:pitch w:val="default"/>
  </w:font>
  <w:font w:name="方正仿宋_GBK">
    <w:altName w:val="微软雅黑"/>
    <w:charset w:val="00"/>
    <w:family w:val="auto"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CFE9" w14:textId="77777777" w:rsidR="006065C8" w:rsidRDefault="006065C8" w:rsidP="005F41F7">
      <w:r>
        <w:separator/>
      </w:r>
    </w:p>
  </w:footnote>
  <w:footnote w:type="continuationSeparator" w:id="0">
    <w:p w14:paraId="6C00DD60" w14:textId="77777777" w:rsidR="006065C8" w:rsidRDefault="006065C8" w:rsidP="005F4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D6"/>
    <w:rsid w:val="005F41F7"/>
    <w:rsid w:val="006065C8"/>
    <w:rsid w:val="008707B9"/>
    <w:rsid w:val="00EA79AF"/>
    <w:rsid w:val="00F7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52B39"/>
  <w15:chartTrackingRefBased/>
  <w15:docId w15:val="{40FD1242-EA05-4C20-A1AE-EDF5D4A3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0D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1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1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6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力羽</dc:creator>
  <cp:keywords/>
  <dc:description/>
  <cp:lastModifiedBy>白 力羽</cp:lastModifiedBy>
  <cp:revision>2</cp:revision>
  <dcterms:created xsi:type="dcterms:W3CDTF">2022-11-30T13:54:00Z</dcterms:created>
  <dcterms:modified xsi:type="dcterms:W3CDTF">2022-11-30T13:54:00Z</dcterms:modified>
</cp:coreProperties>
</file>