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49D2" w14:textId="77777777" w:rsidR="00436F4C" w:rsidRDefault="00000000">
      <w:pPr>
        <w:spacing w:line="460" w:lineRule="exact"/>
        <w:rPr>
          <w:rFonts w:ascii="仿宋_GB2312" w:eastAsia="仿宋_GB2312" w:hAnsiTheme="minorEastAsia" w:cs="仿宋" w:hint="eastAsia"/>
          <w:sz w:val="36"/>
          <w:szCs w:val="36"/>
        </w:rPr>
      </w:pPr>
      <w:r>
        <w:rPr>
          <w:rFonts w:ascii="仿宋_GB2312" w:eastAsia="仿宋_GB2312" w:hAnsiTheme="minorEastAsia" w:cs="仿宋" w:hint="eastAsia"/>
          <w:sz w:val="36"/>
          <w:szCs w:val="36"/>
        </w:rPr>
        <w:t>附件1</w:t>
      </w:r>
    </w:p>
    <w:p w14:paraId="4EBEC97E" w14:textId="09422FFC" w:rsidR="00436F4C" w:rsidRDefault="00000000">
      <w:pPr>
        <w:spacing w:beforeLines="50" w:before="156" w:line="460" w:lineRule="exact"/>
        <w:jc w:val="center"/>
        <w:rPr>
          <w:rFonts w:ascii="方正小标宋简体" w:eastAsia="方正小标宋简体" w:hAnsiTheme="majorEastAsia" w:cs="仿宋" w:hint="eastAsia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sz w:val="36"/>
          <w:szCs w:val="36"/>
        </w:rPr>
        <w:t>202</w:t>
      </w:r>
      <w:r w:rsidR="002F1434">
        <w:rPr>
          <w:rFonts w:ascii="方正小标宋简体" w:eastAsia="方正小标宋简体" w:hAnsiTheme="majorEastAsia" w:cs="仿宋" w:hint="eastAsia"/>
          <w:sz w:val="36"/>
          <w:szCs w:val="36"/>
        </w:rPr>
        <w:t>5</w:t>
      </w:r>
      <w:r>
        <w:rPr>
          <w:rFonts w:ascii="方正小标宋简体" w:eastAsia="方正小标宋简体" w:hAnsiTheme="majorEastAsia" w:cs="仿宋" w:hint="eastAsia"/>
          <w:sz w:val="36"/>
          <w:szCs w:val="36"/>
        </w:rPr>
        <w:t>—202</w:t>
      </w:r>
      <w:r w:rsidR="002F1434">
        <w:rPr>
          <w:rFonts w:ascii="方正小标宋简体" w:eastAsia="方正小标宋简体" w:hAnsiTheme="majorEastAsia" w:cs="仿宋" w:hint="eastAsia"/>
          <w:sz w:val="36"/>
          <w:szCs w:val="36"/>
        </w:rPr>
        <w:t>6</w:t>
      </w:r>
      <w:r>
        <w:rPr>
          <w:rFonts w:ascii="方正小标宋简体" w:eastAsia="方正小标宋简体" w:hAnsiTheme="majorEastAsia" w:cs="仿宋" w:hint="eastAsia"/>
          <w:sz w:val="36"/>
          <w:szCs w:val="36"/>
        </w:rPr>
        <w:t>学年“优秀志愿公益项目”</w:t>
      </w:r>
    </w:p>
    <w:p w14:paraId="0844B633" w14:textId="77777777" w:rsidR="00436F4C" w:rsidRDefault="00000000">
      <w:pPr>
        <w:spacing w:afterLines="50" w:after="156" w:line="460" w:lineRule="exact"/>
        <w:jc w:val="center"/>
        <w:rPr>
          <w:rFonts w:ascii="方正小标宋简体" w:eastAsia="方正小标宋简体" w:hAnsiTheme="majorEastAsia" w:cs="仿宋" w:hint="eastAsia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sz w:val="36"/>
          <w:szCs w:val="36"/>
        </w:rPr>
        <w:t>评选办法</w:t>
      </w:r>
    </w:p>
    <w:p w14:paraId="4F0E8AAF" w14:textId="77777777" w:rsidR="00436F4C" w:rsidRDefault="00000000">
      <w:pPr>
        <w:spacing w:line="4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第一条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“优秀志愿公益项目”参评对象为我校各级学生志愿服务组织、学生团队拥有的志愿公益项目。</w:t>
      </w:r>
    </w:p>
    <w:p w14:paraId="70CE08AC" w14:textId="2E7745AE" w:rsidR="00436F4C" w:rsidRDefault="00000000">
      <w:pPr>
        <w:spacing w:line="460" w:lineRule="exact"/>
        <w:ind w:firstLineChars="200" w:firstLine="643"/>
        <w:rPr>
          <w:rFonts w:ascii="仿宋_GB2312" w:eastAsia="仿宋_GB2312" w:hAnsi="仿宋" w:hint="eastAsia"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第二条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获得往届中国青年志愿服务项目大赛金奖、湖北青年志愿服务项目大赛金奖的项目不得申报本次大赛；获得202</w:t>
      </w:r>
      <w:r w:rsidR="002F1434"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年中南财经政法大学“十佳志愿公益项目”称号的项目不得重复申报本次大赛。</w:t>
      </w:r>
      <w:r>
        <w:rPr>
          <w:rFonts w:ascii="仿宋_GB2312" w:eastAsia="仿宋_GB2312" w:hAnsi="仿宋"/>
          <w:sz w:val="28"/>
          <w:szCs w:val="28"/>
        </w:rPr>
        <w:t xml:space="preserve"> </w:t>
      </w:r>
    </w:p>
    <w:p w14:paraId="12693387" w14:textId="77777777" w:rsidR="00436F4C" w:rsidRDefault="00000000">
      <w:pPr>
        <w:spacing w:line="460" w:lineRule="exact"/>
        <w:ind w:firstLineChars="200" w:firstLine="643"/>
        <w:rPr>
          <w:rFonts w:ascii="仿宋_GB2312" w:eastAsia="仿宋_GB2312" w:hAnsi="仿宋" w:hint="eastAsia"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第三条 </w:t>
      </w:r>
      <w:r>
        <w:rPr>
          <w:rFonts w:ascii="黑体" w:eastAsia="黑体" w:hAnsi="黑体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项目时长达标。参赛项目原则上需实施超过一年，实施不满一年的志愿服务项目不具备参赛资格。</w:t>
      </w:r>
    </w:p>
    <w:p w14:paraId="08F71A7C" w14:textId="77777777" w:rsidR="00436F4C" w:rsidRDefault="00000000">
      <w:pPr>
        <w:spacing w:line="460" w:lineRule="exact"/>
        <w:ind w:firstLineChars="200" w:firstLine="643"/>
        <w:rPr>
          <w:rFonts w:ascii="仿宋_GB2312" w:eastAsia="仿宋_GB2312" w:hAnsi="仿宋" w:hint="eastAsia"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第四条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项目目标明确。项目经过充分的调研论证，目标清晰合理，能够提升志愿服务的社会参与度，服务安排科学，能推动解决相关社会难题。</w:t>
      </w:r>
    </w:p>
    <w:p w14:paraId="0ABFC9A9" w14:textId="77777777" w:rsidR="00436F4C" w:rsidRDefault="00000000">
      <w:pPr>
        <w:pStyle w:val="ab"/>
        <w:shd w:val="clear" w:color="auto" w:fill="FFFFFF"/>
        <w:spacing w:before="0" w:beforeAutospacing="0" w:after="0" w:afterAutospacing="0" w:line="460" w:lineRule="exact"/>
        <w:ind w:firstLineChars="200" w:firstLine="643"/>
        <w:rPr>
          <w:rFonts w:ascii="仿宋_GB2312" w:eastAsia="仿宋_GB2312" w:hAnsi="仿宋" w:cs="Times New Roman" w:hint="eastAsia"/>
          <w:kern w:val="2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kern w:val="2"/>
          <w:sz w:val="32"/>
          <w:szCs w:val="32"/>
        </w:rPr>
        <w:t>第五条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kern w:val="2"/>
          <w:sz w:val="28"/>
          <w:szCs w:val="28"/>
        </w:rPr>
        <w:t>服务内容合理。服务群体具有代表性，是社会亟需关爱服务的类别，服务方式恰当有效，服务时间和次数安排较为合理，能够满足服务对象的切实需求。</w:t>
      </w:r>
    </w:p>
    <w:p w14:paraId="7AA81E39" w14:textId="77777777" w:rsidR="00436F4C" w:rsidRDefault="00000000">
      <w:pPr>
        <w:pStyle w:val="ab"/>
        <w:shd w:val="clear" w:color="auto" w:fill="FFFFFF"/>
        <w:spacing w:before="0" w:beforeAutospacing="0" w:after="0" w:afterAutospacing="0" w:line="460" w:lineRule="exact"/>
        <w:ind w:firstLineChars="200" w:firstLine="643"/>
        <w:rPr>
          <w:rFonts w:ascii="仿宋_GB2312" w:eastAsia="仿宋_GB2312" w:hAnsi="仿宋" w:cs="Times New Roman" w:hint="eastAsia"/>
          <w:kern w:val="2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kern w:val="2"/>
          <w:sz w:val="32"/>
          <w:szCs w:val="32"/>
        </w:rPr>
        <w:t>第六条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kern w:val="2"/>
          <w:sz w:val="28"/>
          <w:szCs w:val="28"/>
        </w:rPr>
        <w:t>项目管理规范。项目有计划有总结，实施过程体现了招募培训、注册登记、服务管理、记录认证、激励保障、宣传推广等内容，有较强的志愿参与性；项目经费预算合理，支出款项符合规范，资金管理公开透明；制定并开展项目评估，项目具有可持续开展的可能性，并且具有完备的自我审查与完善机制。</w:t>
      </w:r>
    </w:p>
    <w:p w14:paraId="1E9C7C00" w14:textId="77777777" w:rsidR="00436F4C" w:rsidRDefault="00000000">
      <w:pPr>
        <w:pStyle w:val="ab"/>
        <w:shd w:val="clear" w:color="auto" w:fill="FFFFFF"/>
        <w:spacing w:before="0" w:beforeAutospacing="0" w:after="0" w:afterAutospacing="0" w:line="460" w:lineRule="exact"/>
        <w:ind w:firstLineChars="200" w:firstLine="643"/>
        <w:rPr>
          <w:rFonts w:ascii="仿宋_GB2312" w:eastAsia="仿宋_GB2312" w:hAnsi="仿宋" w:cs="Times New Roman" w:hint="eastAsia"/>
          <w:kern w:val="2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kern w:val="2"/>
          <w:sz w:val="32"/>
          <w:szCs w:val="32"/>
        </w:rPr>
        <w:t>第七条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kern w:val="2"/>
          <w:sz w:val="28"/>
          <w:szCs w:val="28"/>
        </w:rPr>
        <w:t>运营保障规范。项目具有清晰的运营模式，有社会各方支持，保障有力；项目运营机构或团队核心成员不少于4</w:t>
      </w:r>
      <w:r>
        <w:rPr>
          <w:rFonts w:ascii="仿宋_GB2312" w:eastAsia="仿宋_GB2312" w:hAnsi="仿宋" w:cs="Times New Roman"/>
          <w:kern w:val="2"/>
          <w:sz w:val="28"/>
          <w:szCs w:val="28"/>
        </w:rPr>
        <w:t>人</w:t>
      </w:r>
      <w:bookmarkStart w:id="0" w:name="_Hlk161673953"/>
      <w:r>
        <w:rPr>
          <w:rFonts w:ascii="仿宋_GB2312" w:eastAsia="仿宋_GB2312" w:hAnsi="仿宋" w:cs="Times New Roman" w:hint="eastAsia"/>
          <w:kern w:val="2"/>
          <w:sz w:val="28"/>
          <w:szCs w:val="28"/>
        </w:rPr>
        <w:t>（申报表仅填写负责人1名，核心成员3名）</w:t>
      </w:r>
      <w:bookmarkEnd w:id="0"/>
      <w:r>
        <w:rPr>
          <w:rFonts w:ascii="仿宋_GB2312" w:eastAsia="仿宋_GB2312" w:hAnsi="仿宋" w:cs="Times New Roman"/>
          <w:kern w:val="2"/>
          <w:sz w:val="28"/>
          <w:szCs w:val="28"/>
        </w:rPr>
        <w:t>，组织团队相对稳定，能够定期召开会议，有民主决策机制，有相对固定的办公场所。</w:t>
      </w:r>
    </w:p>
    <w:p w14:paraId="744DD940" w14:textId="77777777" w:rsidR="00436F4C" w:rsidRDefault="00000000">
      <w:pPr>
        <w:pStyle w:val="ab"/>
        <w:shd w:val="clear" w:color="auto" w:fill="FFFFFF"/>
        <w:spacing w:before="0" w:beforeAutospacing="0" w:after="0" w:afterAutospacing="0" w:line="460" w:lineRule="exact"/>
        <w:ind w:firstLineChars="200" w:firstLine="643"/>
        <w:rPr>
          <w:rFonts w:ascii="仿宋_GB2312" w:eastAsia="仿宋_GB2312" w:hAnsi="仿宋" w:cs="Times New Roman" w:hint="eastAsia"/>
          <w:kern w:val="2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kern w:val="2"/>
          <w:sz w:val="32"/>
          <w:szCs w:val="32"/>
        </w:rPr>
        <w:lastRenderedPageBreak/>
        <w:t>第八条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kern w:val="2"/>
          <w:sz w:val="28"/>
          <w:szCs w:val="28"/>
        </w:rPr>
        <w:t>社会影响力大。能够得到受益对象和有关党政部门认可，参与人员评价较高。注重传统媒体和新媒体宣传，新闻宣传报道广泛，社会各界反响良好，具有较强的社会影响力和公信力。</w:t>
      </w:r>
    </w:p>
    <w:p w14:paraId="69945080" w14:textId="77777777" w:rsidR="00436F4C" w:rsidRDefault="00000000">
      <w:pPr>
        <w:spacing w:line="460" w:lineRule="exact"/>
        <w:ind w:firstLineChars="200" w:firstLine="643"/>
        <w:rPr>
          <w:rFonts w:ascii="仿宋_GB2312" w:eastAsia="仿宋_GB2312" w:hAnsi="仿宋" w:hint="eastAsia"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第九条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>本办法解释权归中南财经政法大学志愿者协会所有。</w:t>
      </w:r>
    </w:p>
    <w:p w14:paraId="79E14033" w14:textId="77777777" w:rsidR="00436F4C" w:rsidRDefault="00436F4C">
      <w:pPr>
        <w:tabs>
          <w:tab w:val="left" w:pos="0"/>
        </w:tabs>
        <w:spacing w:line="460" w:lineRule="exact"/>
        <w:rPr>
          <w:rFonts w:ascii="仿宋_GB2312" w:eastAsia="仿宋_GB2312" w:hAnsi="仿宋" w:hint="eastAsia"/>
          <w:sz w:val="28"/>
          <w:szCs w:val="28"/>
        </w:rPr>
      </w:pPr>
    </w:p>
    <w:p w14:paraId="5168CE7A" w14:textId="77777777" w:rsidR="00436F4C" w:rsidRDefault="00436F4C">
      <w:pPr>
        <w:tabs>
          <w:tab w:val="left" w:pos="0"/>
        </w:tabs>
        <w:spacing w:line="460" w:lineRule="exact"/>
        <w:rPr>
          <w:rFonts w:ascii="仿宋_GB2312" w:eastAsia="仿宋_GB2312" w:hAnsi="仿宋" w:hint="eastAsia"/>
          <w:sz w:val="28"/>
          <w:szCs w:val="28"/>
        </w:rPr>
      </w:pPr>
    </w:p>
    <w:p w14:paraId="3CC5F22A" w14:textId="77777777" w:rsidR="00436F4C" w:rsidRDefault="00000000">
      <w:pPr>
        <w:spacing w:line="460" w:lineRule="exact"/>
        <w:ind w:firstLineChars="200" w:firstLine="560"/>
        <w:jc w:val="righ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中南财经政法大学志愿者协会</w:t>
      </w:r>
    </w:p>
    <w:p w14:paraId="10E818EA" w14:textId="3C5EC90C" w:rsidR="00436F4C" w:rsidRDefault="00000000">
      <w:pPr>
        <w:spacing w:line="460" w:lineRule="exact"/>
        <w:ind w:rightChars="377" w:right="792" w:firstLineChars="200" w:firstLine="560"/>
        <w:jc w:val="righ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202</w:t>
      </w:r>
      <w:r w:rsidR="002F1434">
        <w:rPr>
          <w:rFonts w:ascii="仿宋_GB2312" w:eastAsia="仿宋_GB2312" w:hAnsi="仿宋" w:hint="eastAsia"/>
          <w:sz w:val="28"/>
          <w:szCs w:val="28"/>
        </w:rPr>
        <w:t>6</w:t>
      </w:r>
      <w:r>
        <w:rPr>
          <w:rFonts w:ascii="仿宋_GB2312" w:eastAsia="仿宋_GB2312" w:hAnsi="仿宋"/>
          <w:sz w:val="28"/>
          <w:szCs w:val="28"/>
        </w:rPr>
        <w:t>年3月</w:t>
      </w:r>
      <w:r w:rsidR="00CB7BFE">
        <w:rPr>
          <w:rFonts w:ascii="仿宋_GB2312" w:eastAsia="仿宋_GB2312" w:hAnsi="仿宋" w:hint="eastAsia"/>
          <w:sz w:val="28"/>
          <w:szCs w:val="28"/>
        </w:rPr>
        <w:t>11</w:t>
      </w:r>
      <w:r>
        <w:rPr>
          <w:rFonts w:ascii="仿宋_GB2312" w:eastAsia="仿宋_GB2312" w:hAnsi="仿宋"/>
          <w:sz w:val="28"/>
          <w:szCs w:val="28"/>
        </w:rPr>
        <w:t>日</w:t>
      </w:r>
    </w:p>
    <w:sectPr w:rsidR="0043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056C" w14:textId="77777777" w:rsidR="007368EB" w:rsidRDefault="007368EB" w:rsidP="002F1434">
      <w:r>
        <w:separator/>
      </w:r>
    </w:p>
  </w:endnote>
  <w:endnote w:type="continuationSeparator" w:id="0">
    <w:p w14:paraId="264B4DA5" w14:textId="77777777" w:rsidR="007368EB" w:rsidRDefault="007368EB" w:rsidP="002F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CC8B" w14:textId="77777777" w:rsidR="007368EB" w:rsidRDefault="007368EB" w:rsidP="002F1434">
      <w:r>
        <w:separator/>
      </w:r>
    </w:p>
  </w:footnote>
  <w:footnote w:type="continuationSeparator" w:id="0">
    <w:p w14:paraId="3A0F9462" w14:textId="77777777" w:rsidR="007368EB" w:rsidRDefault="007368EB" w:rsidP="002F1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45"/>
    <w:rsid w:val="00077DA8"/>
    <w:rsid w:val="00080267"/>
    <w:rsid w:val="000E5001"/>
    <w:rsid w:val="000F18DB"/>
    <w:rsid w:val="00104BBE"/>
    <w:rsid w:val="00112AE9"/>
    <w:rsid w:val="0012100D"/>
    <w:rsid w:val="00185AFB"/>
    <w:rsid w:val="0019541B"/>
    <w:rsid w:val="00201B0D"/>
    <w:rsid w:val="0022266F"/>
    <w:rsid w:val="002663DC"/>
    <w:rsid w:val="002B3D71"/>
    <w:rsid w:val="002C3327"/>
    <w:rsid w:val="002E16D0"/>
    <w:rsid w:val="002E4794"/>
    <w:rsid w:val="002F1434"/>
    <w:rsid w:val="00305675"/>
    <w:rsid w:val="00344933"/>
    <w:rsid w:val="00356F25"/>
    <w:rsid w:val="00360EEA"/>
    <w:rsid w:val="003809B6"/>
    <w:rsid w:val="00381E52"/>
    <w:rsid w:val="00391CD0"/>
    <w:rsid w:val="003E3D45"/>
    <w:rsid w:val="003E6DB9"/>
    <w:rsid w:val="003F2D5D"/>
    <w:rsid w:val="00436F4C"/>
    <w:rsid w:val="00451DB1"/>
    <w:rsid w:val="004944A3"/>
    <w:rsid w:val="004A2BDB"/>
    <w:rsid w:val="00546E68"/>
    <w:rsid w:val="00576EFA"/>
    <w:rsid w:val="005A6182"/>
    <w:rsid w:val="005B5983"/>
    <w:rsid w:val="006122B2"/>
    <w:rsid w:val="0061452C"/>
    <w:rsid w:val="00646AC4"/>
    <w:rsid w:val="0066373E"/>
    <w:rsid w:val="00680A7B"/>
    <w:rsid w:val="006C3A8A"/>
    <w:rsid w:val="006F2FCE"/>
    <w:rsid w:val="00707598"/>
    <w:rsid w:val="0071360E"/>
    <w:rsid w:val="00734953"/>
    <w:rsid w:val="007368EB"/>
    <w:rsid w:val="007952F3"/>
    <w:rsid w:val="007B0E22"/>
    <w:rsid w:val="007E6072"/>
    <w:rsid w:val="008333A9"/>
    <w:rsid w:val="008B27C0"/>
    <w:rsid w:val="008D0B08"/>
    <w:rsid w:val="008F6291"/>
    <w:rsid w:val="00925647"/>
    <w:rsid w:val="009972F0"/>
    <w:rsid w:val="009B6049"/>
    <w:rsid w:val="00A33693"/>
    <w:rsid w:val="00A364D4"/>
    <w:rsid w:val="00A42609"/>
    <w:rsid w:val="00AB69FA"/>
    <w:rsid w:val="00B203A4"/>
    <w:rsid w:val="00B65CB5"/>
    <w:rsid w:val="00B93379"/>
    <w:rsid w:val="00BB3C78"/>
    <w:rsid w:val="00C143F7"/>
    <w:rsid w:val="00C353EC"/>
    <w:rsid w:val="00C55E11"/>
    <w:rsid w:val="00CB7BFE"/>
    <w:rsid w:val="00CD640B"/>
    <w:rsid w:val="00CF6CCC"/>
    <w:rsid w:val="00D143CB"/>
    <w:rsid w:val="00D373CB"/>
    <w:rsid w:val="00D377BD"/>
    <w:rsid w:val="00D66B1E"/>
    <w:rsid w:val="00DA78BB"/>
    <w:rsid w:val="00DB6194"/>
    <w:rsid w:val="00DD6E9B"/>
    <w:rsid w:val="00E1380A"/>
    <w:rsid w:val="00E5517E"/>
    <w:rsid w:val="00EE1DDB"/>
    <w:rsid w:val="00EE4970"/>
    <w:rsid w:val="00F3075E"/>
    <w:rsid w:val="00F31CA2"/>
    <w:rsid w:val="00F43961"/>
    <w:rsid w:val="00FA27FC"/>
    <w:rsid w:val="00FD06F3"/>
    <w:rsid w:val="00FD0EB5"/>
    <w:rsid w:val="04D32551"/>
    <w:rsid w:val="05DC0C63"/>
    <w:rsid w:val="0A90209F"/>
    <w:rsid w:val="26416AA7"/>
    <w:rsid w:val="3F4F1BDE"/>
    <w:rsid w:val="456B1334"/>
    <w:rsid w:val="510F7DE0"/>
    <w:rsid w:val="59681B8A"/>
    <w:rsid w:val="5B5A3E05"/>
    <w:rsid w:val="5DF62DC6"/>
    <w:rsid w:val="61F55F8C"/>
    <w:rsid w:val="6AFB24E8"/>
    <w:rsid w:val="75C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10EE5"/>
  <w15:docId w15:val="{5EC5E1AE-E257-4DE7-8395-F2D7FBCD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a-21">
    <w:name w:val="ca-21"/>
    <w:qFormat/>
    <w:rPr>
      <w:rFonts w:ascii="仿宋" w:eastAsia="仿宋" w:hAnsi="仿宋" w:cs="Times New Roman" w:hint="eastAsia"/>
      <w:b/>
      <w:bCs/>
      <w:color w:val="000000"/>
      <w:spacing w:val="-20"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380</Characters>
  <Application>Microsoft Office Word</Application>
  <DocSecurity>0</DocSecurity>
  <Lines>19</Lines>
  <Paragraphs>14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ZUEL 小纸屑 H S J</dc:creator>
  <cp:lastModifiedBy>瑾姿 谭</cp:lastModifiedBy>
  <cp:revision>7</cp:revision>
  <dcterms:created xsi:type="dcterms:W3CDTF">2024-03-18T08:58:00Z</dcterms:created>
  <dcterms:modified xsi:type="dcterms:W3CDTF">2026-03-11T03:19:00Z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D7E7E581E1AF4EFD9ABE95F9106BE9B4</vt:lpwstr>
  </property>
  <property fmtid="{D5CDD505-2E9C-101B-9397-08002B2CF9AE}" pid="4" name="KSOTemplateDocerSaveRecord">
    <vt:lpwstr>eyJoZGlkIjoiZTg2MTMxYjZjM2VmMjMwNmZiZjQwYTg5M2UyY2U3MTEiLCJ1c2VySWQiOiIxNTI4MDYzMDQ0In0=</vt:lpwstr>
  </property>
</Properties>
</file>