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关于开展“拒绝歧视，为艾发声”现代诗线上征集评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选活动的通知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为迎接第31个世界艾滋病日，同时加强艾滋病防治宣传教育工作，进一步践行《中国遏制与防治艾滋病“十三五”行动计划》理念，引导我校学子对艾滋病预防高度关注。经校团委、校志协、红十字志愿服务队联合研究决定，开展“拒绝歧视，为艾发声”现代诗线上征集评选活动，现将有关事项通知如下：</w:t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 w:line="460" w:lineRule="atLeast"/>
        <w:ind w:firstLineChars="0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活动主题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“拒绝歧视，为艾发声”</w:t>
      </w:r>
    </w:p>
    <w:p>
      <w:pPr>
        <w:widowControl/>
        <w:spacing w:before="100" w:beforeAutospacing="1" w:after="100" w:afterAutospacing="1" w:line="460" w:lineRule="atLeas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二、活动时间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征集时间：2018年11月21日-2018年11月26日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评审时间：2018年11月27日-2018年11月28日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颁奖时间：防艾公益挑战赛决赛当日（12月8日）</w:t>
      </w:r>
    </w:p>
    <w:p>
      <w:pPr>
        <w:widowControl/>
        <w:spacing w:before="100" w:beforeAutospacing="1" w:after="100" w:afterAutospacing="1" w:line="460" w:lineRule="atLeas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三、活动对象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全体在校学生（含本科生、研究生以及留学生）</w:t>
      </w:r>
    </w:p>
    <w:p>
      <w:pPr>
        <w:widowControl/>
        <w:spacing w:before="100" w:beforeAutospacing="1" w:after="100" w:afterAutospacing="1" w:line="460" w:lineRule="atLeas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四、活动简介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46"/>
          <w:sz w:val="30"/>
          <w:szCs w:val="30"/>
        </w:rPr>
        <w:t>1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.作品主题及要求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作品内容应以“拒绝歧视，为艾发声”为主题，体裁为现代诗，行数不超过24行。每位参赛者限投一首，并确保参赛作品由本人独立创作，非原创作品不具有评奖资格。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2．评选方式与奖项设置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大众评审：参赛作品征集结束后，将作品与参赛者相关信息整理成集，发布在红十字志愿服务队微信公众号平台上，广大校友根据自己的理解与喜好选出自己喜欢的作品。投票时间共三天，每人每天可投一票，一票记一分，最终乘以0.2计入总成绩，20分为线上投票得分上限。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仿宋"/>
          <w:kern w:val="46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专业评审：届时将组建5人专业评审团，对作品作出评定，将其分为A、B、C、D四个等级，分别对应80、70、60、50分，最终和线上得分相加为最终成绩，评选出特等奖1名，一等奖2名，二等奖3名，三等奖10名以及优秀奖若干。另设最具人气奖授予线上得票最高的作品。</w:t>
      </w:r>
    </w:p>
    <w:p>
      <w:pPr>
        <w:widowControl/>
        <w:spacing w:before="100" w:beforeAutospacing="1" w:after="100" w:afterAutospacing="1" w:line="460" w:lineRule="atLeas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五、参赛方式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46"/>
          <w:sz w:val="30"/>
          <w:szCs w:val="30"/>
        </w:rPr>
        <w:t>参赛者须在活动截止日前将参赛作品电子版以“现代诗-作品名-班级姓名”的格式命名发送至指定邮箱（</w:t>
      </w:r>
      <w:r>
        <w:fldChar w:fldCharType="begin"/>
      </w:r>
      <w:r>
        <w:instrText xml:space="preserve"> HYPERLINK "mailto:zuelhongshizi@163.com"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kern w:val="0"/>
          <w:sz w:val="30"/>
          <w:szCs w:val="30"/>
        </w:rPr>
        <w:t>zuelhongshizi@163.com</w:t>
      </w:r>
      <w:r>
        <w:rPr>
          <w:rStyle w:val="6"/>
          <w:rFonts w:hint="eastAsia" w:ascii="仿宋" w:hAnsi="仿宋" w:eastAsia="仿宋" w:cs="Times New Roman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）。</w:t>
      </w:r>
    </w:p>
    <w:p>
      <w:pPr>
        <w:widowControl/>
        <w:spacing w:before="100" w:beforeAutospacing="1" w:after="100" w:afterAutospacing="1" w:line="460" w:lineRule="atLeast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联系人：谌怀璋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赵希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联系电话：18707902268 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18252688320</w:t>
      </w:r>
    </w:p>
    <w:p>
      <w:pPr>
        <w:widowControl/>
        <w:shd w:val="clear" w:color="auto" w:fill="FFFFFF"/>
        <w:spacing w:before="50" w:after="50" w:line="460" w:lineRule="atLeas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工作邮箱：zuelhongshizi@163.com</w:t>
      </w:r>
    </w:p>
    <w:p>
      <w:pPr>
        <w:widowControl/>
        <w:shd w:val="clear" w:color="auto" w:fill="FFFFFF"/>
        <w:spacing w:before="50" w:after="50" w:line="460" w:lineRule="atLeas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Calibri" w:hAnsi="Calibri" w:eastAsia="仿宋" w:cs="Calibri"/>
          <w:color w:val="000000"/>
          <w:kern w:val="0"/>
          <w:sz w:val="30"/>
          <w:szCs w:val="30"/>
          <w:lang w:val="en-US" w:eastAsia="zh-CN"/>
        </w:rPr>
        <w:t>共青团中南财经政法大学委员会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中南财经政法大学志愿者协会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中南财经政法大学红十字志愿服务队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                                                     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2018年11月23日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2"/>
    <w:rsid w:val="00574D2D"/>
    <w:rsid w:val="007C1DA2"/>
    <w:rsid w:val="0A9D7EED"/>
    <w:rsid w:val="0D582194"/>
    <w:rsid w:val="226B4835"/>
    <w:rsid w:val="34310F45"/>
    <w:rsid w:val="3D41155F"/>
    <w:rsid w:val="47D34193"/>
    <w:rsid w:val="7FD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paragraph" w:customStyle="1" w:styleId="8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314F8-23C8-4205-8CA4-35545DA0A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2018-11-23T13:45:00Z</dcterms:created>
  <dc:creator>zx963903853@outlook.com</dc:creator>
  <cp:lastModifiedBy>谌怀璋</cp:lastModifiedBy>
  <dcterms:modified xsi:type="dcterms:W3CDTF">2018-11-24T04:02:00Z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