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left="0" w:leftChars="0" w:firstLine="0" w:firstLineChars="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rPr>
          <w:rFonts w:ascii="方正小标宋简体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 xml:space="preserve">关于开展2018年防艾公益挑战赛的通知 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为</w:t>
      </w:r>
      <w:bookmarkStart w:id="0" w:name="_Hlk530256689"/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迎接第31个世界艾滋病日</w:t>
      </w:r>
      <w:bookmarkEnd w:id="0"/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，同时加强艾滋病防治宣传教育工作，进一步践行《中国遏制与防治艾滋病“十三五”行动计划》理念，引导我校学子对艾滋病预防高度关注。经校团委、校志协、红十字志愿服务队联合研究决定，开展2018年防艾公益挑战赛，现将有关事项通知如下：</w:t>
      </w:r>
    </w:p>
    <w:p>
      <w:pPr>
        <w:widowControl/>
        <w:spacing w:before="100" w:beforeAutospacing="1" w:after="100" w:afterAutospacing="1" w:line="460" w:lineRule="exact"/>
        <w:ind w:firstLine="643" w:firstLineChars="200"/>
        <w:rPr>
          <w:rFonts w:ascii="黑体" w:hAnsi="黑体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一、活动时间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初赛报名：2018年11月25日-11月30日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初赛笔试：2018年12月2日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决赛时间：2018年12月8日19：00-21：00</w:t>
      </w:r>
    </w:p>
    <w:p>
      <w:pPr>
        <w:widowControl/>
        <w:spacing w:before="100" w:beforeAutospacing="1" w:after="100" w:afterAutospacing="1" w:line="460" w:lineRule="exact"/>
        <w:ind w:firstLine="643" w:firstLineChars="200"/>
        <w:rPr>
          <w:rFonts w:ascii="黑体" w:hAnsi="黑体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二、活动地点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初赛笔试：另行通知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决赛地点：另行通知</w:t>
      </w:r>
    </w:p>
    <w:p>
      <w:pPr>
        <w:widowControl/>
        <w:spacing w:before="100" w:beforeAutospacing="1" w:after="100" w:afterAutospacing="1" w:line="460" w:lineRule="exact"/>
        <w:ind w:firstLine="643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四、活动对象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中南财经政法大学各级本科生</w:t>
      </w:r>
    </w:p>
    <w:p>
      <w:pPr>
        <w:widowControl/>
        <w:spacing w:before="100" w:beforeAutospacing="1" w:after="100" w:afterAutospacing="1" w:line="460" w:lineRule="exact"/>
        <w:ind w:firstLine="643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五、初赛简介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46"/>
          <w:sz w:val="30"/>
          <w:szCs w:val="30"/>
        </w:rPr>
        <w:t>各级本科生自行组队，每队四人，在报名时间段内填写初赛报名表（见附件3.1）发送至邮箱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zuelhongshizi@163.com。参赛队伍须全员进行初赛笔试，四人总分排名前6名进入防艾公益挑战赛决赛。进入决赛的队伍名单届时予以公示。</w:t>
      </w:r>
    </w:p>
    <w:p>
      <w:pPr>
        <w:widowControl/>
        <w:spacing w:before="100" w:beforeAutospacing="1" w:after="100" w:afterAutospacing="1" w:line="460" w:lineRule="exact"/>
        <w:ind w:firstLine="643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32"/>
          <w:szCs w:val="32"/>
        </w:rPr>
        <w:t>六、决赛简介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（一）活动安排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决赛分知识竞答、自由陈述两个环节：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 xml:space="preserve">1.知识竞答 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第一层次：共分为三轮比赛。每轮比赛10道选择题，共20道，六支队伍分三组轮流抽题并回答，每道题2分，共10分。（每支队伍选择题目并在30秒内答题，答对计10分，不答或答错扣3分。）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第二层次：共分为两轮比赛，此轮比赛为抢答规则，共30道题（20道选择题、10道判断题）。在主持人宣布开始答题时，队伍成员才可以进行抢答。（每轮三支队伍进行抢答：答对计5分、答错扣2分，超过30s若无队伍抢答则该题目无效）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2.自由陈述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针对主持人公布的开放题，每组参赛队有十分钟自由讨论时间。讨论时间结束后，推选一名主讲人发言。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（二）计分规则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1.最终得分为知识竞答和自由陈述两个部分得分的平均分；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2.自由陈述的得分=专职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  <w:lang w:val="en-US" w:eastAsia="zh-CN"/>
        </w:rPr>
        <w:t>评委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评分*40%+校领导评分*30%+大众评审团评分*30%；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3.评分皆为去掉最高分、最低分取平均分。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（三）注意事项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1.请参赛人员高度重视，比赛当天需着装得体大方，并提前30分钟到达指定地点，届时将组织签到；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2.比赛期间请将通讯工具调至关机或静音状态，遇到任何问题请及时与现场人员联系；</w:t>
      </w:r>
    </w:p>
    <w:p>
      <w:pPr>
        <w:widowControl/>
        <w:spacing w:before="100" w:beforeAutospacing="1" w:after="100" w:afterAutospacing="1" w:line="460" w:lineRule="exact"/>
        <w:ind w:firstLine="600" w:firstLineChars="200"/>
        <w:rPr>
          <w:rFonts w:ascii="仿宋" w:hAnsi="仿宋" w:eastAsia="仿宋" w:cs="仿宋"/>
          <w:kern w:val="46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3.具体事项如有变动，将另行通知。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     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 xml:space="preserve"> 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</w:p>
    <w:p>
      <w:pPr>
        <w:widowControl/>
        <w:spacing w:before="100" w:after="100" w:line="460" w:lineRule="exact"/>
        <w:ind w:firstLine="420" w:firstLineChars="200"/>
        <w:rPr>
          <w:rFonts w:ascii="仿宋" w:hAnsi="仿宋" w:eastAsia="仿宋" w:cs="仿宋"/>
          <w:kern w:val="46"/>
          <w:sz w:val="30"/>
          <w:szCs w:val="30"/>
        </w:rPr>
      </w:pPr>
      <w:r>
        <w:fldChar w:fldCharType="begin"/>
      </w:r>
      <w:r>
        <w:instrText xml:space="preserve"> HYPERLINK "file:///C:\\Users\\zx963\\AppData\\Local\\Packages\\903DB504.QQ_a99ra4d2cbcxa\\LocalState\\User\\963903853\\NetworkFile\\附件三：关于开展2018年防艾公益挑战赛决赛通知.docx" </w:instrText>
      </w:r>
      <w:r>
        <w:fldChar w:fldCharType="separate"/>
      </w:r>
      <w:r>
        <w:rPr>
          <w:rStyle w:val="6"/>
          <w:rFonts w:ascii="仿宋" w:hAnsi="仿宋" w:eastAsia="仿宋" w:cs="仿宋"/>
          <w:kern w:val="46"/>
          <w:sz w:val="30"/>
          <w:szCs w:val="30"/>
        </w:rPr>
        <w:t>附件</w:t>
      </w:r>
      <w:r>
        <w:rPr>
          <w:rStyle w:val="6"/>
          <w:rFonts w:hint="eastAsia" w:ascii="仿宋" w:hAnsi="仿宋" w:eastAsia="仿宋" w:cs="仿宋"/>
          <w:kern w:val="46"/>
          <w:sz w:val="30"/>
          <w:szCs w:val="30"/>
        </w:rPr>
        <w:t>3.1</w:t>
      </w:r>
      <w:r>
        <w:rPr>
          <w:rStyle w:val="6"/>
          <w:rFonts w:ascii="仿宋" w:hAnsi="仿宋" w:eastAsia="仿宋" w:cs="仿宋"/>
          <w:kern w:val="46"/>
          <w:sz w:val="30"/>
          <w:szCs w:val="30"/>
        </w:rPr>
        <w:t>：防艾公益挑战赛</w:t>
      </w:r>
      <w:r>
        <w:rPr>
          <w:rStyle w:val="6"/>
          <w:rFonts w:hint="eastAsia" w:ascii="仿宋" w:hAnsi="仿宋" w:eastAsia="仿宋" w:cs="仿宋"/>
          <w:kern w:val="46"/>
          <w:sz w:val="30"/>
          <w:szCs w:val="30"/>
        </w:rPr>
        <w:t>初赛报名表</w:t>
      </w:r>
      <w:r>
        <w:rPr>
          <w:rStyle w:val="6"/>
          <w:rFonts w:ascii="仿宋" w:hAnsi="仿宋" w:eastAsia="仿宋" w:cs="仿宋"/>
          <w:kern w:val="46"/>
          <w:sz w:val="30"/>
          <w:szCs w:val="30"/>
        </w:rPr>
        <w:t>.docx</w:t>
      </w:r>
      <w:r>
        <w:rPr>
          <w:rStyle w:val="6"/>
          <w:rFonts w:ascii="仿宋" w:hAnsi="仿宋" w:eastAsia="仿宋" w:cs="仿宋"/>
          <w:kern w:val="46"/>
          <w:sz w:val="30"/>
          <w:szCs w:val="30"/>
        </w:rPr>
        <w:fldChar w:fldCharType="end"/>
      </w:r>
    </w:p>
    <w:p>
      <w:pPr>
        <w:widowControl/>
        <w:spacing w:before="100" w:beforeAutospacing="1" w:after="100" w:afterAutospacing="1" w:line="460" w:lineRule="atLeas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460" w:lineRule="atLeast"/>
        <w:ind w:firstLine="2100" w:firstLineChars="7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联系人：谌怀璋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 xml:space="preserve"> 赵希</w:t>
      </w:r>
    </w:p>
    <w:p>
      <w:pPr>
        <w:widowControl/>
        <w:spacing w:before="100" w:beforeAutospacing="1" w:after="100" w:afterAutospacing="1" w:line="460" w:lineRule="atLeast"/>
        <w:ind w:firstLine="600" w:firstLineChars="200"/>
        <w:jc w:val="center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 xml:space="preserve">联系电话：18707902268 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18252688320</w:t>
      </w:r>
    </w:p>
    <w:p>
      <w:pPr>
        <w:widowControl/>
        <w:shd w:val="clear" w:color="auto" w:fill="FFFFFF"/>
        <w:spacing w:before="50" w:after="50" w:line="460" w:lineRule="atLeast"/>
        <w:ind w:firstLine="600" w:firstLineChars="200"/>
        <w:jc w:val="center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工作邮箱：</w:t>
      </w:r>
      <w:r>
        <w:fldChar w:fldCharType="begin"/>
      </w:r>
      <w:r>
        <w:instrText xml:space="preserve"> HYPERLINK "mailto:zuelhongshizi@163.com" </w:instrText>
      </w:r>
      <w:r>
        <w:fldChar w:fldCharType="separate"/>
      </w:r>
      <w:r>
        <w:rPr>
          <w:rStyle w:val="6"/>
          <w:rFonts w:hint="eastAsia" w:ascii="仿宋" w:hAnsi="仿宋" w:eastAsia="仿宋" w:cs="Times New Roman"/>
          <w:kern w:val="0"/>
          <w:sz w:val="30"/>
          <w:szCs w:val="30"/>
        </w:rPr>
        <w:t>zuelhongshizi@163.com</w:t>
      </w:r>
      <w:r>
        <w:rPr>
          <w:rStyle w:val="6"/>
          <w:rFonts w:hint="eastAsia" w:ascii="仿宋" w:hAnsi="仿宋" w:eastAsia="仿宋" w:cs="Times New Roman"/>
          <w:kern w:val="0"/>
          <w:sz w:val="30"/>
          <w:szCs w:val="30"/>
        </w:rPr>
        <w:fldChar w:fldCharType="end"/>
      </w:r>
    </w:p>
    <w:p>
      <w:pPr>
        <w:widowControl/>
        <w:shd w:val="clear" w:color="auto" w:fill="FFFFFF"/>
        <w:spacing w:before="50" w:after="50" w:line="460" w:lineRule="atLeast"/>
        <w:ind w:firstLine="600" w:firstLineChars="200"/>
        <w:rPr>
          <w:rFonts w:hint="eastAsia" w:ascii="仿宋" w:hAnsi="仿宋" w:eastAsia="仿宋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</w:t>
      </w:r>
      <w:bookmarkStart w:id="1" w:name="_GoBack"/>
      <w:bookmarkEnd w:id="1"/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</w:t>
      </w:r>
    </w:p>
    <w:p>
      <w:pPr>
        <w:widowControl/>
        <w:wordWrap/>
        <w:spacing w:before="100" w:beforeAutospacing="1" w:after="100" w:afterAutospacing="1" w:line="460" w:lineRule="atLeast"/>
        <w:ind w:right="105" w:rightChars="50" w:firstLine="600" w:firstLineChars="200"/>
        <w:jc w:val="right"/>
        <w:rPr>
          <w:rFonts w:hint="eastAsia" w:ascii="仿宋" w:hAnsi="仿宋" w:eastAsia="仿宋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  <w:lang w:val="en-US" w:eastAsia="zh-CN"/>
        </w:rPr>
        <w:t xml:space="preserve">      共青团中南财经政法大学委员会</w:t>
      </w:r>
    </w:p>
    <w:p>
      <w:pPr>
        <w:widowControl/>
        <w:wordWrap/>
        <w:spacing w:before="100" w:beforeAutospacing="1" w:after="100" w:afterAutospacing="1" w:line="460" w:lineRule="atLeast"/>
        <w:ind w:right="105" w:rightChars="50" w:firstLine="600" w:firstLineChars="200"/>
        <w:jc w:val="righ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中南财经政法大学志愿者协会</w:t>
      </w:r>
    </w:p>
    <w:p>
      <w:pPr>
        <w:widowControl/>
        <w:spacing w:before="100" w:beforeAutospacing="1" w:after="100" w:afterAutospacing="1" w:line="460" w:lineRule="atLeast"/>
        <w:ind w:right="105" w:rightChars="50" w:firstLine="600" w:firstLineChars="200"/>
        <w:jc w:val="righ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中南财经政法大学红十字志愿服务队</w:t>
      </w:r>
    </w:p>
    <w:p>
      <w:pPr>
        <w:widowControl/>
        <w:spacing w:before="100" w:beforeAutospacing="1" w:after="100" w:afterAutospacing="1" w:line="460" w:lineRule="atLeast"/>
        <w:ind w:right="105" w:rightChars="50" w:firstLine="600" w:firstLineChars="200"/>
        <w:jc w:val="righ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                                                           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 xml:space="preserve"> 2018年11月23日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B8"/>
    <w:rsid w:val="000F5BF7"/>
    <w:rsid w:val="002C5307"/>
    <w:rsid w:val="003E19B8"/>
    <w:rsid w:val="00444B19"/>
    <w:rsid w:val="00622F07"/>
    <w:rsid w:val="00BD7F89"/>
    <w:rsid w:val="00E0428E"/>
    <w:rsid w:val="00E12FE3"/>
    <w:rsid w:val="31681F28"/>
    <w:rsid w:val="4FC020B2"/>
    <w:rsid w:val="61C5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563C1"/>
      <w:u w:val="single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5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1123</Characters>
  <Lines>9</Lines>
  <Paragraphs>2</Paragraphs>
  <TotalTime>2</TotalTime>
  <ScaleCrop>false</ScaleCrop>
  <LinksUpToDate>false</LinksUpToDate>
  <CharactersWithSpaces>1317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2018-11-23T13:52:00Z</dcterms:created>
  <dc:creator>zx963903853@outlook.com</dc:creator>
  <cp:lastModifiedBy>谌怀璋</cp:lastModifiedBy>
  <dcterms:modified xsi:type="dcterms:W3CDTF">2018-11-24T04:04:56Z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