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/>
          <w:kern w:val="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湖北青年志愿</w:t>
      </w:r>
      <w:r>
        <w:rPr>
          <w:rFonts w:ascii="方正小标宋简体" w:hAnsi="方正小标宋简体" w:eastAsia="方正小标宋简体" w:cs="仿宋_GB2312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公益创业赛评审标准</w:t>
      </w:r>
      <w:bookmarkStart w:id="0" w:name="_GoBack"/>
      <w:bookmarkEnd w:id="0"/>
    </w:p>
    <w:p>
      <w:pPr>
        <w:spacing w:line="600" w:lineRule="exact"/>
        <w:ind w:firstLine="624" w:firstLineChars="200"/>
        <w:rPr>
          <w:rFonts w:ascii="黑体" w:hAnsi="黑体" w:eastAsia="黑体" w:cs="Times New Roman"/>
          <w:szCs w:val="32"/>
        </w:rPr>
      </w:pP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优秀青年志愿</w:t>
      </w:r>
      <w:r>
        <w:rPr>
          <w:rFonts w:ascii="仿宋_GB2312" w:hAnsi="Times New Roman" w:cs="Times New Roman"/>
          <w:szCs w:val="32"/>
        </w:rPr>
        <w:t>服务</w:t>
      </w:r>
      <w:r>
        <w:rPr>
          <w:rFonts w:hint="eastAsia" w:ascii="仿宋_GB2312" w:hAnsi="Times New Roman" w:cs="Times New Roman"/>
          <w:szCs w:val="32"/>
        </w:rPr>
        <w:t>公益创业项目应以解决社会公共需求为使命，具有一定商业模式的创业项目，发展目标明确，形成服务产品，项目管理规范，保障发展可持续。同时能够兼顾弘扬志愿精神，推动青少年事业，能够为志愿者提供就业创业岗位。</w:t>
      </w: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1</w:t>
      </w:r>
      <w:r>
        <w:rPr>
          <w:rFonts w:ascii="楷体_GB2312" w:hAnsi="Times New Roman" w:eastAsia="楷体_GB2312" w:cs="Times New Roman"/>
          <w:szCs w:val="32"/>
        </w:rPr>
        <w:t>.社会</w:t>
      </w:r>
      <w:r>
        <w:rPr>
          <w:rFonts w:hint="eastAsia" w:ascii="楷体_GB2312" w:hAnsi="Times New Roman" w:eastAsia="楷体_GB2312" w:cs="Times New Roman"/>
          <w:szCs w:val="32"/>
        </w:rPr>
        <w:t>价值显著</w:t>
      </w:r>
      <w:r>
        <w:rPr>
          <w:rFonts w:ascii="楷体_GB2312" w:hAnsi="Times New Roman" w:eastAsia="楷体_GB2312" w:cs="Times New Roman"/>
          <w:szCs w:val="32"/>
        </w:rPr>
        <w:t>(20%)</w:t>
      </w:r>
      <w:r>
        <w:rPr>
          <w:rFonts w:hint="eastAsia" w:ascii="楷体_GB2312" w:hAnsi="Times New Roman" w:eastAsia="楷体_GB2312" w:cs="Times New Roman"/>
          <w:szCs w:val="32"/>
        </w:rPr>
        <w:t>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hint="eastAsia" w:ascii="仿宋_GB2312" w:hAnsi="Times New Roman" w:cs="Times New Roman"/>
          <w:szCs w:val="32"/>
        </w:rPr>
        <w:t>受益者</w:t>
      </w:r>
      <w:r>
        <w:rPr>
          <w:rFonts w:ascii="仿宋_GB2312" w:hAnsi="Times New Roman" w:cs="Times New Roman"/>
          <w:szCs w:val="32"/>
        </w:rPr>
        <w:t>明确，</w:t>
      </w:r>
      <w:r>
        <w:rPr>
          <w:rFonts w:hint="eastAsia" w:ascii="仿宋_GB2312" w:hAnsi="Times New Roman" w:cs="Times New Roman"/>
          <w:szCs w:val="32"/>
        </w:rPr>
        <w:t>发展</w:t>
      </w:r>
      <w:r>
        <w:rPr>
          <w:rFonts w:ascii="仿宋_GB2312" w:hAnsi="Times New Roman" w:cs="Times New Roman"/>
          <w:szCs w:val="32"/>
        </w:rPr>
        <w:t>目标</w:t>
      </w:r>
      <w:r>
        <w:rPr>
          <w:rFonts w:hint="eastAsia" w:ascii="仿宋_GB2312" w:hAnsi="Times New Roman" w:cs="Times New Roman"/>
          <w:szCs w:val="32"/>
        </w:rPr>
        <w:t>清晰</w:t>
      </w:r>
      <w:r>
        <w:rPr>
          <w:rFonts w:ascii="仿宋_GB2312" w:hAnsi="Times New Roman" w:cs="Times New Roman"/>
          <w:szCs w:val="32"/>
        </w:rPr>
        <w:t>，能够</w:t>
      </w:r>
      <w:r>
        <w:rPr>
          <w:rFonts w:hint="eastAsia" w:ascii="仿宋_GB2312" w:hAnsi="Times New Roman" w:cs="Times New Roman"/>
          <w:szCs w:val="32"/>
        </w:rPr>
        <w:t>灵活</w:t>
      </w:r>
      <w:r>
        <w:rPr>
          <w:rFonts w:ascii="仿宋_GB2312" w:hAnsi="Times New Roman" w:cs="Times New Roman"/>
          <w:szCs w:val="32"/>
        </w:rPr>
        <w:t>运用市场</w:t>
      </w:r>
      <w:r>
        <w:rPr>
          <w:rFonts w:hint="eastAsia" w:ascii="仿宋_GB2312" w:hAnsi="Times New Roman" w:cs="Times New Roman"/>
          <w:szCs w:val="32"/>
        </w:rPr>
        <w:t>机制</w:t>
      </w:r>
      <w:r>
        <w:rPr>
          <w:rFonts w:ascii="仿宋_GB2312" w:hAnsi="Times New Roman" w:cs="Times New Roman"/>
          <w:szCs w:val="32"/>
        </w:rPr>
        <w:t>和志愿机制</w:t>
      </w:r>
      <w:r>
        <w:rPr>
          <w:rFonts w:hint="eastAsia" w:ascii="仿宋_GB2312" w:hAnsi="Times New Roman" w:cs="Times New Roman"/>
          <w:szCs w:val="32"/>
        </w:rPr>
        <w:t>，</w:t>
      </w:r>
      <w:r>
        <w:rPr>
          <w:rFonts w:ascii="仿宋_GB2312" w:hAnsi="Times New Roman" w:cs="Times New Roman"/>
          <w:szCs w:val="32"/>
        </w:rPr>
        <w:t>针对</w:t>
      </w:r>
      <w:r>
        <w:rPr>
          <w:rFonts w:hint="eastAsia" w:ascii="仿宋_GB2312" w:hAnsi="Times New Roman" w:cs="Times New Roman"/>
          <w:szCs w:val="32"/>
        </w:rPr>
        <w:t>受益对象需要</w:t>
      </w:r>
      <w:r>
        <w:rPr>
          <w:rFonts w:ascii="仿宋_GB2312" w:hAnsi="Times New Roman" w:cs="Times New Roman"/>
          <w:szCs w:val="32"/>
        </w:rPr>
        <w:t>解决的重要问题</w:t>
      </w:r>
      <w:r>
        <w:rPr>
          <w:rFonts w:hint="eastAsia" w:ascii="仿宋_GB2312" w:hAnsi="Times New Roman" w:cs="Times New Roman"/>
          <w:szCs w:val="32"/>
        </w:rPr>
        <w:t>，</w:t>
      </w:r>
      <w:r>
        <w:rPr>
          <w:rFonts w:ascii="仿宋_GB2312" w:hAnsi="Times New Roman" w:cs="Times New Roman"/>
          <w:szCs w:val="32"/>
        </w:rPr>
        <w:t>提供产品或服务，</w:t>
      </w:r>
      <w:r>
        <w:rPr>
          <w:rFonts w:hint="eastAsia" w:ascii="仿宋_GB2312" w:hAnsi="Times New Roman" w:cs="Times New Roman"/>
          <w:szCs w:val="32"/>
        </w:rPr>
        <w:t>满足</w:t>
      </w:r>
      <w:r>
        <w:rPr>
          <w:rFonts w:ascii="仿宋_GB2312" w:hAnsi="Times New Roman" w:cs="Times New Roman"/>
          <w:szCs w:val="32"/>
        </w:rPr>
        <w:t>社会</w:t>
      </w:r>
      <w:r>
        <w:rPr>
          <w:rFonts w:hint="eastAsia" w:ascii="仿宋_GB2312" w:hAnsi="Times New Roman" w:cs="Times New Roman"/>
          <w:szCs w:val="32"/>
        </w:rPr>
        <w:t>需求或</w:t>
      </w:r>
      <w:r>
        <w:rPr>
          <w:rFonts w:ascii="仿宋_GB2312" w:hAnsi="Times New Roman" w:cs="Times New Roman"/>
          <w:szCs w:val="32"/>
        </w:rPr>
        <w:t>预防社会问题的发生，具备可持续发展的基础和条件。</w:t>
      </w: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ascii="楷体_GB2312" w:hAnsi="Times New Roman" w:eastAsia="楷体_GB2312" w:cs="Times New Roman"/>
          <w:szCs w:val="32"/>
        </w:rPr>
        <w:t>2.运营保障到位(20%)</w:t>
      </w:r>
      <w:r>
        <w:rPr>
          <w:rFonts w:hint="eastAsia" w:ascii="楷体_GB2312" w:hAnsi="Times New Roman" w:eastAsia="楷体_GB2312" w:cs="Times New Roman"/>
          <w:szCs w:val="32"/>
        </w:rPr>
        <w:t>。</w:t>
      </w:r>
      <w:r>
        <w:rPr>
          <w:rFonts w:hint="eastAsia" w:ascii="仿宋_GB2312" w:hAnsi="Times New Roman" w:cs="Times New Roman"/>
          <w:szCs w:val="32"/>
        </w:rPr>
        <w:t>项目建立</w:t>
      </w:r>
      <w:r>
        <w:rPr>
          <w:rFonts w:ascii="仿宋_GB2312" w:hAnsi="Times New Roman" w:cs="Times New Roman"/>
          <w:szCs w:val="32"/>
        </w:rPr>
        <w:t>了合作共赢的伙伴网络，专业化参与行业供应</w:t>
      </w:r>
      <w:r>
        <w:rPr>
          <w:rFonts w:hint="eastAsia" w:ascii="仿宋_GB2312" w:hAnsi="Times New Roman" w:cs="Times New Roman"/>
          <w:szCs w:val="32"/>
        </w:rPr>
        <w:t>链</w:t>
      </w:r>
      <w:r>
        <w:rPr>
          <w:rFonts w:ascii="仿宋_GB2312" w:hAnsi="Times New Roman" w:cs="Times New Roman"/>
          <w:szCs w:val="32"/>
        </w:rPr>
        <w:t>分工或整合，</w:t>
      </w:r>
      <w:r>
        <w:rPr>
          <w:rFonts w:hint="eastAsia" w:ascii="仿宋_GB2312" w:hAnsi="Times New Roman" w:cs="Times New Roman"/>
          <w:szCs w:val="32"/>
        </w:rPr>
        <w:t>运营</w:t>
      </w:r>
      <w:r>
        <w:rPr>
          <w:rFonts w:ascii="仿宋_GB2312" w:hAnsi="Times New Roman" w:cs="Times New Roman"/>
          <w:szCs w:val="32"/>
        </w:rPr>
        <w:t>能力较强，</w:t>
      </w:r>
      <w:r>
        <w:rPr>
          <w:rFonts w:hint="eastAsia" w:ascii="仿宋_GB2312" w:hAnsi="Times New Roman" w:cs="Times New Roman"/>
          <w:szCs w:val="32"/>
        </w:rPr>
        <w:t>形成</w:t>
      </w:r>
      <w:r>
        <w:rPr>
          <w:rFonts w:ascii="仿宋_GB2312" w:hAnsi="Times New Roman" w:cs="Times New Roman"/>
          <w:szCs w:val="32"/>
        </w:rPr>
        <w:t>了生产</w:t>
      </w:r>
      <w:r>
        <w:rPr>
          <w:rFonts w:hint="eastAsia" w:ascii="仿宋_GB2312" w:hAnsi="Times New Roman" w:cs="Times New Roman"/>
          <w:szCs w:val="32"/>
        </w:rPr>
        <w:t>经营</w:t>
      </w:r>
      <w:r>
        <w:rPr>
          <w:rFonts w:ascii="仿宋_GB2312" w:hAnsi="Times New Roman" w:cs="Times New Roman"/>
          <w:szCs w:val="32"/>
        </w:rPr>
        <w:t>产品</w:t>
      </w:r>
      <w:r>
        <w:rPr>
          <w:rFonts w:hint="eastAsia" w:ascii="仿宋_GB2312" w:hAnsi="Times New Roman" w:cs="Times New Roman"/>
          <w:szCs w:val="32"/>
        </w:rPr>
        <w:t>或提供</w:t>
      </w:r>
      <w:r>
        <w:rPr>
          <w:rFonts w:ascii="仿宋_GB2312" w:hAnsi="Times New Roman" w:cs="Times New Roman"/>
          <w:szCs w:val="32"/>
        </w:rPr>
        <w:t>服务</w:t>
      </w:r>
      <w:r>
        <w:rPr>
          <w:rFonts w:hint="eastAsia" w:ascii="仿宋_GB2312" w:hAnsi="Times New Roman" w:cs="Times New Roman"/>
          <w:szCs w:val="32"/>
        </w:rPr>
        <w:t>、</w:t>
      </w:r>
      <w:r>
        <w:rPr>
          <w:rFonts w:ascii="仿宋_GB2312" w:hAnsi="Times New Roman" w:cs="Times New Roman"/>
          <w:szCs w:val="32"/>
        </w:rPr>
        <w:t>承接政府购买</w:t>
      </w:r>
      <w:r>
        <w:rPr>
          <w:rFonts w:hint="eastAsia" w:ascii="仿宋_GB2312" w:hAnsi="Times New Roman" w:cs="Times New Roman"/>
          <w:szCs w:val="32"/>
        </w:rPr>
        <w:t>服务</w:t>
      </w:r>
      <w:r>
        <w:rPr>
          <w:rFonts w:ascii="仿宋_GB2312" w:hAnsi="Times New Roman" w:cs="Times New Roman"/>
          <w:szCs w:val="32"/>
        </w:rPr>
        <w:t>、</w:t>
      </w:r>
      <w:r>
        <w:rPr>
          <w:rFonts w:hint="eastAsia" w:ascii="仿宋_GB2312" w:hAnsi="Times New Roman" w:cs="Times New Roman"/>
          <w:szCs w:val="32"/>
        </w:rPr>
        <w:t>接收社会</w:t>
      </w:r>
      <w:r>
        <w:rPr>
          <w:rFonts w:ascii="仿宋_GB2312" w:hAnsi="Times New Roman" w:cs="Times New Roman"/>
          <w:szCs w:val="32"/>
        </w:rPr>
        <w:t>捐资、</w:t>
      </w:r>
      <w:r>
        <w:rPr>
          <w:rFonts w:hint="eastAsia" w:ascii="仿宋_GB2312" w:hAnsi="Times New Roman" w:cs="Times New Roman"/>
          <w:szCs w:val="32"/>
        </w:rPr>
        <w:t>参与公益创投、</w:t>
      </w:r>
      <w:r>
        <w:rPr>
          <w:rFonts w:ascii="仿宋_GB2312" w:hAnsi="Times New Roman" w:cs="Times New Roman"/>
          <w:szCs w:val="32"/>
        </w:rPr>
        <w:t>授权品牌等</w:t>
      </w:r>
      <w:r>
        <w:rPr>
          <w:rFonts w:hint="eastAsia" w:ascii="仿宋_GB2312" w:hAnsi="Times New Roman" w:cs="Times New Roman"/>
          <w:szCs w:val="32"/>
        </w:rPr>
        <w:t>运营</w:t>
      </w:r>
      <w:r>
        <w:rPr>
          <w:rFonts w:ascii="仿宋_GB2312" w:hAnsi="Times New Roman" w:cs="Times New Roman"/>
          <w:szCs w:val="32"/>
        </w:rPr>
        <w:t>模式</w:t>
      </w:r>
      <w:r>
        <w:rPr>
          <w:rFonts w:hint="eastAsia" w:ascii="仿宋_GB2312" w:hAnsi="Times New Roman" w:cs="Times New Roman"/>
          <w:szCs w:val="32"/>
        </w:rPr>
        <w:t>。</w:t>
      </w:r>
      <w:r>
        <w:rPr>
          <w:rFonts w:ascii="仿宋_GB2312" w:hAnsi="Times New Roman" w:cs="Times New Roman"/>
          <w:szCs w:val="32"/>
        </w:rPr>
        <w:t>整合资源</w:t>
      </w:r>
      <w:r>
        <w:rPr>
          <w:rFonts w:hint="eastAsia" w:ascii="仿宋_GB2312" w:hAnsi="Times New Roman" w:cs="Times New Roman"/>
          <w:szCs w:val="32"/>
        </w:rPr>
        <w:t>、</w:t>
      </w:r>
      <w:r>
        <w:rPr>
          <w:rFonts w:ascii="仿宋_GB2312" w:hAnsi="Times New Roman" w:cs="Times New Roman"/>
          <w:szCs w:val="32"/>
        </w:rPr>
        <w:t>筹集资金能力较强，资金</w:t>
      </w:r>
      <w:r>
        <w:rPr>
          <w:rFonts w:hint="eastAsia" w:ascii="仿宋_GB2312" w:hAnsi="Times New Roman" w:cs="Times New Roman"/>
          <w:szCs w:val="32"/>
        </w:rPr>
        <w:t>使用及</w:t>
      </w:r>
      <w:r>
        <w:rPr>
          <w:rFonts w:ascii="仿宋_GB2312" w:hAnsi="Times New Roman" w:cs="Times New Roman"/>
          <w:szCs w:val="32"/>
        </w:rPr>
        <w:t>资源配置合理，</w:t>
      </w:r>
      <w:r>
        <w:rPr>
          <w:rFonts w:hint="eastAsia" w:ascii="仿宋_GB2312" w:hAnsi="Times New Roman" w:cs="Times New Roman"/>
          <w:szCs w:val="32"/>
        </w:rPr>
        <w:t>实现财务的</w:t>
      </w:r>
      <w:r>
        <w:rPr>
          <w:rFonts w:ascii="仿宋_GB2312" w:hAnsi="Times New Roman" w:cs="Times New Roman"/>
          <w:szCs w:val="32"/>
        </w:rPr>
        <w:t>可持续发展。</w:t>
      </w: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ascii="楷体_GB2312" w:hAnsi="Times New Roman" w:eastAsia="楷体_GB2312" w:cs="Times New Roman"/>
          <w:szCs w:val="32"/>
        </w:rPr>
        <w:t>3.组织治理规范(20%)。</w:t>
      </w:r>
      <w:r>
        <w:rPr>
          <w:rFonts w:ascii="仿宋_GB2312" w:hAnsi="Times New Roman" w:cs="Times New Roman"/>
          <w:szCs w:val="32"/>
        </w:rPr>
        <w:t>项目实施主体</w:t>
      </w:r>
      <w:r>
        <w:rPr>
          <w:rFonts w:hint="eastAsia" w:ascii="仿宋_GB2312" w:hAnsi="Times New Roman" w:cs="Times New Roman"/>
          <w:szCs w:val="32"/>
        </w:rPr>
        <w:t>建立</w:t>
      </w:r>
      <w:r>
        <w:rPr>
          <w:rFonts w:ascii="仿宋_GB2312" w:hAnsi="Times New Roman" w:cs="Times New Roman"/>
          <w:szCs w:val="32"/>
        </w:rPr>
        <w:t>了党建引领、权责明确、监督透明</w:t>
      </w:r>
      <w:r>
        <w:rPr>
          <w:rFonts w:hint="eastAsia" w:ascii="仿宋_GB2312" w:hAnsi="Times New Roman" w:cs="Times New Roman"/>
          <w:szCs w:val="32"/>
        </w:rPr>
        <w:t>、</w:t>
      </w:r>
      <w:r>
        <w:rPr>
          <w:rFonts w:ascii="仿宋_GB2312" w:hAnsi="Times New Roman" w:cs="Times New Roman"/>
          <w:szCs w:val="32"/>
        </w:rPr>
        <w:t>公信可靠的治理架构，组织</w:t>
      </w:r>
      <w:r>
        <w:rPr>
          <w:rFonts w:hint="eastAsia" w:ascii="仿宋_GB2312" w:hAnsi="Times New Roman" w:cs="Times New Roman"/>
          <w:szCs w:val="32"/>
        </w:rPr>
        <w:t>治理</w:t>
      </w:r>
      <w:r>
        <w:rPr>
          <w:rFonts w:ascii="仿宋_GB2312" w:hAnsi="Times New Roman" w:cs="Times New Roman"/>
          <w:szCs w:val="32"/>
        </w:rPr>
        <w:t>规范，管理制度健全，核心成员稳定，</w:t>
      </w:r>
      <w:r>
        <w:rPr>
          <w:rFonts w:hint="eastAsia" w:ascii="仿宋_GB2312" w:hAnsi="Times New Roman" w:cs="Times New Roman"/>
          <w:szCs w:val="32"/>
        </w:rPr>
        <w:t>专业</w:t>
      </w:r>
      <w:r>
        <w:rPr>
          <w:rFonts w:ascii="仿宋_GB2312" w:hAnsi="Times New Roman" w:cs="Times New Roman"/>
          <w:szCs w:val="32"/>
        </w:rPr>
        <w:t>能力</w:t>
      </w:r>
      <w:r>
        <w:rPr>
          <w:rFonts w:hint="eastAsia" w:ascii="仿宋_GB2312" w:hAnsi="Times New Roman" w:cs="Times New Roman"/>
          <w:szCs w:val="32"/>
        </w:rPr>
        <w:t>互补</w:t>
      </w:r>
      <w:r>
        <w:rPr>
          <w:rFonts w:ascii="仿宋_GB2312" w:hAnsi="Times New Roman" w:cs="Times New Roman"/>
          <w:szCs w:val="32"/>
        </w:rPr>
        <w:t>协同，具备较强的内部治理能力</w:t>
      </w:r>
      <w:r>
        <w:rPr>
          <w:rFonts w:hint="eastAsia" w:ascii="仿宋_GB2312" w:hAnsi="Times New Roman" w:cs="Times New Roman"/>
          <w:szCs w:val="32"/>
        </w:rPr>
        <w:t>。</w:t>
      </w: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4</w:t>
      </w:r>
      <w:r>
        <w:rPr>
          <w:rFonts w:ascii="楷体_GB2312" w:hAnsi="Times New Roman" w:eastAsia="楷体_GB2312" w:cs="Times New Roman"/>
          <w:szCs w:val="32"/>
        </w:rPr>
        <w:t>.</w:t>
      </w:r>
      <w:r>
        <w:rPr>
          <w:rFonts w:hint="eastAsia" w:ascii="楷体_GB2312" w:hAnsi="Times New Roman" w:eastAsia="楷体_GB2312" w:cs="Times New Roman"/>
          <w:szCs w:val="32"/>
        </w:rPr>
        <w:t>公益</w:t>
      </w:r>
      <w:r>
        <w:rPr>
          <w:rFonts w:ascii="楷体_GB2312" w:hAnsi="Times New Roman" w:eastAsia="楷体_GB2312" w:cs="Times New Roman"/>
          <w:szCs w:val="32"/>
        </w:rPr>
        <w:t>创业模式合理(20%)。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hint="eastAsia" w:ascii="仿宋_GB2312" w:hAnsi="Times New Roman" w:cs="Times New Roman"/>
          <w:szCs w:val="32"/>
        </w:rPr>
        <w:t>模式</w:t>
      </w:r>
      <w:r>
        <w:rPr>
          <w:rFonts w:ascii="仿宋_GB2312" w:hAnsi="Times New Roman" w:cs="Times New Roman"/>
          <w:szCs w:val="32"/>
        </w:rPr>
        <w:t>清晰，定位合理，</w:t>
      </w:r>
      <w:r>
        <w:rPr>
          <w:rFonts w:hint="eastAsia" w:ascii="仿宋_GB2312" w:hAnsi="Times New Roman" w:cs="Times New Roman"/>
          <w:szCs w:val="32"/>
        </w:rPr>
        <w:t>充分运用了</w:t>
      </w:r>
      <w:r>
        <w:rPr>
          <w:rFonts w:ascii="仿宋_GB2312" w:hAnsi="Times New Roman" w:cs="Times New Roman"/>
          <w:szCs w:val="32"/>
        </w:rPr>
        <w:t>商业手段</w:t>
      </w:r>
      <w:r>
        <w:rPr>
          <w:rFonts w:hint="eastAsia" w:ascii="仿宋_GB2312" w:hAnsi="Times New Roman" w:cs="Times New Roman"/>
          <w:szCs w:val="32"/>
        </w:rPr>
        <w:t>，形成了</w:t>
      </w:r>
      <w:r>
        <w:rPr>
          <w:rFonts w:ascii="仿宋_GB2312" w:hAnsi="Times New Roman" w:cs="Times New Roman"/>
          <w:szCs w:val="32"/>
        </w:rPr>
        <w:t>服务产品，</w:t>
      </w:r>
      <w:r>
        <w:rPr>
          <w:rFonts w:hint="eastAsia" w:ascii="仿宋_GB2312" w:hAnsi="Times New Roman" w:cs="Times New Roman"/>
          <w:szCs w:val="32"/>
        </w:rPr>
        <w:t>形成</w:t>
      </w:r>
      <w:r>
        <w:rPr>
          <w:rFonts w:ascii="仿宋_GB2312" w:hAnsi="Times New Roman" w:cs="Times New Roman"/>
          <w:szCs w:val="32"/>
        </w:rPr>
        <w:t>了解决社会问题的</w:t>
      </w:r>
      <w:r>
        <w:rPr>
          <w:rFonts w:hint="eastAsia" w:ascii="仿宋_GB2312" w:hAnsi="Times New Roman" w:cs="Times New Roman"/>
          <w:szCs w:val="32"/>
        </w:rPr>
        <w:t>创新</w:t>
      </w:r>
      <w:r>
        <w:rPr>
          <w:rFonts w:ascii="仿宋_GB2312" w:hAnsi="Times New Roman" w:cs="Times New Roman"/>
          <w:szCs w:val="32"/>
        </w:rPr>
        <w:t>方式，</w:t>
      </w:r>
      <w:r>
        <w:rPr>
          <w:rFonts w:hint="eastAsia" w:ascii="仿宋_GB2312" w:hAnsi="Times New Roman" w:cs="Times New Roman"/>
          <w:szCs w:val="32"/>
        </w:rPr>
        <w:t>具有实践的</w:t>
      </w:r>
      <w:r>
        <w:rPr>
          <w:rFonts w:ascii="仿宋_GB2312" w:hAnsi="Times New Roman" w:cs="Times New Roman"/>
          <w:szCs w:val="32"/>
        </w:rPr>
        <w:t>可行性及发展的可持续性，具有一定志愿服务</w:t>
      </w:r>
      <w:r>
        <w:rPr>
          <w:rFonts w:hint="eastAsia" w:ascii="仿宋_GB2312" w:hAnsi="Times New Roman" w:cs="Times New Roman"/>
          <w:szCs w:val="32"/>
        </w:rPr>
        <w:t>的</w:t>
      </w:r>
      <w:r>
        <w:rPr>
          <w:rFonts w:ascii="仿宋_GB2312" w:hAnsi="Times New Roman" w:cs="Times New Roman"/>
          <w:szCs w:val="32"/>
        </w:rPr>
        <w:t xml:space="preserve">相关性。 </w:t>
      </w:r>
    </w:p>
    <w:p>
      <w:pPr>
        <w:spacing w:line="600" w:lineRule="exact"/>
        <w:ind w:firstLine="624" w:firstLineChars="200"/>
        <w:rPr>
          <w:rFonts w:ascii="仿宋_GB2312" w:hAnsi="Times New Roman" w:cs="Times New Roman"/>
          <w:szCs w:val="32"/>
        </w:rPr>
      </w:pPr>
      <w:r>
        <w:rPr>
          <w:rFonts w:hint="eastAsia" w:ascii="楷体_GB2312" w:hAnsi="Times New Roman" w:eastAsia="楷体_GB2312" w:cs="Times New Roman"/>
          <w:szCs w:val="32"/>
        </w:rPr>
        <w:t>5.社会影响力强(20%)。</w:t>
      </w:r>
      <w:r>
        <w:rPr>
          <w:rFonts w:ascii="仿宋_GB2312" w:hAnsi="Times New Roman" w:cs="Times New Roman"/>
          <w:szCs w:val="32"/>
        </w:rPr>
        <w:t>项目</w:t>
      </w:r>
      <w:r>
        <w:rPr>
          <w:rFonts w:hint="eastAsia" w:ascii="仿宋_GB2312" w:hAnsi="Times New Roman" w:cs="Times New Roman"/>
          <w:szCs w:val="32"/>
        </w:rPr>
        <w:t>服务</w:t>
      </w:r>
      <w:r>
        <w:rPr>
          <w:rFonts w:ascii="仿宋_GB2312" w:hAnsi="Times New Roman" w:cs="Times New Roman"/>
          <w:szCs w:val="32"/>
        </w:rPr>
        <w:t>或产品</w:t>
      </w:r>
      <w:r>
        <w:rPr>
          <w:rFonts w:hint="eastAsia" w:ascii="仿宋_GB2312" w:hAnsi="Times New Roman" w:cs="Times New Roman"/>
          <w:szCs w:val="32"/>
        </w:rPr>
        <w:t>利益</w:t>
      </w:r>
      <w:r>
        <w:rPr>
          <w:rFonts w:ascii="仿宋_GB2312" w:hAnsi="Times New Roman" w:cs="Times New Roman"/>
          <w:szCs w:val="32"/>
        </w:rPr>
        <w:t>相关者满意度高，</w:t>
      </w:r>
      <w:r>
        <w:rPr>
          <w:rFonts w:hint="eastAsia" w:ascii="仿宋_GB2312" w:hAnsi="Times New Roman" w:cs="Times New Roman"/>
          <w:szCs w:val="32"/>
        </w:rPr>
        <w:t>实现</w:t>
      </w:r>
      <w:r>
        <w:rPr>
          <w:rFonts w:ascii="仿宋_GB2312" w:hAnsi="Times New Roman" w:cs="Times New Roman"/>
          <w:szCs w:val="32"/>
        </w:rPr>
        <w:t>了社会价值</w:t>
      </w:r>
      <w:r>
        <w:rPr>
          <w:rFonts w:hint="eastAsia" w:ascii="仿宋_GB2312" w:hAnsi="Times New Roman" w:cs="Times New Roman"/>
          <w:szCs w:val="32"/>
        </w:rPr>
        <w:t>或公益</w:t>
      </w:r>
      <w:r>
        <w:rPr>
          <w:rFonts w:ascii="仿宋_GB2312" w:hAnsi="Times New Roman" w:cs="Times New Roman"/>
          <w:szCs w:val="32"/>
        </w:rPr>
        <w:t>价值目标，社会评价良好，</w:t>
      </w:r>
      <w:r>
        <w:rPr>
          <w:rFonts w:hint="eastAsia" w:ascii="仿宋_GB2312" w:hAnsi="Times New Roman" w:cs="Times New Roman"/>
          <w:szCs w:val="32"/>
        </w:rPr>
        <w:t>媒体</w:t>
      </w:r>
      <w:r>
        <w:rPr>
          <w:rFonts w:ascii="仿宋_GB2312" w:hAnsi="Times New Roman" w:cs="Times New Roman"/>
          <w:szCs w:val="32"/>
        </w:rPr>
        <w:t>报道较多，</w:t>
      </w:r>
      <w:r>
        <w:rPr>
          <w:rFonts w:hint="eastAsia" w:ascii="仿宋_GB2312" w:hAnsi="Times New Roman" w:cs="Times New Roman"/>
          <w:szCs w:val="32"/>
        </w:rPr>
        <w:t>具有</w:t>
      </w:r>
      <w:r>
        <w:rPr>
          <w:rFonts w:ascii="仿宋_GB2312" w:hAnsi="Times New Roman" w:cs="Times New Roman"/>
          <w:szCs w:val="32"/>
        </w:rPr>
        <w:t>一定的品牌</w:t>
      </w:r>
      <w:r>
        <w:rPr>
          <w:rFonts w:hint="eastAsia" w:ascii="仿宋_GB2312" w:hAnsi="Times New Roman" w:cs="Times New Roman"/>
          <w:szCs w:val="32"/>
        </w:rPr>
        <w:t>影响力</w:t>
      </w:r>
      <w:r>
        <w:rPr>
          <w:rFonts w:ascii="仿宋_GB2312" w:hAnsi="Times New Roman" w:cs="Times New Roman"/>
          <w:szCs w:val="32"/>
        </w:rPr>
        <w:t>，</w:t>
      </w:r>
      <w:r>
        <w:rPr>
          <w:rFonts w:hint="eastAsia" w:ascii="仿宋_GB2312" w:hAnsi="Times New Roman" w:cs="Times New Roman"/>
          <w:szCs w:val="32"/>
        </w:rPr>
        <w:t>对</w:t>
      </w:r>
      <w:r>
        <w:rPr>
          <w:rFonts w:ascii="仿宋_GB2312" w:hAnsi="Times New Roman" w:cs="Times New Roman"/>
          <w:szCs w:val="32"/>
        </w:rPr>
        <w:t>社会与环境</w:t>
      </w:r>
      <w:r>
        <w:rPr>
          <w:rFonts w:hint="eastAsia" w:ascii="仿宋_GB2312" w:hAnsi="Times New Roman" w:cs="Times New Roman"/>
          <w:szCs w:val="32"/>
        </w:rPr>
        <w:t>产生</w:t>
      </w:r>
      <w:r>
        <w:rPr>
          <w:rFonts w:ascii="仿宋_GB2312" w:hAnsi="Times New Roman" w:cs="Times New Roman"/>
          <w:szCs w:val="32"/>
        </w:rPr>
        <w:t>积极影响</w:t>
      </w:r>
      <w:r>
        <w:rPr>
          <w:rFonts w:hint="eastAsia" w:ascii="仿宋_GB2312" w:hAnsi="Times New Roman" w:cs="Times New Roman"/>
          <w:szCs w:val="32"/>
        </w:rPr>
        <w:t>。能够</w:t>
      </w:r>
      <w:r>
        <w:rPr>
          <w:rFonts w:ascii="仿宋_GB2312" w:hAnsi="Times New Roman" w:cs="Times New Roman"/>
          <w:szCs w:val="32"/>
        </w:rPr>
        <w:t>得到党政有关部门</w:t>
      </w:r>
      <w:r>
        <w:rPr>
          <w:rFonts w:hint="eastAsia" w:ascii="仿宋_GB2312" w:hAnsi="Times New Roman" w:cs="Times New Roman"/>
          <w:szCs w:val="32"/>
        </w:rPr>
        <w:t>、</w:t>
      </w:r>
      <w:r>
        <w:rPr>
          <w:rFonts w:ascii="仿宋_GB2312" w:hAnsi="Times New Roman" w:cs="Times New Roman"/>
          <w:szCs w:val="32"/>
        </w:rPr>
        <w:t>服务对象支持认可。获得省级以上表彰奖励奖项较多。</w:t>
      </w:r>
    </w:p>
    <w:p>
      <w:pPr>
        <w:adjustRightInd w:val="0"/>
        <w:snapToGrid w:val="0"/>
        <w:spacing w:line="520" w:lineRule="exact"/>
        <w:ind w:firstLine="624" w:firstLineChars="200"/>
        <w:rPr>
          <w:rFonts w:ascii="仿宋_GB2312" w:hAnsi="Times New Roman" w:cs="Times New Roman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928" w:bottom="2041" w:left="1928" w:header="851" w:footer="1701" w:gutter="0"/>
      <w:pgNumType w:fmt="numberInDash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97869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76844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8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D"/>
    <w:rsid w:val="00000C6C"/>
    <w:rsid w:val="00002E34"/>
    <w:rsid w:val="000032F9"/>
    <w:rsid w:val="00003CE7"/>
    <w:rsid w:val="00005C95"/>
    <w:rsid w:val="00005D95"/>
    <w:rsid w:val="00007483"/>
    <w:rsid w:val="00007EBE"/>
    <w:rsid w:val="0001090A"/>
    <w:rsid w:val="00010C0A"/>
    <w:rsid w:val="00011D37"/>
    <w:rsid w:val="00013C34"/>
    <w:rsid w:val="00014163"/>
    <w:rsid w:val="00014359"/>
    <w:rsid w:val="00014A7E"/>
    <w:rsid w:val="000156C3"/>
    <w:rsid w:val="000176CC"/>
    <w:rsid w:val="00017ADF"/>
    <w:rsid w:val="00017C90"/>
    <w:rsid w:val="000211D0"/>
    <w:rsid w:val="00022930"/>
    <w:rsid w:val="00022AC1"/>
    <w:rsid w:val="00024B37"/>
    <w:rsid w:val="00026A89"/>
    <w:rsid w:val="000304ED"/>
    <w:rsid w:val="00032A66"/>
    <w:rsid w:val="00032F32"/>
    <w:rsid w:val="00032F72"/>
    <w:rsid w:val="00033865"/>
    <w:rsid w:val="00034154"/>
    <w:rsid w:val="0003433D"/>
    <w:rsid w:val="00035A5D"/>
    <w:rsid w:val="000441FA"/>
    <w:rsid w:val="00045153"/>
    <w:rsid w:val="00045598"/>
    <w:rsid w:val="00047A34"/>
    <w:rsid w:val="00052C5C"/>
    <w:rsid w:val="00053A5A"/>
    <w:rsid w:val="00053AAF"/>
    <w:rsid w:val="00056FF8"/>
    <w:rsid w:val="0006001E"/>
    <w:rsid w:val="00061654"/>
    <w:rsid w:val="00063578"/>
    <w:rsid w:val="000639CC"/>
    <w:rsid w:val="00063F2D"/>
    <w:rsid w:val="00064AA6"/>
    <w:rsid w:val="0006614C"/>
    <w:rsid w:val="00067B7C"/>
    <w:rsid w:val="0007187F"/>
    <w:rsid w:val="00072900"/>
    <w:rsid w:val="00072CE2"/>
    <w:rsid w:val="00073FBD"/>
    <w:rsid w:val="00075A1E"/>
    <w:rsid w:val="00080492"/>
    <w:rsid w:val="00081274"/>
    <w:rsid w:val="00081AAF"/>
    <w:rsid w:val="00083A4D"/>
    <w:rsid w:val="00086511"/>
    <w:rsid w:val="00086D52"/>
    <w:rsid w:val="0009283C"/>
    <w:rsid w:val="0009303D"/>
    <w:rsid w:val="0009356A"/>
    <w:rsid w:val="000A1ECE"/>
    <w:rsid w:val="000A1FCD"/>
    <w:rsid w:val="000A4137"/>
    <w:rsid w:val="000A4883"/>
    <w:rsid w:val="000A5D6F"/>
    <w:rsid w:val="000A6303"/>
    <w:rsid w:val="000A6C1F"/>
    <w:rsid w:val="000B0869"/>
    <w:rsid w:val="000B0EBB"/>
    <w:rsid w:val="000B123E"/>
    <w:rsid w:val="000B2229"/>
    <w:rsid w:val="000B4294"/>
    <w:rsid w:val="000B47F5"/>
    <w:rsid w:val="000B58DD"/>
    <w:rsid w:val="000B686A"/>
    <w:rsid w:val="000C0459"/>
    <w:rsid w:val="000C1A7E"/>
    <w:rsid w:val="000C217B"/>
    <w:rsid w:val="000C21D5"/>
    <w:rsid w:val="000C3911"/>
    <w:rsid w:val="000C48E7"/>
    <w:rsid w:val="000C49D6"/>
    <w:rsid w:val="000C718E"/>
    <w:rsid w:val="000D364D"/>
    <w:rsid w:val="000D3D16"/>
    <w:rsid w:val="000D6A59"/>
    <w:rsid w:val="000D7B01"/>
    <w:rsid w:val="000D7C33"/>
    <w:rsid w:val="000E0AE2"/>
    <w:rsid w:val="000E168A"/>
    <w:rsid w:val="000E2EFD"/>
    <w:rsid w:val="000E78D1"/>
    <w:rsid w:val="000F1035"/>
    <w:rsid w:val="000F14EC"/>
    <w:rsid w:val="000F3DC1"/>
    <w:rsid w:val="000F57B9"/>
    <w:rsid w:val="00100507"/>
    <w:rsid w:val="0010412F"/>
    <w:rsid w:val="00106C9E"/>
    <w:rsid w:val="001077A4"/>
    <w:rsid w:val="00110655"/>
    <w:rsid w:val="001115ED"/>
    <w:rsid w:val="001136EC"/>
    <w:rsid w:val="00114505"/>
    <w:rsid w:val="0011456E"/>
    <w:rsid w:val="0011573C"/>
    <w:rsid w:val="00117608"/>
    <w:rsid w:val="001176AE"/>
    <w:rsid w:val="0012106E"/>
    <w:rsid w:val="00123A84"/>
    <w:rsid w:val="0012424E"/>
    <w:rsid w:val="00124419"/>
    <w:rsid w:val="00125292"/>
    <w:rsid w:val="00125519"/>
    <w:rsid w:val="001268A7"/>
    <w:rsid w:val="0013309E"/>
    <w:rsid w:val="001347DA"/>
    <w:rsid w:val="00134BE4"/>
    <w:rsid w:val="00135F84"/>
    <w:rsid w:val="00137468"/>
    <w:rsid w:val="00137883"/>
    <w:rsid w:val="00140049"/>
    <w:rsid w:val="00141C60"/>
    <w:rsid w:val="00142EBC"/>
    <w:rsid w:val="001444AA"/>
    <w:rsid w:val="00146538"/>
    <w:rsid w:val="00147C9C"/>
    <w:rsid w:val="0015242C"/>
    <w:rsid w:val="00154132"/>
    <w:rsid w:val="001571FA"/>
    <w:rsid w:val="00157B33"/>
    <w:rsid w:val="00163265"/>
    <w:rsid w:val="001640D2"/>
    <w:rsid w:val="001659FC"/>
    <w:rsid w:val="00166822"/>
    <w:rsid w:val="00171CBA"/>
    <w:rsid w:val="00175014"/>
    <w:rsid w:val="0017528D"/>
    <w:rsid w:val="00176472"/>
    <w:rsid w:val="001778F9"/>
    <w:rsid w:val="00180EAD"/>
    <w:rsid w:val="001828C6"/>
    <w:rsid w:val="00183BA6"/>
    <w:rsid w:val="001851C5"/>
    <w:rsid w:val="00185E99"/>
    <w:rsid w:val="00186E0A"/>
    <w:rsid w:val="00190140"/>
    <w:rsid w:val="00190530"/>
    <w:rsid w:val="00190CC3"/>
    <w:rsid w:val="00196044"/>
    <w:rsid w:val="001A2253"/>
    <w:rsid w:val="001A3F5D"/>
    <w:rsid w:val="001A444D"/>
    <w:rsid w:val="001A5280"/>
    <w:rsid w:val="001A57EE"/>
    <w:rsid w:val="001A6875"/>
    <w:rsid w:val="001A79FF"/>
    <w:rsid w:val="001B08EE"/>
    <w:rsid w:val="001B1B72"/>
    <w:rsid w:val="001B2CA2"/>
    <w:rsid w:val="001B5262"/>
    <w:rsid w:val="001B53B4"/>
    <w:rsid w:val="001B57F3"/>
    <w:rsid w:val="001B6A12"/>
    <w:rsid w:val="001C2ED4"/>
    <w:rsid w:val="001C658C"/>
    <w:rsid w:val="001C7B05"/>
    <w:rsid w:val="001C7E4D"/>
    <w:rsid w:val="001D321D"/>
    <w:rsid w:val="001D4FB4"/>
    <w:rsid w:val="001E02AA"/>
    <w:rsid w:val="001E06FD"/>
    <w:rsid w:val="001E1FAF"/>
    <w:rsid w:val="001E472E"/>
    <w:rsid w:val="001E599D"/>
    <w:rsid w:val="001E67FC"/>
    <w:rsid w:val="001F3035"/>
    <w:rsid w:val="001F30B8"/>
    <w:rsid w:val="001F3A74"/>
    <w:rsid w:val="001F4BC6"/>
    <w:rsid w:val="001F7981"/>
    <w:rsid w:val="001F7ACD"/>
    <w:rsid w:val="00201B4D"/>
    <w:rsid w:val="00203CF3"/>
    <w:rsid w:val="00204DE8"/>
    <w:rsid w:val="00204EB9"/>
    <w:rsid w:val="0020711D"/>
    <w:rsid w:val="00211B76"/>
    <w:rsid w:val="00212F3C"/>
    <w:rsid w:val="00213142"/>
    <w:rsid w:val="002155D0"/>
    <w:rsid w:val="00215A4A"/>
    <w:rsid w:val="00216824"/>
    <w:rsid w:val="00216988"/>
    <w:rsid w:val="00217724"/>
    <w:rsid w:val="00217A64"/>
    <w:rsid w:val="00222437"/>
    <w:rsid w:val="002226CC"/>
    <w:rsid w:val="00226631"/>
    <w:rsid w:val="002270D3"/>
    <w:rsid w:val="00227D6F"/>
    <w:rsid w:val="00235EFA"/>
    <w:rsid w:val="00236827"/>
    <w:rsid w:val="00241F2E"/>
    <w:rsid w:val="00242123"/>
    <w:rsid w:val="00242C85"/>
    <w:rsid w:val="002432F3"/>
    <w:rsid w:val="00245AAC"/>
    <w:rsid w:val="0024647D"/>
    <w:rsid w:val="00246EC5"/>
    <w:rsid w:val="0025024E"/>
    <w:rsid w:val="002502DD"/>
    <w:rsid w:val="00250F43"/>
    <w:rsid w:val="0025408B"/>
    <w:rsid w:val="00255862"/>
    <w:rsid w:val="002558C4"/>
    <w:rsid w:val="00256B91"/>
    <w:rsid w:val="00256D7F"/>
    <w:rsid w:val="0025732E"/>
    <w:rsid w:val="00260574"/>
    <w:rsid w:val="002607CB"/>
    <w:rsid w:val="002610FB"/>
    <w:rsid w:val="002612EB"/>
    <w:rsid w:val="00261525"/>
    <w:rsid w:val="00263BD0"/>
    <w:rsid w:val="00265A53"/>
    <w:rsid w:val="00265C8B"/>
    <w:rsid w:val="0027010D"/>
    <w:rsid w:val="002712FD"/>
    <w:rsid w:val="002720C0"/>
    <w:rsid w:val="0027359C"/>
    <w:rsid w:val="00274CC4"/>
    <w:rsid w:val="00280086"/>
    <w:rsid w:val="00280CEF"/>
    <w:rsid w:val="00280DE4"/>
    <w:rsid w:val="00282A3A"/>
    <w:rsid w:val="00282F75"/>
    <w:rsid w:val="002854BE"/>
    <w:rsid w:val="00285752"/>
    <w:rsid w:val="00286111"/>
    <w:rsid w:val="0028678E"/>
    <w:rsid w:val="00286A34"/>
    <w:rsid w:val="00286C85"/>
    <w:rsid w:val="00286CF0"/>
    <w:rsid w:val="0028721C"/>
    <w:rsid w:val="00287326"/>
    <w:rsid w:val="00291859"/>
    <w:rsid w:val="0029195E"/>
    <w:rsid w:val="00295882"/>
    <w:rsid w:val="00296116"/>
    <w:rsid w:val="00297BAF"/>
    <w:rsid w:val="002A0193"/>
    <w:rsid w:val="002A189A"/>
    <w:rsid w:val="002A1FFB"/>
    <w:rsid w:val="002A3F28"/>
    <w:rsid w:val="002A4C0A"/>
    <w:rsid w:val="002B034D"/>
    <w:rsid w:val="002B1125"/>
    <w:rsid w:val="002B25C6"/>
    <w:rsid w:val="002B4A35"/>
    <w:rsid w:val="002B5E46"/>
    <w:rsid w:val="002C018F"/>
    <w:rsid w:val="002C0372"/>
    <w:rsid w:val="002C1F70"/>
    <w:rsid w:val="002C4A55"/>
    <w:rsid w:val="002C5997"/>
    <w:rsid w:val="002C6EEB"/>
    <w:rsid w:val="002D1F9B"/>
    <w:rsid w:val="002D350C"/>
    <w:rsid w:val="002D39C0"/>
    <w:rsid w:val="002D6AD5"/>
    <w:rsid w:val="002E0510"/>
    <w:rsid w:val="002E427B"/>
    <w:rsid w:val="002E5398"/>
    <w:rsid w:val="002F1CF3"/>
    <w:rsid w:val="002F1D31"/>
    <w:rsid w:val="002F1E13"/>
    <w:rsid w:val="003007E7"/>
    <w:rsid w:val="0030415E"/>
    <w:rsid w:val="00307EE8"/>
    <w:rsid w:val="00311324"/>
    <w:rsid w:val="003155B3"/>
    <w:rsid w:val="003159ED"/>
    <w:rsid w:val="00316619"/>
    <w:rsid w:val="00316A9E"/>
    <w:rsid w:val="00321C7C"/>
    <w:rsid w:val="00322642"/>
    <w:rsid w:val="00326374"/>
    <w:rsid w:val="00331B4C"/>
    <w:rsid w:val="00331DB4"/>
    <w:rsid w:val="003337F0"/>
    <w:rsid w:val="003345DE"/>
    <w:rsid w:val="00336311"/>
    <w:rsid w:val="003365AE"/>
    <w:rsid w:val="003378C5"/>
    <w:rsid w:val="00340F11"/>
    <w:rsid w:val="003412AE"/>
    <w:rsid w:val="00341F2D"/>
    <w:rsid w:val="00345168"/>
    <w:rsid w:val="00345641"/>
    <w:rsid w:val="003462AC"/>
    <w:rsid w:val="00347B12"/>
    <w:rsid w:val="00347C54"/>
    <w:rsid w:val="00351628"/>
    <w:rsid w:val="0035300A"/>
    <w:rsid w:val="0035308C"/>
    <w:rsid w:val="003536AF"/>
    <w:rsid w:val="003569BD"/>
    <w:rsid w:val="00356CA9"/>
    <w:rsid w:val="0036029D"/>
    <w:rsid w:val="00360B5C"/>
    <w:rsid w:val="00361C6E"/>
    <w:rsid w:val="0036374D"/>
    <w:rsid w:val="00363B0C"/>
    <w:rsid w:val="0036461A"/>
    <w:rsid w:val="00365316"/>
    <w:rsid w:val="00366012"/>
    <w:rsid w:val="003724D9"/>
    <w:rsid w:val="00380225"/>
    <w:rsid w:val="00381905"/>
    <w:rsid w:val="00382BFD"/>
    <w:rsid w:val="00383E42"/>
    <w:rsid w:val="0038459B"/>
    <w:rsid w:val="00385198"/>
    <w:rsid w:val="003865A3"/>
    <w:rsid w:val="00386A40"/>
    <w:rsid w:val="00392AF9"/>
    <w:rsid w:val="00394BCB"/>
    <w:rsid w:val="003969A8"/>
    <w:rsid w:val="003A0125"/>
    <w:rsid w:val="003A1D91"/>
    <w:rsid w:val="003A1EC4"/>
    <w:rsid w:val="003A1F30"/>
    <w:rsid w:val="003A4D10"/>
    <w:rsid w:val="003A4E70"/>
    <w:rsid w:val="003A567C"/>
    <w:rsid w:val="003B1F4A"/>
    <w:rsid w:val="003B277D"/>
    <w:rsid w:val="003B3B63"/>
    <w:rsid w:val="003B4E48"/>
    <w:rsid w:val="003B5238"/>
    <w:rsid w:val="003B7CD3"/>
    <w:rsid w:val="003C5A99"/>
    <w:rsid w:val="003C6CFC"/>
    <w:rsid w:val="003C7AC0"/>
    <w:rsid w:val="003D0112"/>
    <w:rsid w:val="003D0558"/>
    <w:rsid w:val="003D46B5"/>
    <w:rsid w:val="003D6D0A"/>
    <w:rsid w:val="003E05B0"/>
    <w:rsid w:val="003E182F"/>
    <w:rsid w:val="003E1865"/>
    <w:rsid w:val="003E1BF3"/>
    <w:rsid w:val="003E2606"/>
    <w:rsid w:val="003E3F85"/>
    <w:rsid w:val="003E4235"/>
    <w:rsid w:val="003E49A1"/>
    <w:rsid w:val="003E4E44"/>
    <w:rsid w:val="003E5153"/>
    <w:rsid w:val="003E5DB1"/>
    <w:rsid w:val="003E6882"/>
    <w:rsid w:val="003F01B8"/>
    <w:rsid w:val="003F107B"/>
    <w:rsid w:val="003F13CB"/>
    <w:rsid w:val="003F175E"/>
    <w:rsid w:val="003F1DAF"/>
    <w:rsid w:val="003F253A"/>
    <w:rsid w:val="003F3655"/>
    <w:rsid w:val="003F4601"/>
    <w:rsid w:val="0040401A"/>
    <w:rsid w:val="0040461B"/>
    <w:rsid w:val="00407D0A"/>
    <w:rsid w:val="004101BA"/>
    <w:rsid w:val="004140E0"/>
    <w:rsid w:val="00414A03"/>
    <w:rsid w:val="00415108"/>
    <w:rsid w:val="00426C3E"/>
    <w:rsid w:val="004276FE"/>
    <w:rsid w:val="004278F9"/>
    <w:rsid w:val="004303DE"/>
    <w:rsid w:val="00430C56"/>
    <w:rsid w:val="00437A97"/>
    <w:rsid w:val="00440520"/>
    <w:rsid w:val="004424C1"/>
    <w:rsid w:val="004428A6"/>
    <w:rsid w:val="0044465D"/>
    <w:rsid w:val="00444758"/>
    <w:rsid w:val="004448ED"/>
    <w:rsid w:val="00445137"/>
    <w:rsid w:val="00450461"/>
    <w:rsid w:val="004513F2"/>
    <w:rsid w:val="004566BB"/>
    <w:rsid w:val="004569CA"/>
    <w:rsid w:val="00457291"/>
    <w:rsid w:val="004572D1"/>
    <w:rsid w:val="0045786B"/>
    <w:rsid w:val="00460104"/>
    <w:rsid w:val="00460393"/>
    <w:rsid w:val="00460B13"/>
    <w:rsid w:val="0046144E"/>
    <w:rsid w:val="004627F9"/>
    <w:rsid w:val="00463A12"/>
    <w:rsid w:val="004650B9"/>
    <w:rsid w:val="004670D6"/>
    <w:rsid w:val="004715C7"/>
    <w:rsid w:val="004762FF"/>
    <w:rsid w:val="004766BF"/>
    <w:rsid w:val="00476D5D"/>
    <w:rsid w:val="0048039F"/>
    <w:rsid w:val="00480E51"/>
    <w:rsid w:val="0048106B"/>
    <w:rsid w:val="0048140C"/>
    <w:rsid w:val="00482215"/>
    <w:rsid w:val="004838D3"/>
    <w:rsid w:val="00484F8E"/>
    <w:rsid w:val="00491FAD"/>
    <w:rsid w:val="00492E42"/>
    <w:rsid w:val="00493684"/>
    <w:rsid w:val="00495C42"/>
    <w:rsid w:val="004960C6"/>
    <w:rsid w:val="004962D3"/>
    <w:rsid w:val="0049723A"/>
    <w:rsid w:val="004972A9"/>
    <w:rsid w:val="004A1564"/>
    <w:rsid w:val="004A209D"/>
    <w:rsid w:val="004A521E"/>
    <w:rsid w:val="004A5DD1"/>
    <w:rsid w:val="004B1A92"/>
    <w:rsid w:val="004B24CA"/>
    <w:rsid w:val="004B3105"/>
    <w:rsid w:val="004B484C"/>
    <w:rsid w:val="004B4B7C"/>
    <w:rsid w:val="004B594E"/>
    <w:rsid w:val="004C002D"/>
    <w:rsid w:val="004C1425"/>
    <w:rsid w:val="004C16F3"/>
    <w:rsid w:val="004C69D0"/>
    <w:rsid w:val="004D0903"/>
    <w:rsid w:val="004D24CA"/>
    <w:rsid w:val="004D5D74"/>
    <w:rsid w:val="004D6568"/>
    <w:rsid w:val="004D6578"/>
    <w:rsid w:val="004D704E"/>
    <w:rsid w:val="004E3C36"/>
    <w:rsid w:val="004E507D"/>
    <w:rsid w:val="004E5B63"/>
    <w:rsid w:val="004E705F"/>
    <w:rsid w:val="004F3EDD"/>
    <w:rsid w:val="004F46EE"/>
    <w:rsid w:val="004F492D"/>
    <w:rsid w:val="004F633C"/>
    <w:rsid w:val="004F688B"/>
    <w:rsid w:val="004F7907"/>
    <w:rsid w:val="00500839"/>
    <w:rsid w:val="0050197E"/>
    <w:rsid w:val="00501F51"/>
    <w:rsid w:val="00504A60"/>
    <w:rsid w:val="0050589C"/>
    <w:rsid w:val="0050689D"/>
    <w:rsid w:val="00510859"/>
    <w:rsid w:val="005109C1"/>
    <w:rsid w:val="00511AFF"/>
    <w:rsid w:val="00511F3F"/>
    <w:rsid w:val="00512B48"/>
    <w:rsid w:val="0051327A"/>
    <w:rsid w:val="00513650"/>
    <w:rsid w:val="0051365B"/>
    <w:rsid w:val="00515228"/>
    <w:rsid w:val="00515684"/>
    <w:rsid w:val="00516954"/>
    <w:rsid w:val="00516AD7"/>
    <w:rsid w:val="0051724F"/>
    <w:rsid w:val="00517EF7"/>
    <w:rsid w:val="00520AA7"/>
    <w:rsid w:val="00520BC6"/>
    <w:rsid w:val="00524D99"/>
    <w:rsid w:val="00524E19"/>
    <w:rsid w:val="00525EEE"/>
    <w:rsid w:val="00526E28"/>
    <w:rsid w:val="005331D1"/>
    <w:rsid w:val="00534B35"/>
    <w:rsid w:val="00536578"/>
    <w:rsid w:val="00536CF8"/>
    <w:rsid w:val="00537159"/>
    <w:rsid w:val="005375EC"/>
    <w:rsid w:val="00540F26"/>
    <w:rsid w:val="00546540"/>
    <w:rsid w:val="00546DE9"/>
    <w:rsid w:val="00554336"/>
    <w:rsid w:val="0055481E"/>
    <w:rsid w:val="00555549"/>
    <w:rsid w:val="00555BC3"/>
    <w:rsid w:val="005565B0"/>
    <w:rsid w:val="00560FF0"/>
    <w:rsid w:val="00565FC8"/>
    <w:rsid w:val="005677C1"/>
    <w:rsid w:val="00571322"/>
    <w:rsid w:val="005713BE"/>
    <w:rsid w:val="00572377"/>
    <w:rsid w:val="00574FD7"/>
    <w:rsid w:val="0057508B"/>
    <w:rsid w:val="00580419"/>
    <w:rsid w:val="005817AF"/>
    <w:rsid w:val="00582A46"/>
    <w:rsid w:val="00582DB7"/>
    <w:rsid w:val="00583522"/>
    <w:rsid w:val="00584988"/>
    <w:rsid w:val="005855F4"/>
    <w:rsid w:val="00586696"/>
    <w:rsid w:val="0058748B"/>
    <w:rsid w:val="00587CDB"/>
    <w:rsid w:val="00590FDC"/>
    <w:rsid w:val="0059198B"/>
    <w:rsid w:val="005942C4"/>
    <w:rsid w:val="00595D9F"/>
    <w:rsid w:val="00596DA0"/>
    <w:rsid w:val="005A02BE"/>
    <w:rsid w:val="005A05F3"/>
    <w:rsid w:val="005A2F69"/>
    <w:rsid w:val="005A44E1"/>
    <w:rsid w:val="005A4A1C"/>
    <w:rsid w:val="005A5BDE"/>
    <w:rsid w:val="005A618D"/>
    <w:rsid w:val="005A6B81"/>
    <w:rsid w:val="005B0782"/>
    <w:rsid w:val="005B4548"/>
    <w:rsid w:val="005B48AE"/>
    <w:rsid w:val="005B5023"/>
    <w:rsid w:val="005B57E4"/>
    <w:rsid w:val="005B595F"/>
    <w:rsid w:val="005B6930"/>
    <w:rsid w:val="005B6CFF"/>
    <w:rsid w:val="005C089E"/>
    <w:rsid w:val="005C0F7E"/>
    <w:rsid w:val="005C1874"/>
    <w:rsid w:val="005C29CC"/>
    <w:rsid w:val="005C394F"/>
    <w:rsid w:val="005C3A1B"/>
    <w:rsid w:val="005C66E1"/>
    <w:rsid w:val="005C765F"/>
    <w:rsid w:val="005D1B9B"/>
    <w:rsid w:val="005D1EDE"/>
    <w:rsid w:val="005D565E"/>
    <w:rsid w:val="005D62A8"/>
    <w:rsid w:val="005E0C6F"/>
    <w:rsid w:val="005E11BE"/>
    <w:rsid w:val="005E6E63"/>
    <w:rsid w:val="005E6E7E"/>
    <w:rsid w:val="005E7411"/>
    <w:rsid w:val="005F3007"/>
    <w:rsid w:val="005F316C"/>
    <w:rsid w:val="005F3825"/>
    <w:rsid w:val="005F40C4"/>
    <w:rsid w:val="005F45B6"/>
    <w:rsid w:val="005F4A9C"/>
    <w:rsid w:val="005F657E"/>
    <w:rsid w:val="006016BA"/>
    <w:rsid w:val="00603131"/>
    <w:rsid w:val="0060314C"/>
    <w:rsid w:val="006053D9"/>
    <w:rsid w:val="006053E1"/>
    <w:rsid w:val="00607A59"/>
    <w:rsid w:val="00607FF2"/>
    <w:rsid w:val="006102C5"/>
    <w:rsid w:val="00610B0B"/>
    <w:rsid w:val="00612A87"/>
    <w:rsid w:val="00614B4F"/>
    <w:rsid w:val="006150A3"/>
    <w:rsid w:val="006172E0"/>
    <w:rsid w:val="006216B8"/>
    <w:rsid w:val="0062253A"/>
    <w:rsid w:val="00624F30"/>
    <w:rsid w:val="00625A5E"/>
    <w:rsid w:val="00626225"/>
    <w:rsid w:val="006303B6"/>
    <w:rsid w:val="00630616"/>
    <w:rsid w:val="00631F08"/>
    <w:rsid w:val="00632E43"/>
    <w:rsid w:val="00633193"/>
    <w:rsid w:val="00634B47"/>
    <w:rsid w:val="00635A93"/>
    <w:rsid w:val="00636299"/>
    <w:rsid w:val="0063750C"/>
    <w:rsid w:val="00640A2E"/>
    <w:rsid w:val="00640C3D"/>
    <w:rsid w:val="00641B2A"/>
    <w:rsid w:val="00642628"/>
    <w:rsid w:val="0064297A"/>
    <w:rsid w:val="006436EB"/>
    <w:rsid w:val="006439A4"/>
    <w:rsid w:val="0064522D"/>
    <w:rsid w:val="00645DC6"/>
    <w:rsid w:val="00655074"/>
    <w:rsid w:val="0065508B"/>
    <w:rsid w:val="006557CE"/>
    <w:rsid w:val="0065710A"/>
    <w:rsid w:val="00660E7E"/>
    <w:rsid w:val="006629A1"/>
    <w:rsid w:val="006638C2"/>
    <w:rsid w:val="006654A9"/>
    <w:rsid w:val="00666927"/>
    <w:rsid w:val="00667205"/>
    <w:rsid w:val="00670582"/>
    <w:rsid w:val="006713B5"/>
    <w:rsid w:val="00671FB6"/>
    <w:rsid w:val="00672738"/>
    <w:rsid w:val="00673156"/>
    <w:rsid w:val="0067381A"/>
    <w:rsid w:val="006746E8"/>
    <w:rsid w:val="006756C1"/>
    <w:rsid w:val="00675F57"/>
    <w:rsid w:val="00681B62"/>
    <w:rsid w:val="00682FCB"/>
    <w:rsid w:val="006834E9"/>
    <w:rsid w:val="006854AA"/>
    <w:rsid w:val="0068698B"/>
    <w:rsid w:val="00687091"/>
    <w:rsid w:val="00691E77"/>
    <w:rsid w:val="00693252"/>
    <w:rsid w:val="00694F0B"/>
    <w:rsid w:val="006960DB"/>
    <w:rsid w:val="00696A4A"/>
    <w:rsid w:val="00696B84"/>
    <w:rsid w:val="006A09FE"/>
    <w:rsid w:val="006A0C95"/>
    <w:rsid w:val="006A1D6C"/>
    <w:rsid w:val="006A3045"/>
    <w:rsid w:val="006A3555"/>
    <w:rsid w:val="006A4181"/>
    <w:rsid w:val="006A55B1"/>
    <w:rsid w:val="006A5D56"/>
    <w:rsid w:val="006A680F"/>
    <w:rsid w:val="006A7D32"/>
    <w:rsid w:val="006A7F58"/>
    <w:rsid w:val="006B0D91"/>
    <w:rsid w:val="006B1F46"/>
    <w:rsid w:val="006B230F"/>
    <w:rsid w:val="006B2F11"/>
    <w:rsid w:val="006B3C15"/>
    <w:rsid w:val="006B3EF6"/>
    <w:rsid w:val="006B53F3"/>
    <w:rsid w:val="006B6BE6"/>
    <w:rsid w:val="006C114B"/>
    <w:rsid w:val="006C6EE0"/>
    <w:rsid w:val="006C7103"/>
    <w:rsid w:val="006D0A1A"/>
    <w:rsid w:val="006D3D4A"/>
    <w:rsid w:val="006D4ED8"/>
    <w:rsid w:val="006D5D48"/>
    <w:rsid w:val="006D5FFB"/>
    <w:rsid w:val="006D60D0"/>
    <w:rsid w:val="006E11E0"/>
    <w:rsid w:val="006E1D22"/>
    <w:rsid w:val="006E4B20"/>
    <w:rsid w:val="006E5BF5"/>
    <w:rsid w:val="006E70B0"/>
    <w:rsid w:val="006E7627"/>
    <w:rsid w:val="006E7937"/>
    <w:rsid w:val="006F1EAC"/>
    <w:rsid w:val="006F2112"/>
    <w:rsid w:val="006F26BF"/>
    <w:rsid w:val="006F3765"/>
    <w:rsid w:val="006F3F23"/>
    <w:rsid w:val="006F485D"/>
    <w:rsid w:val="006F55BC"/>
    <w:rsid w:val="00700DD5"/>
    <w:rsid w:val="00700FCB"/>
    <w:rsid w:val="00702030"/>
    <w:rsid w:val="007028ED"/>
    <w:rsid w:val="0070408A"/>
    <w:rsid w:val="00707732"/>
    <w:rsid w:val="007106AB"/>
    <w:rsid w:val="0071071F"/>
    <w:rsid w:val="00710B5B"/>
    <w:rsid w:val="00711E38"/>
    <w:rsid w:val="007142B2"/>
    <w:rsid w:val="0071449B"/>
    <w:rsid w:val="00714E7F"/>
    <w:rsid w:val="00716CAF"/>
    <w:rsid w:val="00716D21"/>
    <w:rsid w:val="00717D6A"/>
    <w:rsid w:val="007204EA"/>
    <w:rsid w:val="0072123D"/>
    <w:rsid w:val="00721CBD"/>
    <w:rsid w:val="0072604E"/>
    <w:rsid w:val="007266FF"/>
    <w:rsid w:val="007270F7"/>
    <w:rsid w:val="00727318"/>
    <w:rsid w:val="00727CAA"/>
    <w:rsid w:val="00731232"/>
    <w:rsid w:val="007320DF"/>
    <w:rsid w:val="007332B2"/>
    <w:rsid w:val="00733C18"/>
    <w:rsid w:val="007351A4"/>
    <w:rsid w:val="00737065"/>
    <w:rsid w:val="00737A15"/>
    <w:rsid w:val="00737C7B"/>
    <w:rsid w:val="007423F2"/>
    <w:rsid w:val="007453FB"/>
    <w:rsid w:val="007457C5"/>
    <w:rsid w:val="00745F86"/>
    <w:rsid w:val="007461BA"/>
    <w:rsid w:val="00747115"/>
    <w:rsid w:val="007478A1"/>
    <w:rsid w:val="00747F64"/>
    <w:rsid w:val="00751180"/>
    <w:rsid w:val="00751F16"/>
    <w:rsid w:val="00752D4B"/>
    <w:rsid w:val="007548A4"/>
    <w:rsid w:val="00756BE8"/>
    <w:rsid w:val="00756CE7"/>
    <w:rsid w:val="00756E41"/>
    <w:rsid w:val="0075776C"/>
    <w:rsid w:val="00760FCF"/>
    <w:rsid w:val="00762961"/>
    <w:rsid w:val="00763A5E"/>
    <w:rsid w:val="00763B62"/>
    <w:rsid w:val="0077092D"/>
    <w:rsid w:val="00775050"/>
    <w:rsid w:val="0077556D"/>
    <w:rsid w:val="00775D12"/>
    <w:rsid w:val="00775FBC"/>
    <w:rsid w:val="0077752F"/>
    <w:rsid w:val="007777A6"/>
    <w:rsid w:val="00780E3D"/>
    <w:rsid w:val="00782EA7"/>
    <w:rsid w:val="00782EB6"/>
    <w:rsid w:val="007837C2"/>
    <w:rsid w:val="007852FE"/>
    <w:rsid w:val="007902B7"/>
    <w:rsid w:val="0079302D"/>
    <w:rsid w:val="00794CB3"/>
    <w:rsid w:val="00797E67"/>
    <w:rsid w:val="007A2341"/>
    <w:rsid w:val="007A4EF3"/>
    <w:rsid w:val="007A5E74"/>
    <w:rsid w:val="007A6450"/>
    <w:rsid w:val="007B283A"/>
    <w:rsid w:val="007B4134"/>
    <w:rsid w:val="007B5976"/>
    <w:rsid w:val="007B61BD"/>
    <w:rsid w:val="007B68B1"/>
    <w:rsid w:val="007B6E6A"/>
    <w:rsid w:val="007C0062"/>
    <w:rsid w:val="007C31FC"/>
    <w:rsid w:val="007C41E0"/>
    <w:rsid w:val="007C5FBE"/>
    <w:rsid w:val="007C7155"/>
    <w:rsid w:val="007C7B6D"/>
    <w:rsid w:val="007D0C11"/>
    <w:rsid w:val="007D2CF1"/>
    <w:rsid w:val="007D39B3"/>
    <w:rsid w:val="007D4625"/>
    <w:rsid w:val="007D4B75"/>
    <w:rsid w:val="007D53D9"/>
    <w:rsid w:val="007D591D"/>
    <w:rsid w:val="007E0060"/>
    <w:rsid w:val="007E0DAF"/>
    <w:rsid w:val="007E19D0"/>
    <w:rsid w:val="007E1B38"/>
    <w:rsid w:val="007E3461"/>
    <w:rsid w:val="007E5F78"/>
    <w:rsid w:val="007E66CB"/>
    <w:rsid w:val="007E6B32"/>
    <w:rsid w:val="007E736A"/>
    <w:rsid w:val="007F0882"/>
    <w:rsid w:val="007F1C5E"/>
    <w:rsid w:val="007F2400"/>
    <w:rsid w:val="007F2F5C"/>
    <w:rsid w:val="007F3DC6"/>
    <w:rsid w:val="007F4409"/>
    <w:rsid w:val="007F7B1B"/>
    <w:rsid w:val="008000CB"/>
    <w:rsid w:val="00800602"/>
    <w:rsid w:val="0080252B"/>
    <w:rsid w:val="0080258F"/>
    <w:rsid w:val="00804359"/>
    <w:rsid w:val="008049EE"/>
    <w:rsid w:val="00805D56"/>
    <w:rsid w:val="00807209"/>
    <w:rsid w:val="00811BDD"/>
    <w:rsid w:val="008120D5"/>
    <w:rsid w:val="0081275C"/>
    <w:rsid w:val="008134D5"/>
    <w:rsid w:val="00814DAA"/>
    <w:rsid w:val="00816D94"/>
    <w:rsid w:val="008174CC"/>
    <w:rsid w:val="00817BC0"/>
    <w:rsid w:val="008219CA"/>
    <w:rsid w:val="008221DB"/>
    <w:rsid w:val="00826486"/>
    <w:rsid w:val="008269AC"/>
    <w:rsid w:val="008274AB"/>
    <w:rsid w:val="008320D3"/>
    <w:rsid w:val="00833B16"/>
    <w:rsid w:val="00833D83"/>
    <w:rsid w:val="00837C21"/>
    <w:rsid w:val="00837DA0"/>
    <w:rsid w:val="00837E16"/>
    <w:rsid w:val="00840FC2"/>
    <w:rsid w:val="00841D22"/>
    <w:rsid w:val="00842138"/>
    <w:rsid w:val="0084565D"/>
    <w:rsid w:val="00846CA4"/>
    <w:rsid w:val="00853DB4"/>
    <w:rsid w:val="0085670D"/>
    <w:rsid w:val="00857ABA"/>
    <w:rsid w:val="00857EA9"/>
    <w:rsid w:val="0086076B"/>
    <w:rsid w:val="008651DE"/>
    <w:rsid w:val="0086601E"/>
    <w:rsid w:val="00866E8B"/>
    <w:rsid w:val="00873376"/>
    <w:rsid w:val="008736A2"/>
    <w:rsid w:val="00873881"/>
    <w:rsid w:val="00874967"/>
    <w:rsid w:val="00876259"/>
    <w:rsid w:val="008772A8"/>
    <w:rsid w:val="00877DD1"/>
    <w:rsid w:val="008850BA"/>
    <w:rsid w:val="008852F3"/>
    <w:rsid w:val="00885973"/>
    <w:rsid w:val="00887E24"/>
    <w:rsid w:val="00890D95"/>
    <w:rsid w:val="008918A2"/>
    <w:rsid w:val="008919BF"/>
    <w:rsid w:val="008947B6"/>
    <w:rsid w:val="00895771"/>
    <w:rsid w:val="008972EE"/>
    <w:rsid w:val="00897C88"/>
    <w:rsid w:val="008A43DE"/>
    <w:rsid w:val="008A489B"/>
    <w:rsid w:val="008A53D8"/>
    <w:rsid w:val="008A733F"/>
    <w:rsid w:val="008B06CD"/>
    <w:rsid w:val="008B261B"/>
    <w:rsid w:val="008B2EED"/>
    <w:rsid w:val="008B43B8"/>
    <w:rsid w:val="008B52E6"/>
    <w:rsid w:val="008B7BEE"/>
    <w:rsid w:val="008C1B31"/>
    <w:rsid w:val="008C1DCE"/>
    <w:rsid w:val="008C40EE"/>
    <w:rsid w:val="008C6EA0"/>
    <w:rsid w:val="008C77ED"/>
    <w:rsid w:val="008D2D43"/>
    <w:rsid w:val="008D2ECF"/>
    <w:rsid w:val="008D450A"/>
    <w:rsid w:val="008D54FC"/>
    <w:rsid w:val="008D56FB"/>
    <w:rsid w:val="008E08B3"/>
    <w:rsid w:val="008E130B"/>
    <w:rsid w:val="008E2287"/>
    <w:rsid w:val="008E410B"/>
    <w:rsid w:val="008F06AF"/>
    <w:rsid w:val="008F0E41"/>
    <w:rsid w:val="008F1209"/>
    <w:rsid w:val="008F2D09"/>
    <w:rsid w:val="008F3196"/>
    <w:rsid w:val="008F4175"/>
    <w:rsid w:val="008F4D23"/>
    <w:rsid w:val="008F5FDF"/>
    <w:rsid w:val="008F7E32"/>
    <w:rsid w:val="008F7F88"/>
    <w:rsid w:val="00901592"/>
    <w:rsid w:val="00901593"/>
    <w:rsid w:val="0090315A"/>
    <w:rsid w:val="009037CE"/>
    <w:rsid w:val="00907653"/>
    <w:rsid w:val="0091008A"/>
    <w:rsid w:val="009101D7"/>
    <w:rsid w:val="00912102"/>
    <w:rsid w:val="00914865"/>
    <w:rsid w:val="009165DC"/>
    <w:rsid w:val="0092036A"/>
    <w:rsid w:val="00920C57"/>
    <w:rsid w:val="009215D5"/>
    <w:rsid w:val="00922291"/>
    <w:rsid w:val="009228D6"/>
    <w:rsid w:val="00922F05"/>
    <w:rsid w:val="00923AB2"/>
    <w:rsid w:val="00925C9F"/>
    <w:rsid w:val="0092601D"/>
    <w:rsid w:val="0092675F"/>
    <w:rsid w:val="009314E6"/>
    <w:rsid w:val="00931DA5"/>
    <w:rsid w:val="009324B6"/>
    <w:rsid w:val="00932A2C"/>
    <w:rsid w:val="009331EA"/>
    <w:rsid w:val="009332C1"/>
    <w:rsid w:val="00935371"/>
    <w:rsid w:val="00937D92"/>
    <w:rsid w:val="00941412"/>
    <w:rsid w:val="00941BAF"/>
    <w:rsid w:val="00941DD3"/>
    <w:rsid w:val="009425CC"/>
    <w:rsid w:val="00943C72"/>
    <w:rsid w:val="00943CED"/>
    <w:rsid w:val="00943F53"/>
    <w:rsid w:val="0094410F"/>
    <w:rsid w:val="009455C4"/>
    <w:rsid w:val="0094574B"/>
    <w:rsid w:val="009512B6"/>
    <w:rsid w:val="009522CB"/>
    <w:rsid w:val="00952782"/>
    <w:rsid w:val="00952790"/>
    <w:rsid w:val="00952ECC"/>
    <w:rsid w:val="00952FEF"/>
    <w:rsid w:val="00954140"/>
    <w:rsid w:val="00955A54"/>
    <w:rsid w:val="0095780C"/>
    <w:rsid w:val="009616A2"/>
    <w:rsid w:val="00962904"/>
    <w:rsid w:val="00962F98"/>
    <w:rsid w:val="00964E57"/>
    <w:rsid w:val="009657AE"/>
    <w:rsid w:val="0096727A"/>
    <w:rsid w:val="00967877"/>
    <w:rsid w:val="009700AB"/>
    <w:rsid w:val="00970A3E"/>
    <w:rsid w:val="00971708"/>
    <w:rsid w:val="00972920"/>
    <w:rsid w:val="00972EF7"/>
    <w:rsid w:val="00975800"/>
    <w:rsid w:val="009779B6"/>
    <w:rsid w:val="00982174"/>
    <w:rsid w:val="00983E0A"/>
    <w:rsid w:val="009843B0"/>
    <w:rsid w:val="009853AC"/>
    <w:rsid w:val="009859AC"/>
    <w:rsid w:val="00991A2E"/>
    <w:rsid w:val="00992B77"/>
    <w:rsid w:val="00994592"/>
    <w:rsid w:val="009950C4"/>
    <w:rsid w:val="00996327"/>
    <w:rsid w:val="00996946"/>
    <w:rsid w:val="009A1F4C"/>
    <w:rsid w:val="009A34C3"/>
    <w:rsid w:val="009A489C"/>
    <w:rsid w:val="009A6D92"/>
    <w:rsid w:val="009B2099"/>
    <w:rsid w:val="009B2A00"/>
    <w:rsid w:val="009B3E24"/>
    <w:rsid w:val="009B40A9"/>
    <w:rsid w:val="009B41FA"/>
    <w:rsid w:val="009B68EF"/>
    <w:rsid w:val="009B6D5D"/>
    <w:rsid w:val="009C0451"/>
    <w:rsid w:val="009C1DB8"/>
    <w:rsid w:val="009C2207"/>
    <w:rsid w:val="009C283C"/>
    <w:rsid w:val="009C2BD5"/>
    <w:rsid w:val="009C3D53"/>
    <w:rsid w:val="009C411B"/>
    <w:rsid w:val="009C454A"/>
    <w:rsid w:val="009C7BDA"/>
    <w:rsid w:val="009D0E64"/>
    <w:rsid w:val="009D0F83"/>
    <w:rsid w:val="009D2E98"/>
    <w:rsid w:val="009D3E3B"/>
    <w:rsid w:val="009D685B"/>
    <w:rsid w:val="009D6DCE"/>
    <w:rsid w:val="009D77A4"/>
    <w:rsid w:val="009E0FE5"/>
    <w:rsid w:val="009E6337"/>
    <w:rsid w:val="009E6452"/>
    <w:rsid w:val="009E64C1"/>
    <w:rsid w:val="009E6636"/>
    <w:rsid w:val="009F1969"/>
    <w:rsid w:val="009F2D96"/>
    <w:rsid w:val="009F421A"/>
    <w:rsid w:val="009F42AC"/>
    <w:rsid w:val="009F4F0D"/>
    <w:rsid w:val="009F514D"/>
    <w:rsid w:val="009F5303"/>
    <w:rsid w:val="009F623A"/>
    <w:rsid w:val="009F695D"/>
    <w:rsid w:val="00A0172F"/>
    <w:rsid w:val="00A03EA6"/>
    <w:rsid w:val="00A0409F"/>
    <w:rsid w:val="00A048AC"/>
    <w:rsid w:val="00A057E2"/>
    <w:rsid w:val="00A065E1"/>
    <w:rsid w:val="00A06B2B"/>
    <w:rsid w:val="00A10B80"/>
    <w:rsid w:val="00A14A47"/>
    <w:rsid w:val="00A16829"/>
    <w:rsid w:val="00A169D3"/>
    <w:rsid w:val="00A17DE3"/>
    <w:rsid w:val="00A2214F"/>
    <w:rsid w:val="00A225DD"/>
    <w:rsid w:val="00A243E0"/>
    <w:rsid w:val="00A25AF6"/>
    <w:rsid w:val="00A266E1"/>
    <w:rsid w:val="00A267C1"/>
    <w:rsid w:val="00A27C3B"/>
    <w:rsid w:val="00A3185C"/>
    <w:rsid w:val="00A327C0"/>
    <w:rsid w:val="00A4010B"/>
    <w:rsid w:val="00A40F5C"/>
    <w:rsid w:val="00A410AE"/>
    <w:rsid w:val="00A47C94"/>
    <w:rsid w:val="00A504C3"/>
    <w:rsid w:val="00A518C2"/>
    <w:rsid w:val="00A51D24"/>
    <w:rsid w:val="00A5300F"/>
    <w:rsid w:val="00A53A56"/>
    <w:rsid w:val="00A55AA9"/>
    <w:rsid w:val="00A60068"/>
    <w:rsid w:val="00A607BA"/>
    <w:rsid w:val="00A612E4"/>
    <w:rsid w:val="00A615FF"/>
    <w:rsid w:val="00A6468E"/>
    <w:rsid w:val="00A648A7"/>
    <w:rsid w:val="00A64CD4"/>
    <w:rsid w:val="00A65894"/>
    <w:rsid w:val="00A67633"/>
    <w:rsid w:val="00A7382C"/>
    <w:rsid w:val="00A73937"/>
    <w:rsid w:val="00A77667"/>
    <w:rsid w:val="00A77BAE"/>
    <w:rsid w:val="00A83D87"/>
    <w:rsid w:val="00A83E26"/>
    <w:rsid w:val="00A841DC"/>
    <w:rsid w:val="00A90360"/>
    <w:rsid w:val="00A90773"/>
    <w:rsid w:val="00A9137D"/>
    <w:rsid w:val="00A93DAC"/>
    <w:rsid w:val="00A947A8"/>
    <w:rsid w:val="00AA4476"/>
    <w:rsid w:val="00AA4738"/>
    <w:rsid w:val="00AA4C5F"/>
    <w:rsid w:val="00AA59BD"/>
    <w:rsid w:val="00AA6059"/>
    <w:rsid w:val="00AA6F5A"/>
    <w:rsid w:val="00AB1919"/>
    <w:rsid w:val="00AB1A2F"/>
    <w:rsid w:val="00AB4A35"/>
    <w:rsid w:val="00AB67F1"/>
    <w:rsid w:val="00AC01C2"/>
    <w:rsid w:val="00AC0ECC"/>
    <w:rsid w:val="00AC1D61"/>
    <w:rsid w:val="00AC2CA7"/>
    <w:rsid w:val="00AC519A"/>
    <w:rsid w:val="00AC627E"/>
    <w:rsid w:val="00AD17AD"/>
    <w:rsid w:val="00AD1967"/>
    <w:rsid w:val="00AD1DE9"/>
    <w:rsid w:val="00AD2048"/>
    <w:rsid w:val="00AD3EED"/>
    <w:rsid w:val="00AD5699"/>
    <w:rsid w:val="00AD5B08"/>
    <w:rsid w:val="00AE0564"/>
    <w:rsid w:val="00AE1603"/>
    <w:rsid w:val="00AE2C8C"/>
    <w:rsid w:val="00AE3237"/>
    <w:rsid w:val="00AE3267"/>
    <w:rsid w:val="00AE64A4"/>
    <w:rsid w:val="00AE66AE"/>
    <w:rsid w:val="00AF03EF"/>
    <w:rsid w:val="00AF0871"/>
    <w:rsid w:val="00AF1344"/>
    <w:rsid w:val="00AF1A9C"/>
    <w:rsid w:val="00AF215C"/>
    <w:rsid w:val="00AF2230"/>
    <w:rsid w:val="00AF29F5"/>
    <w:rsid w:val="00AF2DDC"/>
    <w:rsid w:val="00AF5EB1"/>
    <w:rsid w:val="00AF6E2B"/>
    <w:rsid w:val="00AF70B8"/>
    <w:rsid w:val="00AF70E9"/>
    <w:rsid w:val="00AF7613"/>
    <w:rsid w:val="00B02CFE"/>
    <w:rsid w:val="00B041CB"/>
    <w:rsid w:val="00B05919"/>
    <w:rsid w:val="00B05FB0"/>
    <w:rsid w:val="00B0706E"/>
    <w:rsid w:val="00B07093"/>
    <w:rsid w:val="00B073C1"/>
    <w:rsid w:val="00B074B7"/>
    <w:rsid w:val="00B1164F"/>
    <w:rsid w:val="00B13396"/>
    <w:rsid w:val="00B1647D"/>
    <w:rsid w:val="00B1653F"/>
    <w:rsid w:val="00B21975"/>
    <w:rsid w:val="00B244A8"/>
    <w:rsid w:val="00B250E5"/>
    <w:rsid w:val="00B26110"/>
    <w:rsid w:val="00B30A3E"/>
    <w:rsid w:val="00B31B56"/>
    <w:rsid w:val="00B34D51"/>
    <w:rsid w:val="00B34F7E"/>
    <w:rsid w:val="00B35017"/>
    <w:rsid w:val="00B36B5A"/>
    <w:rsid w:val="00B40E38"/>
    <w:rsid w:val="00B422A2"/>
    <w:rsid w:val="00B4530B"/>
    <w:rsid w:val="00B45585"/>
    <w:rsid w:val="00B52F0D"/>
    <w:rsid w:val="00B53DB2"/>
    <w:rsid w:val="00B57408"/>
    <w:rsid w:val="00B57DBE"/>
    <w:rsid w:val="00B60F36"/>
    <w:rsid w:val="00B640B4"/>
    <w:rsid w:val="00B6688A"/>
    <w:rsid w:val="00B670F8"/>
    <w:rsid w:val="00B672AB"/>
    <w:rsid w:val="00B67961"/>
    <w:rsid w:val="00B702EF"/>
    <w:rsid w:val="00B71E0F"/>
    <w:rsid w:val="00B77A3F"/>
    <w:rsid w:val="00B8043C"/>
    <w:rsid w:val="00B80CA6"/>
    <w:rsid w:val="00B818D7"/>
    <w:rsid w:val="00B81D2D"/>
    <w:rsid w:val="00B81D33"/>
    <w:rsid w:val="00B830BE"/>
    <w:rsid w:val="00B83485"/>
    <w:rsid w:val="00B8349A"/>
    <w:rsid w:val="00B83D56"/>
    <w:rsid w:val="00B83FB1"/>
    <w:rsid w:val="00B84923"/>
    <w:rsid w:val="00B8727B"/>
    <w:rsid w:val="00B87CE0"/>
    <w:rsid w:val="00B87F27"/>
    <w:rsid w:val="00B9090C"/>
    <w:rsid w:val="00B90BA7"/>
    <w:rsid w:val="00B93B76"/>
    <w:rsid w:val="00B93EF0"/>
    <w:rsid w:val="00BA018F"/>
    <w:rsid w:val="00BA0BDE"/>
    <w:rsid w:val="00BA0D18"/>
    <w:rsid w:val="00BA1543"/>
    <w:rsid w:val="00BA4605"/>
    <w:rsid w:val="00BA4615"/>
    <w:rsid w:val="00BA4A5E"/>
    <w:rsid w:val="00BA576B"/>
    <w:rsid w:val="00BA5A03"/>
    <w:rsid w:val="00BA69FC"/>
    <w:rsid w:val="00BA6A3E"/>
    <w:rsid w:val="00BA7E3F"/>
    <w:rsid w:val="00BB15D9"/>
    <w:rsid w:val="00BB217D"/>
    <w:rsid w:val="00BB47C3"/>
    <w:rsid w:val="00BB6112"/>
    <w:rsid w:val="00BB6916"/>
    <w:rsid w:val="00BB7A9B"/>
    <w:rsid w:val="00BB7C30"/>
    <w:rsid w:val="00BC00D2"/>
    <w:rsid w:val="00BC0594"/>
    <w:rsid w:val="00BC17AC"/>
    <w:rsid w:val="00BC3C0C"/>
    <w:rsid w:val="00BC5695"/>
    <w:rsid w:val="00BC5A88"/>
    <w:rsid w:val="00BC5B7D"/>
    <w:rsid w:val="00BC76FB"/>
    <w:rsid w:val="00BD169C"/>
    <w:rsid w:val="00BD22D1"/>
    <w:rsid w:val="00BD25FB"/>
    <w:rsid w:val="00BD499E"/>
    <w:rsid w:val="00BD50DC"/>
    <w:rsid w:val="00BD78C9"/>
    <w:rsid w:val="00BE0655"/>
    <w:rsid w:val="00BE09BF"/>
    <w:rsid w:val="00BE3FE5"/>
    <w:rsid w:val="00BE5615"/>
    <w:rsid w:val="00BE77B5"/>
    <w:rsid w:val="00BE7C83"/>
    <w:rsid w:val="00BF04FB"/>
    <w:rsid w:val="00BF077D"/>
    <w:rsid w:val="00BF4459"/>
    <w:rsid w:val="00C0017A"/>
    <w:rsid w:val="00C00C39"/>
    <w:rsid w:val="00C0207F"/>
    <w:rsid w:val="00C02CF6"/>
    <w:rsid w:val="00C04AFE"/>
    <w:rsid w:val="00C06135"/>
    <w:rsid w:val="00C07291"/>
    <w:rsid w:val="00C0734F"/>
    <w:rsid w:val="00C10AC0"/>
    <w:rsid w:val="00C13120"/>
    <w:rsid w:val="00C15D8B"/>
    <w:rsid w:val="00C1728A"/>
    <w:rsid w:val="00C17931"/>
    <w:rsid w:val="00C17A38"/>
    <w:rsid w:val="00C17D4A"/>
    <w:rsid w:val="00C17E01"/>
    <w:rsid w:val="00C17F13"/>
    <w:rsid w:val="00C208D5"/>
    <w:rsid w:val="00C24274"/>
    <w:rsid w:val="00C2472C"/>
    <w:rsid w:val="00C2518B"/>
    <w:rsid w:val="00C26539"/>
    <w:rsid w:val="00C27064"/>
    <w:rsid w:val="00C27B02"/>
    <w:rsid w:val="00C31CFC"/>
    <w:rsid w:val="00C335F5"/>
    <w:rsid w:val="00C34BEF"/>
    <w:rsid w:val="00C4009C"/>
    <w:rsid w:val="00C40369"/>
    <w:rsid w:val="00C43316"/>
    <w:rsid w:val="00C4461B"/>
    <w:rsid w:val="00C457CA"/>
    <w:rsid w:val="00C50A80"/>
    <w:rsid w:val="00C5206C"/>
    <w:rsid w:val="00C527DE"/>
    <w:rsid w:val="00C52F5E"/>
    <w:rsid w:val="00C55B3B"/>
    <w:rsid w:val="00C565C7"/>
    <w:rsid w:val="00C60A80"/>
    <w:rsid w:val="00C61018"/>
    <w:rsid w:val="00C61933"/>
    <w:rsid w:val="00C6195B"/>
    <w:rsid w:val="00C627CD"/>
    <w:rsid w:val="00C639BF"/>
    <w:rsid w:val="00C640A0"/>
    <w:rsid w:val="00C658AC"/>
    <w:rsid w:val="00C65C78"/>
    <w:rsid w:val="00C66791"/>
    <w:rsid w:val="00C67309"/>
    <w:rsid w:val="00C70C87"/>
    <w:rsid w:val="00C75273"/>
    <w:rsid w:val="00C76473"/>
    <w:rsid w:val="00C81BA5"/>
    <w:rsid w:val="00C82072"/>
    <w:rsid w:val="00C82C22"/>
    <w:rsid w:val="00C85C03"/>
    <w:rsid w:val="00C871DC"/>
    <w:rsid w:val="00C9086E"/>
    <w:rsid w:val="00C92796"/>
    <w:rsid w:val="00C93F37"/>
    <w:rsid w:val="00C95786"/>
    <w:rsid w:val="00C95E83"/>
    <w:rsid w:val="00C97DF3"/>
    <w:rsid w:val="00CA30D6"/>
    <w:rsid w:val="00CA3AC3"/>
    <w:rsid w:val="00CA4DE3"/>
    <w:rsid w:val="00CA6C83"/>
    <w:rsid w:val="00CB2771"/>
    <w:rsid w:val="00CB2892"/>
    <w:rsid w:val="00CB45F0"/>
    <w:rsid w:val="00CB4D81"/>
    <w:rsid w:val="00CB512F"/>
    <w:rsid w:val="00CB51FA"/>
    <w:rsid w:val="00CB6514"/>
    <w:rsid w:val="00CB77ED"/>
    <w:rsid w:val="00CC36E3"/>
    <w:rsid w:val="00CC4E4F"/>
    <w:rsid w:val="00CC4F67"/>
    <w:rsid w:val="00CC6429"/>
    <w:rsid w:val="00CC6B60"/>
    <w:rsid w:val="00CD1BBC"/>
    <w:rsid w:val="00CD1E2B"/>
    <w:rsid w:val="00CD1E33"/>
    <w:rsid w:val="00CD2265"/>
    <w:rsid w:val="00CD6FD9"/>
    <w:rsid w:val="00CD7AB2"/>
    <w:rsid w:val="00CE1B99"/>
    <w:rsid w:val="00CE66D6"/>
    <w:rsid w:val="00CE67F2"/>
    <w:rsid w:val="00CE72F5"/>
    <w:rsid w:val="00CE75C5"/>
    <w:rsid w:val="00CE76B0"/>
    <w:rsid w:val="00CE7B77"/>
    <w:rsid w:val="00CF0018"/>
    <w:rsid w:val="00CF1216"/>
    <w:rsid w:val="00CF286B"/>
    <w:rsid w:val="00CF2D19"/>
    <w:rsid w:val="00CF3DB5"/>
    <w:rsid w:val="00CF41A4"/>
    <w:rsid w:val="00CF65DF"/>
    <w:rsid w:val="00CF6844"/>
    <w:rsid w:val="00CF6A60"/>
    <w:rsid w:val="00D01B73"/>
    <w:rsid w:val="00D01F23"/>
    <w:rsid w:val="00D0285C"/>
    <w:rsid w:val="00D02D52"/>
    <w:rsid w:val="00D0314E"/>
    <w:rsid w:val="00D036E8"/>
    <w:rsid w:val="00D03F1C"/>
    <w:rsid w:val="00D06942"/>
    <w:rsid w:val="00D07500"/>
    <w:rsid w:val="00D07BAA"/>
    <w:rsid w:val="00D1088D"/>
    <w:rsid w:val="00D10E57"/>
    <w:rsid w:val="00D116EB"/>
    <w:rsid w:val="00D1231C"/>
    <w:rsid w:val="00D13D2E"/>
    <w:rsid w:val="00D14030"/>
    <w:rsid w:val="00D1726A"/>
    <w:rsid w:val="00D17947"/>
    <w:rsid w:val="00D20021"/>
    <w:rsid w:val="00D203EA"/>
    <w:rsid w:val="00D23CF6"/>
    <w:rsid w:val="00D26377"/>
    <w:rsid w:val="00D3039F"/>
    <w:rsid w:val="00D32376"/>
    <w:rsid w:val="00D326C3"/>
    <w:rsid w:val="00D33678"/>
    <w:rsid w:val="00D35C8A"/>
    <w:rsid w:val="00D4022F"/>
    <w:rsid w:val="00D40D88"/>
    <w:rsid w:val="00D41FDC"/>
    <w:rsid w:val="00D42C17"/>
    <w:rsid w:val="00D4338E"/>
    <w:rsid w:val="00D52878"/>
    <w:rsid w:val="00D53DAA"/>
    <w:rsid w:val="00D56B9B"/>
    <w:rsid w:val="00D56F3A"/>
    <w:rsid w:val="00D60459"/>
    <w:rsid w:val="00D61132"/>
    <w:rsid w:val="00D62A4F"/>
    <w:rsid w:val="00D62A74"/>
    <w:rsid w:val="00D64582"/>
    <w:rsid w:val="00D6569A"/>
    <w:rsid w:val="00D65AED"/>
    <w:rsid w:val="00D66A77"/>
    <w:rsid w:val="00D72279"/>
    <w:rsid w:val="00D72BA2"/>
    <w:rsid w:val="00D74989"/>
    <w:rsid w:val="00D803F6"/>
    <w:rsid w:val="00D809F6"/>
    <w:rsid w:val="00D80F19"/>
    <w:rsid w:val="00D8143F"/>
    <w:rsid w:val="00D8243A"/>
    <w:rsid w:val="00D8299E"/>
    <w:rsid w:val="00D84919"/>
    <w:rsid w:val="00D85A18"/>
    <w:rsid w:val="00D86571"/>
    <w:rsid w:val="00D871D2"/>
    <w:rsid w:val="00D87FDD"/>
    <w:rsid w:val="00D97265"/>
    <w:rsid w:val="00DA00A3"/>
    <w:rsid w:val="00DA1AC0"/>
    <w:rsid w:val="00DA439C"/>
    <w:rsid w:val="00DA5503"/>
    <w:rsid w:val="00DB0AD8"/>
    <w:rsid w:val="00DB1138"/>
    <w:rsid w:val="00DB1638"/>
    <w:rsid w:val="00DB4559"/>
    <w:rsid w:val="00DB5F9C"/>
    <w:rsid w:val="00DB781D"/>
    <w:rsid w:val="00DB7D0E"/>
    <w:rsid w:val="00DC34FD"/>
    <w:rsid w:val="00DC5AA3"/>
    <w:rsid w:val="00DC5E75"/>
    <w:rsid w:val="00DC5E84"/>
    <w:rsid w:val="00DC6F99"/>
    <w:rsid w:val="00DC7748"/>
    <w:rsid w:val="00DD1718"/>
    <w:rsid w:val="00DD2175"/>
    <w:rsid w:val="00DD3031"/>
    <w:rsid w:val="00DD33F8"/>
    <w:rsid w:val="00DD3CB2"/>
    <w:rsid w:val="00DD3E54"/>
    <w:rsid w:val="00DD42DF"/>
    <w:rsid w:val="00DD5320"/>
    <w:rsid w:val="00DD5418"/>
    <w:rsid w:val="00DD7E45"/>
    <w:rsid w:val="00DE10EE"/>
    <w:rsid w:val="00DE1C25"/>
    <w:rsid w:val="00DE335C"/>
    <w:rsid w:val="00DE5BCE"/>
    <w:rsid w:val="00DE5C91"/>
    <w:rsid w:val="00DE70F7"/>
    <w:rsid w:val="00DE769D"/>
    <w:rsid w:val="00DF1605"/>
    <w:rsid w:val="00DF1702"/>
    <w:rsid w:val="00DF52C1"/>
    <w:rsid w:val="00DF5B92"/>
    <w:rsid w:val="00DF66E8"/>
    <w:rsid w:val="00DF73D9"/>
    <w:rsid w:val="00DF7AF5"/>
    <w:rsid w:val="00E003F8"/>
    <w:rsid w:val="00E01FE3"/>
    <w:rsid w:val="00E022F3"/>
    <w:rsid w:val="00E0278D"/>
    <w:rsid w:val="00E03C60"/>
    <w:rsid w:val="00E03CE4"/>
    <w:rsid w:val="00E03CF1"/>
    <w:rsid w:val="00E04820"/>
    <w:rsid w:val="00E104C7"/>
    <w:rsid w:val="00E1254D"/>
    <w:rsid w:val="00E12CE5"/>
    <w:rsid w:val="00E21D61"/>
    <w:rsid w:val="00E227CD"/>
    <w:rsid w:val="00E23637"/>
    <w:rsid w:val="00E2430C"/>
    <w:rsid w:val="00E24B8A"/>
    <w:rsid w:val="00E2625C"/>
    <w:rsid w:val="00E305E2"/>
    <w:rsid w:val="00E31F6F"/>
    <w:rsid w:val="00E32394"/>
    <w:rsid w:val="00E330E3"/>
    <w:rsid w:val="00E34BCE"/>
    <w:rsid w:val="00E3513B"/>
    <w:rsid w:val="00E37742"/>
    <w:rsid w:val="00E37E82"/>
    <w:rsid w:val="00E42BE5"/>
    <w:rsid w:val="00E44EDA"/>
    <w:rsid w:val="00E45860"/>
    <w:rsid w:val="00E47FCA"/>
    <w:rsid w:val="00E51D2C"/>
    <w:rsid w:val="00E52F27"/>
    <w:rsid w:val="00E5466B"/>
    <w:rsid w:val="00E54EB1"/>
    <w:rsid w:val="00E57649"/>
    <w:rsid w:val="00E57BDD"/>
    <w:rsid w:val="00E60C8F"/>
    <w:rsid w:val="00E64FFE"/>
    <w:rsid w:val="00E65063"/>
    <w:rsid w:val="00E6577D"/>
    <w:rsid w:val="00E65C96"/>
    <w:rsid w:val="00E65CC8"/>
    <w:rsid w:val="00E660AF"/>
    <w:rsid w:val="00E664ED"/>
    <w:rsid w:val="00E668F9"/>
    <w:rsid w:val="00E67907"/>
    <w:rsid w:val="00E70126"/>
    <w:rsid w:val="00E71F33"/>
    <w:rsid w:val="00E73F82"/>
    <w:rsid w:val="00E74A8C"/>
    <w:rsid w:val="00E74F8D"/>
    <w:rsid w:val="00E75F77"/>
    <w:rsid w:val="00E769C7"/>
    <w:rsid w:val="00E8070A"/>
    <w:rsid w:val="00E80981"/>
    <w:rsid w:val="00E81955"/>
    <w:rsid w:val="00E82C6C"/>
    <w:rsid w:val="00E853AE"/>
    <w:rsid w:val="00E858F4"/>
    <w:rsid w:val="00E86A14"/>
    <w:rsid w:val="00E87F0B"/>
    <w:rsid w:val="00E9030A"/>
    <w:rsid w:val="00E9171B"/>
    <w:rsid w:val="00E925CC"/>
    <w:rsid w:val="00E934EC"/>
    <w:rsid w:val="00E95114"/>
    <w:rsid w:val="00EA0ABF"/>
    <w:rsid w:val="00EA22A0"/>
    <w:rsid w:val="00EA281D"/>
    <w:rsid w:val="00EA2928"/>
    <w:rsid w:val="00EA2DD4"/>
    <w:rsid w:val="00EA3F8A"/>
    <w:rsid w:val="00EB0BBC"/>
    <w:rsid w:val="00EB1192"/>
    <w:rsid w:val="00EB13B3"/>
    <w:rsid w:val="00EB223B"/>
    <w:rsid w:val="00EB3A3B"/>
    <w:rsid w:val="00EB42ED"/>
    <w:rsid w:val="00EC36BF"/>
    <w:rsid w:val="00EC3AA3"/>
    <w:rsid w:val="00EC62DC"/>
    <w:rsid w:val="00EC77F6"/>
    <w:rsid w:val="00EC7A63"/>
    <w:rsid w:val="00ED1007"/>
    <w:rsid w:val="00ED2E15"/>
    <w:rsid w:val="00ED4CAD"/>
    <w:rsid w:val="00ED518F"/>
    <w:rsid w:val="00ED61B1"/>
    <w:rsid w:val="00ED784C"/>
    <w:rsid w:val="00EE3732"/>
    <w:rsid w:val="00EE48FB"/>
    <w:rsid w:val="00EE5925"/>
    <w:rsid w:val="00EE60D8"/>
    <w:rsid w:val="00EE7D55"/>
    <w:rsid w:val="00EF3AEE"/>
    <w:rsid w:val="00EF3FB9"/>
    <w:rsid w:val="00EF513B"/>
    <w:rsid w:val="00F02B22"/>
    <w:rsid w:val="00F03556"/>
    <w:rsid w:val="00F10E10"/>
    <w:rsid w:val="00F1163A"/>
    <w:rsid w:val="00F1490D"/>
    <w:rsid w:val="00F1509E"/>
    <w:rsid w:val="00F1704A"/>
    <w:rsid w:val="00F220C3"/>
    <w:rsid w:val="00F22927"/>
    <w:rsid w:val="00F230B6"/>
    <w:rsid w:val="00F24F61"/>
    <w:rsid w:val="00F260AF"/>
    <w:rsid w:val="00F2631B"/>
    <w:rsid w:val="00F2642A"/>
    <w:rsid w:val="00F30A83"/>
    <w:rsid w:val="00F33DD6"/>
    <w:rsid w:val="00F3401F"/>
    <w:rsid w:val="00F357BC"/>
    <w:rsid w:val="00F35A5C"/>
    <w:rsid w:val="00F3609E"/>
    <w:rsid w:val="00F367E1"/>
    <w:rsid w:val="00F416FA"/>
    <w:rsid w:val="00F41D64"/>
    <w:rsid w:val="00F424F4"/>
    <w:rsid w:val="00F4383E"/>
    <w:rsid w:val="00F455EF"/>
    <w:rsid w:val="00F459C6"/>
    <w:rsid w:val="00F464F8"/>
    <w:rsid w:val="00F4654F"/>
    <w:rsid w:val="00F46EEA"/>
    <w:rsid w:val="00F502B4"/>
    <w:rsid w:val="00F558AA"/>
    <w:rsid w:val="00F55CCB"/>
    <w:rsid w:val="00F55D44"/>
    <w:rsid w:val="00F57733"/>
    <w:rsid w:val="00F60359"/>
    <w:rsid w:val="00F60824"/>
    <w:rsid w:val="00F62297"/>
    <w:rsid w:val="00F65BCB"/>
    <w:rsid w:val="00F70FA0"/>
    <w:rsid w:val="00F72019"/>
    <w:rsid w:val="00F734D7"/>
    <w:rsid w:val="00F75193"/>
    <w:rsid w:val="00F77625"/>
    <w:rsid w:val="00F80190"/>
    <w:rsid w:val="00F83563"/>
    <w:rsid w:val="00F83B0F"/>
    <w:rsid w:val="00F83DCB"/>
    <w:rsid w:val="00F8419A"/>
    <w:rsid w:val="00F90039"/>
    <w:rsid w:val="00F912E0"/>
    <w:rsid w:val="00F926C3"/>
    <w:rsid w:val="00F92F93"/>
    <w:rsid w:val="00F93FA6"/>
    <w:rsid w:val="00F961EE"/>
    <w:rsid w:val="00F97BD2"/>
    <w:rsid w:val="00FA0DA4"/>
    <w:rsid w:val="00FA282B"/>
    <w:rsid w:val="00FA2A0D"/>
    <w:rsid w:val="00FA3503"/>
    <w:rsid w:val="00FA3771"/>
    <w:rsid w:val="00FA4812"/>
    <w:rsid w:val="00FA4A1B"/>
    <w:rsid w:val="00FA4D08"/>
    <w:rsid w:val="00FA5139"/>
    <w:rsid w:val="00FA5C79"/>
    <w:rsid w:val="00FB1ACD"/>
    <w:rsid w:val="00FB4C5C"/>
    <w:rsid w:val="00FB7513"/>
    <w:rsid w:val="00FB78C4"/>
    <w:rsid w:val="00FC2256"/>
    <w:rsid w:val="00FC3A9B"/>
    <w:rsid w:val="00FC4DA3"/>
    <w:rsid w:val="00FC6F9C"/>
    <w:rsid w:val="00FD02C8"/>
    <w:rsid w:val="00FD1C31"/>
    <w:rsid w:val="00FD492E"/>
    <w:rsid w:val="00FD5849"/>
    <w:rsid w:val="00FD646D"/>
    <w:rsid w:val="00FD7A71"/>
    <w:rsid w:val="00FE01E0"/>
    <w:rsid w:val="00FE0B6E"/>
    <w:rsid w:val="00FF0C7D"/>
    <w:rsid w:val="00FF0D54"/>
    <w:rsid w:val="00FF2E87"/>
    <w:rsid w:val="00FF4B5B"/>
    <w:rsid w:val="00FF5125"/>
    <w:rsid w:val="00FF546A"/>
    <w:rsid w:val="00FF59F5"/>
    <w:rsid w:val="00FF6C0C"/>
    <w:rsid w:val="0664230B"/>
    <w:rsid w:val="0C714E98"/>
    <w:rsid w:val="0D22141A"/>
    <w:rsid w:val="148E148F"/>
    <w:rsid w:val="19C41B53"/>
    <w:rsid w:val="1C502501"/>
    <w:rsid w:val="2CB21208"/>
    <w:rsid w:val="2D1A688D"/>
    <w:rsid w:val="2E953B7B"/>
    <w:rsid w:val="2FDC6090"/>
    <w:rsid w:val="309F7453"/>
    <w:rsid w:val="314C0871"/>
    <w:rsid w:val="357E6FD1"/>
    <w:rsid w:val="37D416A4"/>
    <w:rsid w:val="38CC54BF"/>
    <w:rsid w:val="399B1010"/>
    <w:rsid w:val="3E5B195E"/>
    <w:rsid w:val="41741B70"/>
    <w:rsid w:val="4D1B2411"/>
    <w:rsid w:val="56241FDF"/>
    <w:rsid w:val="584659EA"/>
    <w:rsid w:val="5B913D4A"/>
    <w:rsid w:val="5C805BD1"/>
    <w:rsid w:val="5CD72D5D"/>
    <w:rsid w:val="647911E5"/>
    <w:rsid w:val="66AD5901"/>
    <w:rsid w:val="6AB63BA9"/>
    <w:rsid w:val="6AB772D2"/>
    <w:rsid w:val="6E6404AB"/>
    <w:rsid w:val="72401A80"/>
    <w:rsid w:val="77A45FD4"/>
    <w:rsid w:val="79085A47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仿宋_GB2312" w:cs="黑体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 w:eastAsia="仿宋_GB2312" w:cs="黑体"/>
      <w:sz w:val="3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Calibri" w:hAnsi="Calibri" w:eastAsia="仿宋_GB2312" w:cs="黑体"/>
      <w:b/>
      <w:bCs/>
      <w:sz w:val="32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E8E20-F527-45D9-92D1-AECD011BD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zgb</Company>
  <Pages>1</Pages>
  <Words>579</Words>
  <Characters>3302</Characters>
  <Lines>27</Lines>
  <Paragraphs>7</Paragraphs>
  <TotalTime>579</TotalTime>
  <ScaleCrop>false</ScaleCrop>
  <LinksUpToDate>false</LinksUpToDate>
  <CharactersWithSpaces>3874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2017-09-08T08:04:00Z</dcterms:created>
  <dc:creator>hongchuan</dc:creator>
  <cp:lastModifiedBy>安妮_</cp:lastModifiedBy>
  <cp:lastPrinted>2021-08-04T06:41:00Z</cp:lastPrinted>
  <dcterms:modified xsi:type="dcterms:W3CDTF">2021-08-11T01:50:39Z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D8394EF422A8473DA1664FC7AA48D430</vt:lpwstr>
  </property>
</Properties>
</file>