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D91F" w14:textId="6326E719" w:rsidR="003E4ED5" w:rsidRDefault="003E4ED5" w:rsidP="00BC17A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824A45">
        <w:rPr>
          <w:rFonts w:ascii="黑体" w:eastAsia="黑体" w:hAnsi="黑体" w:hint="eastAsia"/>
          <w:sz w:val="32"/>
          <w:szCs w:val="32"/>
        </w:rPr>
        <w:t>2</w:t>
      </w:r>
    </w:p>
    <w:p w14:paraId="7AB23538" w14:textId="77777777" w:rsidR="00E54335" w:rsidRPr="003E4ED5" w:rsidRDefault="00E54335" w:rsidP="00E54335">
      <w:pPr>
        <w:spacing w:beforeLines="50" w:before="156" w:line="56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 w:rsidRPr="003E4ED5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2022-2023学年“希贤学堂”第十六期</w:t>
      </w:r>
    </w:p>
    <w:p w14:paraId="21B095E3" w14:textId="77777777" w:rsidR="00E54335" w:rsidRPr="003E4ED5" w:rsidRDefault="00E54335" w:rsidP="00E54335">
      <w:pPr>
        <w:spacing w:line="56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 w:rsidRPr="003E4ED5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分层次一体化</w:t>
      </w:r>
      <w:proofErr w:type="gramStart"/>
      <w:r w:rsidRPr="003E4ED5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“青松”团学骨干</w:t>
      </w:r>
      <w:proofErr w:type="gramEnd"/>
      <w:r w:rsidRPr="003E4ED5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班</w:t>
      </w:r>
    </w:p>
    <w:p w14:paraId="3E6FEDC0" w14:textId="06B5ECEE" w:rsidR="00E54335" w:rsidRDefault="000A2332" w:rsidP="000A2332">
      <w:pPr>
        <w:spacing w:afterLines="50" w:after="156" w:line="56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 w:rsidRPr="000A2332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评分细则</w:t>
      </w:r>
    </w:p>
    <w:p w14:paraId="3CBDC7EF" w14:textId="4D684726" w:rsidR="00603AFB" w:rsidRPr="00603AFB" w:rsidRDefault="00603AFB" w:rsidP="00603AFB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03AF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学员考核综合成绩比例为平时成绩（理论培训考勤情况）占</w:t>
      </w:r>
      <w:r w:rsidRPr="00603AFB">
        <w:rPr>
          <w:rFonts w:ascii="仿宋" w:eastAsia="仿宋" w:hAnsi="仿宋" w:cs="宋体"/>
          <w:color w:val="333333"/>
          <w:kern w:val="0"/>
          <w:sz w:val="32"/>
          <w:szCs w:val="32"/>
        </w:rPr>
        <w:t>4</w:t>
      </w:r>
      <w:r w:rsidRPr="00603AF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0%，选择性必修活动成绩占1</w:t>
      </w:r>
      <w:r w:rsidRPr="00603AFB">
        <w:rPr>
          <w:rFonts w:ascii="仿宋" w:eastAsia="仿宋" w:hAnsi="仿宋" w:cs="宋体"/>
          <w:color w:val="333333"/>
          <w:kern w:val="0"/>
          <w:sz w:val="32"/>
          <w:szCs w:val="32"/>
        </w:rPr>
        <w:t>0%</w:t>
      </w:r>
      <w:r w:rsidRPr="00603AF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，各组织实</w:t>
      </w:r>
      <w:proofErr w:type="gramStart"/>
      <w:r w:rsidRPr="00603AF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训活动</w:t>
      </w:r>
      <w:proofErr w:type="gramEnd"/>
      <w:r w:rsidRPr="00603AF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成绩占5</w:t>
      </w:r>
      <w:r w:rsidRPr="00603AFB">
        <w:rPr>
          <w:rFonts w:ascii="仿宋" w:eastAsia="仿宋" w:hAnsi="仿宋" w:cs="宋体"/>
          <w:color w:val="333333"/>
          <w:kern w:val="0"/>
          <w:sz w:val="32"/>
          <w:szCs w:val="32"/>
        </w:rPr>
        <w:t>0%</w:t>
      </w:r>
      <w:r w:rsidRPr="00603AF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，每项满分为100分，综合成绩为三项考核内容的加权平均分。学员完成各项培训环节，综合成绩达75分以上（含75分）视为合格，颁发202</w:t>
      </w:r>
      <w:r w:rsidRPr="00603AFB">
        <w:rPr>
          <w:rFonts w:ascii="仿宋" w:eastAsia="仿宋" w:hAnsi="仿宋" w:cs="宋体"/>
          <w:color w:val="333333"/>
          <w:kern w:val="0"/>
          <w:sz w:val="32"/>
          <w:szCs w:val="32"/>
        </w:rPr>
        <w:t>2</w:t>
      </w:r>
      <w:r w:rsidRPr="00603AF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-202</w:t>
      </w:r>
      <w:r w:rsidRPr="00603AFB">
        <w:rPr>
          <w:rFonts w:ascii="仿宋" w:eastAsia="仿宋" w:hAnsi="仿宋" w:cs="宋体"/>
          <w:color w:val="333333"/>
          <w:kern w:val="0"/>
          <w:sz w:val="32"/>
          <w:szCs w:val="32"/>
        </w:rPr>
        <w:t>3</w:t>
      </w:r>
      <w:r w:rsidRPr="00603AF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学年“希贤学堂”第十六期分层次一体化</w:t>
      </w:r>
      <w:proofErr w:type="gramStart"/>
      <w:r w:rsidRPr="00603AF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“青松”团学骨干</w:t>
      </w:r>
      <w:proofErr w:type="gramEnd"/>
      <w:r w:rsidRPr="00603AF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班学员“结业证书”；表现优异者颁发202</w:t>
      </w:r>
      <w:r w:rsidRPr="00603AFB">
        <w:rPr>
          <w:rFonts w:ascii="仿宋" w:eastAsia="仿宋" w:hAnsi="仿宋" w:cs="宋体"/>
          <w:color w:val="333333"/>
          <w:kern w:val="0"/>
          <w:sz w:val="32"/>
          <w:szCs w:val="32"/>
        </w:rPr>
        <w:t>2</w:t>
      </w:r>
      <w:r w:rsidRPr="00603AF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-202</w:t>
      </w:r>
      <w:r w:rsidRPr="00603AFB">
        <w:rPr>
          <w:rFonts w:ascii="仿宋" w:eastAsia="仿宋" w:hAnsi="仿宋" w:cs="宋体"/>
          <w:color w:val="333333"/>
          <w:kern w:val="0"/>
          <w:sz w:val="32"/>
          <w:szCs w:val="32"/>
        </w:rPr>
        <w:t>3</w:t>
      </w:r>
      <w:r w:rsidRPr="00603AF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学年“希贤学堂”第十六期分层次一体化</w:t>
      </w:r>
      <w:proofErr w:type="gramStart"/>
      <w:r w:rsidRPr="00603AF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“青松”团学骨干</w:t>
      </w:r>
      <w:proofErr w:type="gramEnd"/>
      <w:r w:rsidRPr="00603AF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班“优秀学员”荣誉证书。</w:t>
      </w:r>
    </w:p>
    <w:p w14:paraId="76B51FC3" w14:textId="26EA44CD" w:rsidR="000A2332" w:rsidRPr="000A2332" w:rsidRDefault="000A2332" w:rsidP="000A2332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0A2332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一、平时成绩（培训考勤情况）</w:t>
      </w:r>
    </w:p>
    <w:p w14:paraId="1D907FCA" w14:textId="77777777" w:rsidR="000A2332" w:rsidRPr="000A2332" w:rsidRDefault="000A2332" w:rsidP="000A2332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0A23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平时成绩实行扣分制：</w:t>
      </w:r>
    </w:p>
    <w:p w14:paraId="4B833D47" w14:textId="728F2539" w:rsidR="000A2332" w:rsidRPr="000A2332" w:rsidRDefault="000A2332" w:rsidP="000A2332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0A2332">
        <w:rPr>
          <w:rFonts w:ascii="仿宋" w:eastAsia="仿宋" w:hAnsi="仿宋" w:cs="宋体"/>
          <w:color w:val="333333"/>
          <w:kern w:val="0"/>
          <w:sz w:val="32"/>
          <w:szCs w:val="32"/>
        </w:rPr>
        <w:t>1.</w:t>
      </w:r>
      <w:r w:rsidRPr="000A23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无故缺勤，</w:t>
      </w:r>
      <w:bookmarkStart w:id="0" w:name="_Hlk145268053"/>
      <w:r w:rsidRPr="000A23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每次扣分视活动而定</w:t>
      </w:r>
      <w:bookmarkEnd w:id="0"/>
      <w:r w:rsidRPr="000A23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</w:t>
      </w:r>
    </w:p>
    <w:p w14:paraId="04D29EEB" w14:textId="77777777" w:rsidR="000A2332" w:rsidRPr="000A2332" w:rsidRDefault="000A2332" w:rsidP="000A2332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0A23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0A2332">
        <w:rPr>
          <w:rFonts w:ascii="仿宋" w:eastAsia="仿宋" w:hAnsi="仿宋" w:cs="宋体"/>
          <w:color w:val="333333"/>
          <w:kern w:val="0"/>
          <w:sz w:val="32"/>
          <w:szCs w:val="32"/>
        </w:rPr>
        <w:t>.</w:t>
      </w:r>
      <w:r w:rsidRPr="000A23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请假，第一次扣</w:t>
      </w:r>
      <w:r w:rsidRPr="000A2332">
        <w:rPr>
          <w:rFonts w:ascii="仿宋" w:eastAsia="仿宋" w:hAnsi="仿宋" w:cs="宋体"/>
          <w:color w:val="333333"/>
          <w:kern w:val="0"/>
          <w:sz w:val="32"/>
          <w:szCs w:val="32"/>
        </w:rPr>
        <w:t>5</w:t>
      </w:r>
      <w:r w:rsidRPr="000A23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分，第二次扣1</w:t>
      </w:r>
      <w:r w:rsidRPr="000A2332">
        <w:rPr>
          <w:rFonts w:ascii="仿宋" w:eastAsia="仿宋" w:hAnsi="仿宋" w:cs="宋体"/>
          <w:color w:val="333333"/>
          <w:kern w:val="0"/>
          <w:sz w:val="32"/>
          <w:szCs w:val="32"/>
        </w:rPr>
        <w:t>0</w:t>
      </w:r>
      <w:r w:rsidRPr="000A23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分，第三次扣1</w:t>
      </w:r>
      <w:r w:rsidRPr="000A2332">
        <w:rPr>
          <w:rFonts w:ascii="仿宋" w:eastAsia="仿宋" w:hAnsi="仿宋" w:cs="宋体"/>
          <w:color w:val="333333"/>
          <w:kern w:val="0"/>
          <w:sz w:val="32"/>
          <w:szCs w:val="32"/>
        </w:rPr>
        <w:t>5</w:t>
      </w:r>
      <w:r w:rsidRPr="000A23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分，请假两次以上（不含两次）则不予结业；</w:t>
      </w:r>
    </w:p>
    <w:p w14:paraId="1F2753D9" w14:textId="77777777" w:rsidR="000A2332" w:rsidRPr="000A2332" w:rsidRDefault="000A2332" w:rsidP="000A2332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0A23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3.迟到或早退，每次扣5分。</w:t>
      </w:r>
    </w:p>
    <w:p w14:paraId="42C86155" w14:textId="65B70D12" w:rsidR="000A2332" w:rsidRPr="000A2332" w:rsidRDefault="000A2332" w:rsidP="000A2332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0A2332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二、选择性必修活动</w:t>
      </w:r>
    </w:p>
    <w:p w14:paraId="1C4AC7E2" w14:textId="2892AD05" w:rsidR="000A2332" w:rsidRPr="000A2332" w:rsidRDefault="000A2332" w:rsidP="000A2332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0A23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选择性必修活动实行评分制，满分100分。参与两项活动即可满分，参与一项则按对应分数评分。</w:t>
      </w:r>
    </w:p>
    <w:p w14:paraId="7BE2DFF2" w14:textId="47223EF1" w:rsidR="000A2332" w:rsidRPr="000A2332" w:rsidRDefault="000A2332" w:rsidP="000A2332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0A2332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三、各组织实训活动</w:t>
      </w:r>
    </w:p>
    <w:p w14:paraId="49B6459E" w14:textId="6076C22B" w:rsidR="000A2332" w:rsidRPr="000A2332" w:rsidRDefault="000A2332" w:rsidP="000A2332">
      <w:pPr>
        <w:widowControl/>
        <w:spacing w:line="560" w:lineRule="exact"/>
        <w:ind w:firstLineChars="200" w:firstLine="640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  <w:r w:rsidRPr="000A23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各组织实</w:t>
      </w:r>
      <w:proofErr w:type="gramStart"/>
      <w:r w:rsidRPr="000A23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训活动</w:t>
      </w:r>
      <w:proofErr w:type="gramEnd"/>
      <w:r w:rsidRPr="000A23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实行评分制，由学员所在校级组织提供实训成绩</w:t>
      </w:r>
      <w:r w:rsidRPr="000A2332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。</w:t>
      </w:r>
      <w:r w:rsidRPr="000A23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满分100分，起评分70分，90-100分为优秀，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占比2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0%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</w:t>
      </w:r>
      <w:r w:rsidRPr="000A23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80-90分为良好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，占比6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0%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</w:t>
      </w:r>
      <w:r w:rsidRPr="000A23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70-80分为一般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，占比2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0%</w:t>
      </w:r>
      <w:r w:rsidRPr="000A23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14:paraId="1FC2293F" w14:textId="61003725" w:rsidR="000A2332" w:rsidRPr="00895858" w:rsidRDefault="00895858" w:rsidP="00895858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课程活动具体分值如下表：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975"/>
        <w:gridCol w:w="2766"/>
      </w:tblGrid>
      <w:tr w:rsidR="007163B8" w14:paraId="469F0A1D" w14:textId="77777777" w:rsidTr="00CC3964">
        <w:trPr>
          <w:jc w:val="center"/>
        </w:trPr>
        <w:tc>
          <w:tcPr>
            <w:tcW w:w="1555" w:type="dxa"/>
            <w:vAlign w:val="center"/>
          </w:tcPr>
          <w:p w14:paraId="2CCB9DF2" w14:textId="438786AA" w:rsidR="007163B8" w:rsidRPr="00CC3964" w:rsidRDefault="007163B8" w:rsidP="00E54335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 w:rsidRPr="00CC3964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所属模块</w:t>
            </w:r>
          </w:p>
        </w:tc>
        <w:tc>
          <w:tcPr>
            <w:tcW w:w="3975" w:type="dxa"/>
            <w:vAlign w:val="center"/>
          </w:tcPr>
          <w:p w14:paraId="1A770C3B" w14:textId="17AA094E" w:rsidR="007163B8" w:rsidRPr="00CC3964" w:rsidRDefault="007163B8" w:rsidP="00E54335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 w:rsidRPr="00CC3964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活动名称</w:t>
            </w:r>
          </w:p>
        </w:tc>
        <w:tc>
          <w:tcPr>
            <w:tcW w:w="2766" w:type="dxa"/>
            <w:vAlign w:val="center"/>
          </w:tcPr>
          <w:p w14:paraId="641CF991" w14:textId="72CC3C68" w:rsidR="007163B8" w:rsidRPr="00CC3964" w:rsidRDefault="007163B8" w:rsidP="00E54335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 w:rsidRPr="00CC3964"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分值</w:t>
            </w:r>
          </w:p>
        </w:tc>
      </w:tr>
      <w:tr w:rsidR="007163B8" w14:paraId="4C85EA6A" w14:textId="77777777" w:rsidTr="00CC3964">
        <w:trPr>
          <w:jc w:val="center"/>
        </w:trPr>
        <w:tc>
          <w:tcPr>
            <w:tcW w:w="1555" w:type="dxa"/>
            <w:vMerge w:val="restart"/>
            <w:vAlign w:val="center"/>
          </w:tcPr>
          <w:p w14:paraId="07FA75CA" w14:textId="416911D8" w:rsidR="001D0748" w:rsidRPr="00703D74" w:rsidRDefault="007163B8" w:rsidP="00703D7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03D74">
              <w:rPr>
                <w:rFonts w:ascii="仿宋" w:eastAsia="仿宋" w:hAnsi="仿宋" w:hint="eastAsia"/>
                <w:sz w:val="32"/>
                <w:szCs w:val="32"/>
              </w:rPr>
              <w:t>理论培训</w:t>
            </w:r>
          </w:p>
          <w:p w14:paraId="5E53DD97" w14:textId="08A36734" w:rsidR="007163B8" w:rsidRPr="00703D74" w:rsidRDefault="00703D74" w:rsidP="00703D7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必修课程</w:t>
            </w:r>
          </w:p>
        </w:tc>
        <w:tc>
          <w:tcPr>
            <w:tcW w:w="3975" w:type="dxa"/>
          </w:tcPr>
          <w:p w14:paraId="0D2C75D8" w14:textId="77777777" w:rsidR="00E8616B" w:rsidRDefault="00E8616B" w:rsidP="00E54335">
            <w:pPr>
              <w:spacing w:line="56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  <w:r w:rsidRPr="00E8616B"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党的二十大精神</w:t>
            </w:r>
          </w:p>
          <w:p w14:paraId="35845BA1" w14:textId="77777777" w:rsidR="00E8616B" w:rsidRDefault="00E8616B" w:rsidP="00E54335">
            <w:pPr>
              <w:spacing w:line="56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  <w:r w:rsidRPr="00E8616B"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师生联学会暨</w:t>
            </w:r>
            <w:r w:rsidR="00BD7CF3" w:rsidRPr="00CC3964"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第十六期</w:t>
            </w:r>
          </w:p>
          <w:p w14:paraId="5268C8A4" w14:textId="1FAFC77A" w:rsidR="007163B8" w:rsidRPr="00E8616B" w:rsidRDefault="00BD7CF3" w:rsidP="00E54335">
            <w:pPr>
              <w:spacing w:line="56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  <w:r w:rsidRPr="00CC3964"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“希贤学堂”开班仪式</w:t>
            </w:r>
          </w:p>
        </w:tc>
        <w:tc>
          <w:tcPr>
            <w:tcW w:w="2766" w:type="dxa"/>
            <w:vAlign w:val="center"/>
          </w:tcPr>
          <w:p w14:paraId="18E60CCE" w14:textId="142DA9B8" w:rsidR="007163B8" w:rsidRDefault="00BD7CF3" w:rsidP="00E54335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</w:tr>
      <w:tr w:rsidR="007163B8" w14:paraId="15E24ED3" w14:textId="77777777" w:rsidTr="00CC3964">
        <w:trPr>
          <w:jc w:val="center"/>
        </w:trPr>
        <w:tc>
          <w:tcPr>
            <w:tcW w:w="1555" w:type="dxa"/>
            <w:vMerge/>
            <w:vAlign w:val="center"/>
          </w:tcPr>
          <w:p w14:paraId="487ECB76" w14:textId="77777777" w:rsidR="007163B8" w:rsidRPr="00CC3964" w:rsidRDefault="007163B8" w:rsidP="00E54335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</w:p>
        </w:tc>
        <w:tc>
          <w:tcPr>
            <w:tcW w:w="3975" w:type="dxa"/>
          </w:tcPr>
          <w:p w14:paraId="7395F7C9" w14:textId="742B4A8D" w:rsidR="00BD7CF3" w:rsidRPr="00CC3964" w:rsidRDefault="00BD7CF3" w:rsidP="00E54335">
            <w:pPr>
              <w:spacing w:line="56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  <w:r w:rsidRPr="00CC3964"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“锤炼本领，学用相长”</w:t>
            </w:r>
          </w:p>
          <w:p w14:paraId="4350375F" w14:textId="72098DE8" w:rsidR="007163B8" w:rsidRPr="00CC3964" w:rsidRDefault="00BD7CF3" w:rsidP="00E5433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3964"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技能培训活动</w:t>
            </w:r>
          </w:p>
        </w:tc>
        <w:tc>
          <w:tcPr>
            <w:tcW w:w="2766" w:type="dxa"/>
            <w:vAlign w:val="center"/>
          </w:tcPr>
          <w:p w14:paraId="7769189E" w14:textId="66D39B6A" w:rsidR="007163B8" w:rsidRDefault="00BD7CF3" w:rsidP="00E54335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</w:tr>
      <w:tr w:rsidR="007163B8" w14:paraId="2996C774" w14:textId="77777777" w:rsidTr="00CC3964">
        <w:trPr>
          <w:trHeight w:val="318"/>
          <w:jc w:val="center"/>
        </w:trPr>
        <w:tc>
          <w:tcPr>
            <w:tcW w:w="1555" w:type="dxa"/>
            <w:vMerge/>
            <w:vAlign w:val="center"/>
          </w:tcPr>
          <w:p w14:paraId="25F6BE02" w14:textId="77777777" w:rsidR="007163B8" w:rsidRPr="00CC3964" w:rsidRDefault="007163B8" w:rsidP="00E54335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</w:p>
        </w:tc>
        <w:tc>
          <w:tcPr>
            <w:tcW w:w="3975" w:type="dxa"/>
          </w:tcPr>
          <w:p w14:paraId="1E8C83FC" w14:textId="77777777" w:rsidR="00BD7CF3" w:rsidRPr="00CC3964" w:rsidRDefault="00BD7CF3" w:rsidP="00E54335">
            <w:pPr>
              <w:spacing w:line="56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  <w:r w:rsidRPr="00CC3964"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“永久奋斗的青春”</w:t>
            </w:r>
          </w:p>
          <w:p w14:paraId="05E425E7" w14:textId="0FB009FB" w:rsidR="007163B8" w:rsidRPr="00CC3964" w:rsidRDefault="00BD7CF3" w:rsidP="00E54335">
            <w:pPr>
              <w:spacing w:line="56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  <w:r w:rsidRPr="00CC3964"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主题音乐团课</w:t>
            </w:r>
          </w:p>
        </w:tc>
        <w:tc>
          <w:tcPr>
            <w:tcW w:w="2766" w:type="dxa"/>
            <w:vAlign w:val="center"/>
          </w:tcPr>
          <w:p w14:paraId="1C8EB3DC" w14:textId="3D09316C" w:rsidR="007163B8" w:rsidRDefault="00BD7CF3" w:rsidP="00E54335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</w:tr>
      <w:tr w:rsidR="007163B8" w14:paraId="0C6F64AA" w14:textId="77777777" w:rsidTr="00CC3964">
        <w:trPr>
          <w:jc w:val="center"/>
        </w:trPr>
        <w:tc>
          <w:tcPr>
            <w:tcW w:w="1555" w:type="dxa"/>
            <w:vMerge w:val="restart"/>
            <w:vAlign w:val="center"/>
          </w:tcPr>
          <w:p w14:paraId="0202B35F" w14:textId="4426E46B" w:rsidR="001D0748" w:rsidRPr="00703D74" w:rsidRDefault="007163B8" w:rsidP="00703D7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03D74">
              <w:rPr>
                <w:rFonts w:ascii="仿宋" w:eastAsia="仿宋" w:hAnsi="仿宋" w:hint="eastAsia"/>
                <w:sz w:val="32"/>
                <w:szCs w:val="32"/>
              </w:rPr>
              <w:t>选择性</w:t>
            </w:r>
          </w:p>
          <w:p w14:paraId="186E8064" w14:textId="751A90AC" w:rsidR="007163B8" w:rsidRPr="00703D74" w:rsidRDefault="007163B8" w:rsidP="00703D74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03D74">
              <w:rPr>
                <w:rFonts w:ascii="仿宋" w:eastAsia="仿宋" w:hAnsi="仿宋" w:hint="eastAsia"/>
                <w:sz w:val="32"/>
                <w:szCs w:val="32"/>
              </w:rPr>
              <w:t>必修活动</w:t>
            </w:r>
          </w:p>
        </w:tc>
        <w:tc>
          <w:tcPr>
            <w:tcW w:w="3975" w:type="dxa"/>
          </w:tcPr>
          <w:p w14:paraId="6240283C" w14:textId="7F72C345" w:rsidR="007163B8" w:rsidRPr="00CC3964" w:rsidRDefault="001D0748" w:rsidP="00E54335">
            <w:pPr>
              <w:spacing w:line="560" w:lineRule="exact"/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 w:rsidRPr="00CC3964">
              <w:rPr>
                <w:rFonts w:ascii="仿宋" w:eastAsia="仿宋" w:hAnsi="仿宋" w:hint="eastAsia"/>
                <w:sz w:val="32"/>
                <w:szCs w:val="32"/>
              </w:rPr>
              <w:t>学习贯彻党的二十大精神“青年学习会”</w:t>
            </w:r>
          </w:p>
        </w:tc>
        <w:tc>
          <w:tcPr>
            <w:tcW w:w="2766" w:type="dxa"/>
            <w:vAlign w:val="center"/>
          </w:tcPr>
          <w:p w14:paraId="52547092" w14:textId="115057BB" w:rsidR="007163B8" w:rsidRDefault="00BD7CF3" w:rsidP="00E54335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30</w:t>
            </w:r>
          </w:p>
        </w:tc>
      </w:tr>
      <w:tr w:rsidR="007163B8" w14:paraId="59C543C3" w14:textId="77777777" w:rsidTr="00BD7CF3">
        <w:trPr>
          <w:jc w:val="center"/>
        </w:trPr>
        <w:tc>
          <w:tcPr>
            <w:tcW w:w="1555" w:type="dxa"/>
            <w:vMerge/>
          </w:tcPr>
          <w:p w14:paraId="28757625" w14:textId="77777777" w:rsidR="007163B8" w:rsidRDefault="007163B8" w:rsidP="00E54335">
            <w:pPr>
              <w:spacing w:beforeLines="25" w:before="78" w:afterLines="25" w:after="78"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975" w:type="dxa"/>
          </w:tcPr>
          <w:p w14:paraId="0023B033" w14:textId="77777777" w:rsidR="00CC3964" w:rsidRDefault="00CC3964" w:rsidP="00E5433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3964">
              <w:rPr>
                <w:rFonts w:ascii="仿宋" w:eastAsia="仿宋" w:hAnsi="仿宋"/>
                <w:sz w:val="32"/>
                <w:szCs w:val="32"/>
              </w:rPr>
              <w:t>2023届选调生行前培训</w:t>
            </w:r>
          </w:p>
          <w:p w14:paraId="3D423F9C" w14:textId="01504996" w:rsidR="007163B8" w:rsidRPr="00CC3964" w:rsidRDefault="00CC3964" w:rsidP="00E54335">
            <w:pPr>
              <w:spacing w:line="560" w:lineRule="exact"/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 w:rsidRPr="00CC3964">
              <w:rPr>
                <w:rFonts w:ascii="仿宋" w:eastAsia="仿宋" w:hAnsi="仿宋"/>
                <w:sz w:val="32"/>
                <w:szCs w:val="32"/>
              </w:rPr>
              <w:t>暨出征仪式</w:t>
            </w:r>
          </w:p>
        </w:tc>
        <w:tc>
          <w:tcPr>
            <w:tcW w:w="2766" w:type="dxa"/>
            <w:vAlign w:val="center"/>
          </w:tcPr>
          <w:p w14:paraId="318F192B" w14:textId="0D92D97B" w:rsidR="007163B8" w:rsidRDefault="00BD7CF3" w:rsidP="00E54335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</w:tr>
      <w:tr w:rsidR="007163B8" w14:paraId="436B1273" w14:textId="77777777" w:rsidTr="00BD7CF3">
        <w:trPr>
          <w:jc w:val="center"/>
        </w:trPr>
        <w:tc>
          <w:tcPr>
            <w:tcW w:w="1555" w:type="dxa"/>
            <w:vMerge/>
          </w:tcPr>
          <w:p w14:paraId="7FC57211" w14:textId="77777777" w:rsidR="007163B8" w:rsidRDefault="007163B8" w:rsidP="00E54335">
            <w:pPr>
              <w:spacing w:beforeLines="25" w:before="78" w:afterLines="25" w:after="78"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975" w:type="dxa"/>
          </w:tcPr>
          <w:p w14:paraId="60204C00" w14:textId="77777777" w:rsidR="001D0748" w:rsidRPr="00CC3964" w:rsidRDefault="00BD7CF3" w:rsidP="00E54335">
            <w:pPr>
              <w:spacing w:line="56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  <w:r w:rsidRPr="00CC3964"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2023年度“遇见武汉”</w:t>
            </w:r>
          </w:p>
          <w:p w14:paraId="5F822860" w14:textId="77777777" w:rsidR="001D0748" w:rsidRPr="00CC3964" w:rsidRDefault="00BD7CF3" w:rsidP="00E54335">
            <w:pPr>
              <w:spacing w:line="560" w:lineRule="exact"/>
              <w:jc w:val="center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  <w:r w:rsidRPr="00CC3964"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“青马”班、青松班</w:t>
            </w:r>
          </w:p>
          <w:p w14:paraId="54B5FB66" w14:textId="521089C5" w:rsidR="007163B8" w:rsidRPr="00CC3964" w:rsidRDefault="00BD7CF3" w:rsidP="00E54335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3964"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暑期政务实习实</w:t>
            </w:r>
            <w:proofErr w:type="gramStart"/>
            <w:r w:rsidRPr="00CC3964"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训计划</w:t>
            </w:r>
            <w:proofErr w:type="gramEnd"/>
          </w:p>
        </w:tc>
        <w:tc>
          <w:tcPr>
            <w:tcW w:w="2766" w:type="dxa"/>
            <w:vAlign w:val="center"/>
          </w:tcPr>
          <w:p w14:paraId="647A5065" w14:textId="66096DA3" w:rsidR="007163B8" w:rsidRDefault="00BD7CF3" w:rsidP="00E54335">
            <w:pPr>
              <w:spacing w:beforeLines="25" w:before="78" w:afterLines="25" w:after="78"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40</w:t>
            </w:r>
          </w:p>
        </w:tc>
      </w:tr>
    </w:tbl>
    <w:p w14:paraId="667365B6" w14:textId="7E14E818" w:rsidR="00BD7CF3" w:rsidRPr="00B84A9E" w:rsidRDefault="00BD7CF3" w:rsidP="00FA5DE6">
      <w:pPr>
        <w:spacing w:line="560" w:lineRule="exact"/>
        <w:ind w:rightChars="400" w:right="840"/>
        <w:jc w:val="left"/>
        <w:rPr>
          <w:rFonts w:ascii="仿宋" w:eastAsia="仿宋" w:hAnsi="仿宋" w:hint="eastAsia"/>
          <w:sz w:val="32"/>
          <w:szCs w:val="32"/>
        </w:rPr>
      </w:pPr>
    </w:p>
    <w:sectPr w:rsidR="00BD7CF3" w:rsidRPr="00B8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1896" w14:textId="77777777" w:rsidR="00054A1E" w:rsidRDefault="00054A1E" w:rsidP="00E54335">
      <w:r>
        <w:separator/>
      </w:r>
    </w:p>
  </w:endnote>
  <w:endnote w:type="continuationSeparator" w:id="0">
    <w:p w14:paraId="467E9AC6" w14:textId="77777777" w:rsidR="00054A1E" w:rsidRDefault="00054A1E" w:rsidP="00E5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F4A2" w14:textId="77777777" w:rsidR="00054A1E" w:rsidRDefault="00054A1E" w:rsidP="00E54335">
      <w:r>
        <w:separator/>
      </w:r>
    </w:p>
  </w:footnote>
  <w:footnote w:type="continuationSeparator" w:id="0">
    <w:p w14:paraId="2222E1F6" w14:textId="77777777" w:rsidR="00054A1E" w:rsidRDefault="00054A1E" w:rsidP="00E54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D5"/>
    <w:rsid w:val="000522BF"/>
    <w:rsid w:val="00054A1E"/>
    <w:rsid w:val="00083889"/>
    <w:rsid w:val="000A2332"/>
    <w:rsid w:val="001D0748"/>
    <w:rsid w:val="003E4ED5"/>
    <w:rsid w:val="003E5CC8"/>
    <w:rsid w:val="00603AFB"/>
    <w:rsid w:val="00630DDD"/>
    <w:rsid w:val="00695110"/>
    <w:rsid w:val="00703D74"/>
    <w:rsid w:val="007163B8"/>
    <w:rsid w:val="00783291"/>
    <w:rsid w:val="008047B9"/>
    <w:rsid w:val="00824A45"/>
    <w:rsid w:val="00895858"/>
    <w:rsid w:val="008A03F5"/>
    <w:rsid w:val="009D6BA8"/>
    <w:rsid w:val="009F2663"/>
    <w:rsid w:val="00A54525"/>
    <w:rsid w:val="00AF3220"/>
    <w:rsid w:val="00B84A9E"/>
    <w:rsid w:val="00BC17A1"/>
    <w:rsid w:val="00BD7CF3"/>
    <w:rsid w:val="00CC3964"/>
    <w:rsid w:val="00D81913"/>
    <w:rsid w:val="00E54335"/>
    <w:rsid w:val="00E8616B"/>
    <w:rsid w:val="00F31B15"/>
    <w:rsid w:val="00FA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C72AD"/>
  <w15:chartTrackingRefBased/>
  <w15:docId w15:val="{FE5342D2-F0F1-449F-A6ED-3193A9E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3B8"/>
    <w:pPr>
      <w:ind w:firstLineChars="200" w:firstLine="420"/>
    </w:pPr>
  </w:style>
  <w:style w:type="table" w:styleId="a4">
    <w:name w:val="Table Grid"/>
    <w:basedOn w:val="a1"/>
    <w:uiPriority w:val="39"/>
    <w:rsid w:val="0071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43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5433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4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543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尔 风</dc:creator>
  <cp:keywords/>
  <dc:description/>
  <cp:lastModifiedBy>1983163610@qq.com</cp:lastModifiedBy>
  <cp:revision>24</cp:revision>
  <dcterms:created xsi:type="dcterms:W3CDTF">2023-09-10T11:40:00Z</dcterms:created>
  <dcterms:modified xsi:type="dcterms:W3CDTF">2023-09-16T08:26:00Z</dcterms:modified>
</cp:coreProperties>
</file>